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24633">
      <w:pPr>
        <w:jc w:val="center"/>
        <w:textAlignment w:val="baseline"/>
        <w:rPr>
          <w:sz w:val="48"/>
          <w:szCs w:val="48"/>
        </w:rPr>
      </w:pPr>
      <w:r>
        <w:rPr>
          <w:rFonts w:hint="eastAsia"/>
          <w:sz w:val="48"/>
          <w:szCs w:val="48"/>
        </w:rPr>
        <w:t>询价文件</w:t>
      </w:r>
    </w:p>
    <w:p w14:paraId="54CBB9EE">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景观石材一批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w:t>
      </w:r>
      <w:r>
        <w:rPr>
          <w:rFonts w:hint="eastAsia" w:ascii="仿宋" w:hAnsi="仿宋" w:eastAsia="仿宋" w:cs="仿宋"/>
          <w:i w:val="0"/>
          <w:iCs w:val="0"/>
          <w:caps w:val="0"/>
          <w:color w:val="000000"/>
          <w:spacing w:val="0"/>
          <w:sz w:val="28"/>
          <w:szCs w:val="28"/>
          <w:shd w:val="clear" w:fill="FFFFFF"/>
          <w:lang w:eastAsia="zh-CN"/>
        </w:rPr>
        <w:t>公开</w:t>
      </w:r>
      <w:r>
        <w:rPr>
          <w:rFonts w:hint="eastAsia" w:ascii="仿宋" w:hAnsi="仿宋" w:eastAsia="仿宋" w:cs="仿宋"/>
          <w:i w:val="0"/>
          <w:iCs w:val="0"/>
          <w:caps w:val="0"/>
          <w:color w:val="000000"/>
          <w:spacing w:val="0"/>
          <w:sz w:val="28"/>
          <w:szCs w:val="28"/>
          <w:shd w:val="clear" w:fill="FFFFFF"/>
        </w:rPr>
        <w:t>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05CE576E">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XWY-2024-0820001</w:t>
      </w:r>
    </w:p>
    <w:p w14:paraId="146FF0FD">
      <w:pPr>
        <w:numPr>
          <w:ilvl w:val="0"/>
          <w:numId w:val="1"/>
        </w:numPr>
        <w:ind w:left="0" w:leftChars="0" w:firstLine="0" w:firstLineChars="0"/>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eastAsia="zh-CN"/>
        </w:rPr>
        <w:t>石材</w:t>
      </w:r>
      <w:r>
        <w:rPr>
          <w:rFonts w:hint="eastAsia" w:ascii="仿宋" w:hAnsi="仿宋" w:eastAsia="仿宋" w:cs="楷体_GB2312"/>
          <w:b/>
          <w:bCs/>
          <w:color w:val="000000"/>
          <w:sz w:val="28"/>
          <w:szCs w:val="28"/>
        </w:rPr>
        <w:t>采购询价</w:t>
      </w:r>
    </w:p>
    <w:p w14:paraId="490289EC">
      <w:pPr>
        <w:pStyle w:val="2"/>
        <w:numPr>
          <w:ilvl w:val="0"/>
          <w:numId w:val="0"/>
        </w:numPr>
        <w:ind w:leftChars="0"/>
      </w:pPr>
      <w:r>
        <w:rPr>
          <w:rFonts w:hint="eastAsia" w:ascii="仿宋" w:hAnsi="仿宋" w:eastAsia="仿宋" w:cs="楷体_GB2312"/>
          <w:b/>
          <w:bCs/>
          <w:color w:val="000000"/>
          <w:sz w:val="28"/>
          <w:szCs w:val="28"/>
          <w:lang w:eastAsia="zh-CN"/>
        </w:rPr>
        <w:t>三、送货地点：安徽省淮南市潘集区</w:t>
      </w:r>
    </w:p>
    <w:p w14:paraId="27122962">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10056" w:type="dxa"/>
        <w:tblInd w:w="-156" w:type="dxa"/>
        <w:tblLayout w:type="fixed"/>
        <w:tblCellMar>
          <w:top w:w="0" w:type="dxa"/>
          <w:left w:w="108" w:type="dxa"/>
          <w:bottom w:w="0" w:type="dxa"/>
          <w:right w:w="108" w:type="dxa"/>
        </w:tblCellMar>
      </w:tblPr>
      <w:tblGrid>
        <w:gridCol w:w="501"/>
        <w:gridCol w:w="2385"/>
        <w:gridCol w:w="1650"/>
        <w:gridCol w:w="682"/>
        <w:gridCol w:w="893"/>
        <w:gridCol w:w="1080"/>
        <w:gridCol w:w="1155"/>
        <w:gridCol w:w="1710"/>
      </w:tblGrid>
      <w:tr w14:paraId="0CFFD573">
        <w:tblPrEx>
          <w:tblCellMar>
            <w:top w:w="0" w:type="dxa"/>
            <w:left w:w="108" w:type="dxa"/>
            <w:bottom w:w="0" w:type="dxa"/>
            <w:right w:w="108" w:type="dxa"/>
          </w:tblCellMar>
        </w:tblPrEx>
        <w:trPr>
          <w:trHeight w:val="575"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FE180D">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序号</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4F23811C">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产品名称</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2F8C266F">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规格型号</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295E4919">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单位</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7CFF9FC0">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预计总用量</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567FA241">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单价</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E3A7F0D">
            <w:pPr>
              <w:widowControl/>
              <w:jc w:val="center"/>
              <w:textAlignment w:val="baseline"/>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合计</w:t>
            </w: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03161D85">
            <w:pPr>
              <w:widowControl/>
              <w:jc w:val="center"/>
              <w:textAlignment w:val="baseline"/>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备注</w:t>
            </w:r>
          </w:p>
        </w:tc>
      </w:tr>
      <w:tr w14:paraId="083F9D05">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761DF8">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0C1544A0">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芝麻白花岗岩火烧板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0DBECEC4">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300*300*30mm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43EB3386">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46FE5F12">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540</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0BC7D1EA">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39D282D">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789EED2A">
            <w:pPr>
              <w:widowControl/>
              <w:spacing w:line="320" w:lineRule="exact"/>
              <w:jc w:val="center"/>
              <w:textAlignment w:val="baseline"/>
              <w:rPr>
                <w:rFonts w:hint="eastAsia" w:ascii="仿宋" w:hAnsi="仿宋" w:eastAsia="仿宋" w:cs="楷体_GB2312"/>
                <w:color w:val="000000"/>
                <w:sz w:val="21"/>
                <w:szCs w:val="21"/>
                <w:lang w:eastAsia="zh-CN"/>
              </w:rPr>
            </w:pPr>
          </w:p>
        </w:tc>
      </w:tr>
      <w:tr w14:paraId="4182F3D1">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3B5D5C">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1C06C9DB">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黄锈石黄岗岩</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6F8BFA40">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400*200*30mm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6469B544">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09EB4F7B">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18237C7F">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ECE8613">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371DAC22">
            <w:pPr>
              <w:widowControl/>
              <w:spacing w:line="320" w:lineRule="exact"/>
              <w:jc w:val="center"/>
              <w:textAlignment w:val="baseline"/>
              <w:rPr>
                <w:rFonts w:hint="eastAsia" w:ascii="仿宋" w:hAnsi="仿宋" w:eastAsia="仿宋" w:cs="楷体_GB2312"/>
                <w:color w:val="000000"/>
                <w:sz w:val="21"/>
                <w:szCs w:val="21"/>
                <w:lang w:eastAsia="zh-CN"/>
              </w:rPr>
            </w:pPr>
          </w:p>
        </w:tc>
      </w:tr>
      <w:tr w14:paraId="7C3B332D">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37D4EC">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3</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4DB08C13">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青石板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1DFAC865">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400*400*40mm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3C222781">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15B05FAD">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165</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51791D87">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8EF699E">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0E93518A">
            <w:pPr>
              <w:widowControl/>
              <w:spacing w:line="32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eastAsia="zh-CN"/>
              </w:rPr>
              <w:t>其中</w:t>
            </w:r>
            <w:r>
              <w:rPr>
                <w:rFonts w:hint="eastAsia" w:ascii="仿宋" w:hAnsi="仿宋" w:eastAsia="仿宋" w:cs="楷体_GB2312"/>
                <w:color w:val="000000"/>
                <w:sz w:val="21"/>
                <w:szCs w:val="21"/>
                <w:lang w:val="en-US" w:eastAsia="zh-CN"/>
              </w:rPr>
              <w:t>129</w:t>
            </w: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r>
              <w:rPr>
                <w:rFonts w:hint="eastAsia" w:ascii="仿宋" w:hAnsi="仿宋" w:eastAsia="仿宋" w:cs="仿宋"/>
                <w:color w:val="000000"/>
                <w:sz w:val="21"/>
                <w:szCs w:val="21"/>
                <w:vertAlign w:val="baseline"/>
                <w:lang w:val="en-US" w:eastAsia="zh-CN"/>
              </w:rPr>
              <w:t>需按图定制，见附图</w:t>
            </w:r>
          </w:p>
        </w:tc>
      </w:tr>
      <w:tr w14:paraId="52F444B9">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09A9A">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4</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537C90C7">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青石板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4DE5732F">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400*200*40mm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0C2F7283">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587CDDBD">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6006307D">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29D39A0">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0C07FE30">
            <w:pPr>
              <w:widowControl/>
              <w:spacing w:line="320" w:lineRule="exact"/>
              <w:jc w:val="center"/>
              <w:textAlignment w:val="baseline"/>
              <w:rPr>
                <w:rFonts w:hint="eastAsia" w:ascii="仿宋" w:hAnsi="仿宋" w:eastAsia="仿宋" w:cs="楷体_GB2312"/>
                <w:color w:val="000000"/>
                <w:sz w:val="21"/>
                <w:szCs w:val="21"/>
                <w:lang w:eastAsia="zh-CN"/>
              </w:rPr>
            </w:pPr>
          </w:p>
        </w:tc>
      </w:tr>
      <w:tr w14:paraId="577EDDDF">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741E33">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5</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6A1C4B46">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青石板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32098CCF">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300*300*30mm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772B628F">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04D8358B">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99</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3A8A8E98">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E339A11">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6535CFDD">
            <w:pPr>
              <w:widowControl/>
              <w:spacing w:line="320" w:lineRule="exact"/>
              <w:jc w:val="center"/>
              <w:textAlignment w:val="baseline"/>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其中</w:t>
            </w:r>
            <w:r>
              <w:rPr>
                <w:rFonts w:hint="eastAsia" w:ascii="仿宋" w:hAnsi="仿宋" w:eastAsia="仿宋" w:cs="楷体_GB2312"/>
                <w:color w:val="000000"/>
                <w:sz w:val="21"/>
                <w:szCs w:val="21"/>
                <w:lang w:val="en-US" w:eastAsia="zh-CN"/>
              </w:rPr>
              <w:t>22</w:t>
            </w: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r>
              <w:rPr>
                <w:rFonts w:hint="eastAsia" w:ascii="仿宋" w:hAnsi="仿宋" w:eastAsia="仿宋" w:cs="仿宋"/>
                <w:color w:val="000000"/>
                <w:sz w:val="21"/>
                <w:szCs w:val="21"/>
                <w:vertAlign w:val="baseline"/>
                <w:lang w:val="en-US" w:eastAsia="zh-CN"/>
              </w:rPr>
              <w:t>需按图定制，见附图</w:t>
            </w:r>
          </w:p>
        </w:tc>
      </w:tr>
      <w:tr w14:paraId="7966405D">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B20DDC">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6</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6F82B988">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芝麻黑花岗岩火烧板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39F10662">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300*300*30mm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319E6AAF">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61EF6DB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573B9D10">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96464E7">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14A6784E">
            <w:pPr>
              <w:widowControl/>
              <w:spacing w:line="320" w:lineRule="exact"/>
              <w:jc w:val="center"/>
              <w:textAlignment w:val="baseline"/>
              <w:rPr>
                <w:rFonts w:hint="eastAsia" w:ascii="仿宋" w:hAnsi="仿宋" w:eastAsia="仿宋" w:cs="楷体_GB2312"/>
                <w:color w:val="000000"/>
                <w:sz w:val="21"/>
                <w:szCs w:val="21"/>
                <w:lang w:eastAsia="zh-CN"/>
              </w:rPr>
            </w:pPr>
          </w:p>
        </w:tc>
      </w:tr>
      <w:tr w14:paraId="44CFB073">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869D7">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7</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4C2F431D">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印度红镜面花岗岩</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2948FFC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200*200*20mm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0B21FA04">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358E12D1">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44DFF43A">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B2843B9">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2EC0D74D">
            <w:pPr>
              <w:widowControl/>
              <w:spacing w:line="320" w:lineRule="exact"/>
              <w:jc w:val="center"/>
              <w:textAlignment w:val="baseline"/>
              <w:rPr>
                <w:rFonts w:hint="eastAsia" w:ascii="仿宋" w:hAnsi="仿宋" w:eastAsia="仿宋" w:cs="楷体_GB2312"/>
                <w:color w:val="000000"/>
                <w:sz w:val="21"/>
                <w:szCs w:val="21"/>
                <w:lang w:eastAsia="zh-CN"/>
              </w:rPr>
            </w:pPr>
          </w:p>
        </w:tc>
      </w:tr>
      <w:tr w14:paraId="2B593F34">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3F9651">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8</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60F17130">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印度红花岗岩火烧板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6BF37D1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400*300*20mm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6C1F4C7C">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494A811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535A6D7B">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C626535">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6267BF92">
            <w:pPr>
              <w:widowControl/>
              <w:spacing w:line="320" w:lineRule="exact"/>
              <w:jc w:val="center"/>
              <w:textAlignment w:val="baseline"/>
              <w:rPr>
                <w:rFonts w:hint="eastAsia" w:ascii="仿宋" w:hAnsi="仿宋" w:eastAsia="仿宋" w:cs="楷体_GB2312"/>
                <w:color w:val="000000"/>
                <w:sz w:val="21"/>
                <w:szCs w:val="21"/>
                <w:lang w:eastAsia="zh-CN"/>
              </w:rPr>
            </w:pPr>
          </w:p>
        </w:tc>
      </w:tr>
      <w:tr w14:paraId="57C29FF5">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B9BE98">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9</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1F0397CE">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印度红花岗岩火烧板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271003F0">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400*400*20mm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24E4FC92">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5C6B631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6593ED7C">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469EBDD">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6DC8C13C">
            <w:pPr>
              <w:widowControl/>
              <w:spacing w:line="320" w:lineRule="exact"/>
              <w:jc w:val="center"/>
              <w:textAlignment w:val="baseline"/>
              <w:rPr>
                <w:rFonts w:hint="eastAsia" w:ascii="仿宋" w:hAnsi="仿宋" w:eastAsia="仿宋" w:cs="楷体_GB2312"/>
                <w:color w:val="000000"/>
                <w:sz w:val="21"/>
                <w:szCs w:val="21"/>
                <w:lang w:eastAsia="zh-CN"/>
              </w:rPr>
            </w:pPr>
          </w:p>
        </w:tc>
      </w:tr>
      <w:tr w14:paraId="54C55B8A">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B93BB8">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10</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0DC73EFB">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黄木纹冰裂石板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3387BBFD">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600*600*40mm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1953B9AA">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42E77EA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330</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34A0CFD5">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4BAA6B4">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59CB6D15">
            <w:pPr>
              <w:widowControl/>
              <w:spacing w:line="320" w:lineRule="exact"/>
              <w:jc w:val="center"/>
              <w:textAlignment w:val="baseline"/>
              <w:rPr>
                <w:rFonts w:hint="eastAsia" w:ascii="仿宋" w:hAnsi="仿宋" w:eastAsia="仿宋" w:cs="楷体_GB2312"/>
                <w:color w:val="000000"/>
                <w:sz w:val="21"/>
                <w:szCs w:val="21"/>
                <w:lang w:eastAsia="zh-CN"/>
              </w:rPr>
            </w:pPr>
          </w:p>
        </w:tc>
      </w:tr>
      <w:tr w14:paraId="4F9B94C1">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EEDBB4">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11</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0E196079">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光面黄锈石花岗岩侧石</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77CA8A2E">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600*200*250mm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2AC98A02">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7B85CBB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5CBB6D56">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35B0893">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790FB3AE">
            <w:pPr>
              <w:widowControl/>
              <w:spacing w:line="32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eastAsia="zh-CN"/>
              </w:rPr>
              <w:t>单边倒角</w:t>
            </w:r>
            <w:r>
              <w:rPr>
                <w:rFonts w:hint="eastAsia" w:ascii="仿宋" w:hAnsi="仿宋" w:eastAsia="仿宋" w:cs="楷体_GB2312"/>
                <w:color w:val="000000"/>
                <w:sz w:val="21"/>
                <w:szCs w:val="21"/>
                <w:lang w:val="en-US" w:eastAsia="zh-CN"/>
              </w:rPr>
              <w:t>R=25</w:t>
            </w:r>
          </w:p>
        </w:tc>
      </w:tr>
      <w:tr w14:paraId="789AA7DC">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D7316D">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12</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7FE8E1DE">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光面芝麻灰花岗岩侧石</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5CE2B4D0">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600*200*250mm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7C98550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5EB57E6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7101B12B">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A201E11">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31CD0701">
            <w:pPr>
              <w:widowControl/>
              <w:spacing w:line="320" w:lineRule="exact"/>
              <w:jc w:val="center"/>
              <w:textAlignment w:val="baseline"/>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单边倒角</w:t>
            </w:r>
            <w:r>
              <w:rPr>
                <w:rFonts w:hint="eastAsia" w:ascii="仿宋" w:hAnsi="仿宋" w:eastAsia="仿宋" w:cs="楷体_GB2312"/>
                <w:color w:val="000000"/>
                <w:sz w:val="21"/>
                <w:szCs w:val="21"/>
                <w:lang w:val="en-US" w:eastAsia="zh-CN"/>
              </w:rPr>
              <w:t>R=25</w:t>
            </w:r>
          </w:p>
        </w:tc>
      </w:tr>
      <w:tr w14:paraId="681DDD0F">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989A9F">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13</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4E7289C0">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浅灰色花岗岩</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3FC6028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400*400*40mm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1E4459C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795903C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616C7A40">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FCE4923">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310DC2F7">
            <w:pPr>
              <w:widowControl/>
              <w:spacing w:line="320" w:lineRule="exact"/>
              <w:jc w:val="center"/>
              <w:textAlignment w:val="baseline"/>
              <w:rPr>
                <w:rFonts w:hint="eastAsia" w:ascii="仿宋" w:hAnsi="仿宋" w:eastAsia="仿宋" w:cs="楷体_GB2312"/>
                <w:color w:val="000000"/>
                <w:sz w:val="21"/>
                <w:szCs w:val="21"/>
                <w:lang w:eastAsia="zh-CN"/>
              </w:rPr>
            </w:pPr>
          </w:p>
        </w:tc>
      </w:tr>
      <w:tr w14:paraId="70F26375">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3ADD76">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14</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75863B6C">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浅灰色花岗岩</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132913BE">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400*200*40mm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10F9F6FE">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32564FB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058B0928">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FC0FF70">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0D25003C">
            <w:pPr>
              <w:widowControl/>
              <w:spacing w:line="320" w:lineRule="exact"/>
              <w:jc w:val="center"/>
              <w:textAlignment w:val="baseline"/>
              <w:rPr>
                <w:rFonts w:hint="eastAsia" w:ascii="仿宋" w:hAnsi="仿宋" w:eastAsia="仿宋" w:cs="楷体_GB2312"/>
                <w:color w:val="000000"/>
                <w:sz w:val="21"/>
                <w:szCs w:val="21"/>
                <w:lang w:eastAsia="zh-CN"/>
              </w:rPr>
            </w:pPr>
          </w:p>
        </w:tc>
      </w:tr>
      <w:tr w14:paraId="6FB9057A">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801B1F">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15</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2CE87CEC">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光面红色花岗岩</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5FA80345">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400*400*40mm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230A708D">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28E889B8">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04D4A071">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4E45DCF">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61865ECF">
            <w:pPr>
              <w:widowControl/>
              <w:spacing w:line="320" w:lineRule="exact"/>
              <w:jc w:val="center"/>
              <w:textAlignment w:val="baseline"/>
              <w:rPr>
                <w:rFonts w:hint="eastAsia" w:ascii="仿宋" w:hAnsi="仿宋" w:eastAsia="仿宋" w:cs="楷体_GB2312"/>
                <w:color w:val="000000"/>
                <w:sz w:val="21"/>
                <w:szCs w:val="21"/>
                <w:lang w:eastAsia="zh-CN"/>
              </w:rPr>
            </w:pPr>
          </w:p>
        </w:tc>
      </w:tr>
      <w:tr w14:paraId="1273AF76">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F62394">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16</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45E01C16">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青石汀步板</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5B9CD818">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900*400*40mm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5E07BD73">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块</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1BDF5DF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4DAD7F75">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70CAE16">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75BCE93C">
            <w:pPr>
              <w:widowControl/>
              <w:spacing w:line="320" w:lineRule="exact"/>
              <w:jc w:val="center"/>
              <w:textAlignment w:val="baseline"/>
              <w:rPr>
                <w:rFonts w:hint="eastAsia" w:ascii="仿宋" w:hAnsi="仿宋" w:eastAsia="仿宋" w:cs="楷体_GB2312"/>
                <w:color w:val="000000"/>
                <w:sz w:val="21"/>
                <w:szCs w:val="21"/>
                <w:lang w:eastAsia="zh-CN"/>
              </w:rPr>
            </w:pPr>
          </w:p>
        </w:tc>
      </w:tr>
      <w:tr w14:paraId="5BE802F4">
        <w:tblPrEx>
          <w:tblCellMar>
            <w:top w:w="0" w:type="dxa"/>
            <w:left w:w="108" w:type="dxa"/>
            <w:bottom w:w="0" w:type="dxa"/>
            <w:right w:w="108" w:type="dxa"/>
          </w:tblCellMar>
        </w:tblPrEx>
        <w:trPr>
          <w:trHeight w:val="532" w:hRule="atLeast"/>
        </w:trPr>
        <w:tc>
          <w:tcPr>
            <w:tcW w:w="5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34B38E">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17</w:t>
            </w:r>
          </w:p>
        </w:tc>
        <w:tc>
          <w:tcPr>
            <w:tcW w:w="2385" w:type="dxa"/>
            <w:tcBorders>
              <w:top w:val="single" w:color="auto" w:sz="4" w:space="0"/>
              <w:left w:val="nil"/>
              <w:bottom w:val="single" w:color="auto" w:sz="4" w:space="0"/>
              <w:right w:val="single" w:color="auto" w:sz="4" w:space="0"/>
            </w:tcBorders>
            <w:shd w:val="clear" w:color="auto" w:fill="auto"/>
            <w:noWrap/>
            <w:vAlign w:val="center"/>
          </w:tcPr>
          <w:p w14:paraId="6024B107">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黑色卵石</w:t>
            </w:r>
          </w:p>
        </w:tc>
        <w:tc>
          <w:tcPr>
            <w:tcW w:w="1650" w:type="dxa"/>
            <w:tcBorders>
              <w:top w:val="single" w:color="auto" w:sz="4" w:space="0"/>
              <w:left w:val="nil"/>
              <w:bottom w:val="single" w:color="auto" w:sz="4" w:space="0"/>
              <w:right w:val="single" w:color="auto" w:sz="4" w:space="0"/>
            </w:tcBorders>
            <w:shd w:val="clear" w:color="auto" w:fill="auto"/>
            <w:noWrap/>
            <w:vAlign w:val="center"/>
          </w:tcPr>
          <w:p w14:paraId="698378EA">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粒径30~50mm</w:t>
            </w:r>
          </w:p>
        </w:tc>
        <w:tc>
          <w:tcPr>
            <w:tcW w:w="682" w:type="dxa"/>
            <w:tcBorders>
              <w:top w:val="single" w:color="auto" w:sz="4" w:space="0"/>
              <w:left w:val="nil"/>
              <w:bottom w:val="single" w:color="auto" w:sz="4" w:space="0"/>
              <w:right w:val="single" w:color="auto" w:sz="4" w:space="0"/>
            </w:tcBorders>
            <w:shd w:val="clear" w:color="auto" w:fill="auto"/>
            <w:noWrap/>
            <w:vAlign w:val="center"/>
          </w:tcPr>
          <w:p w14:paraId="3A43F2A8">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吨</w:t>
            </w:r>
          </w:p>
        </w:tc>
        <w:tc>
          <w:tcPr>
            <w:tcW w:w="893" w:type="dxa"/>
            <w:tcBorders>
              <w:top w:val="single" w:color="auto" w:sz="4" w:space="0"/>
              <w:left w:val="nil"/>
              <w:bottom w:val="single" w:color="auto" w:sz="4" w:space="0"/>
              <w:right w:val="single" w:color="auto" w:sz="4" w:space="0"/>
            </w:tcBorders>
            <w:shd w:val="clear" w:color="auto" w:fill="auto"/>
            <w:noWrap/>
            <w:vAlign w:val="center"/>
          </w:tcPr>
          <w:p w14:paraId="6DB82A3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5A939835">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212E886">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02B6995E">
            <w:pPr>
              <w:widowControl/>
              <w:spacing w:line="320" w:lineRule="exact"/>
              <w:jc w:val="center"/>
              <w:textAlignment w:val="baseline"/>
              <w:rPr>
                <w:rFonts w:hint="eastAsia" w:ascii="仿宋" w:hAnsi="仿宋" w:eastAsia="仿宋" w:cs="楷体_GB2312"/>
                <w:color w:val="000000"/>
                <w:sz w:val="21"/>
                <w:szCs w:val="21"/>
                <w:lang w:val="en-US" w:eastAsia="zh-CN"/>
              </w:rPr>
            </w:pPr>
            <w:r>
              <w:rPr>
                <w:rFonts w:hint="eastAsia" w:ascii="仿宋" w:hAnsi="仿宋" w:eastAsia="仿宋" w:cs="楷体_GB2312"/>
                <w:color w:val="000000"/>
                <w:sz w:val="21"/>
                <w:szCs w:val="21"/>
                <w:lang w:val="en-US" w:eastAsia="zh-CN"/>
              </w:rPr>
              <w:t>详见图纸：</w:t>
            </w:r>
          </w:p>
          <w:p w14:paraId="5BAB56C1">
            <w:pPr>
              <w:widowControl/>
              <w:spacing w:line="32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val="en-US" w:eastAsia="zh-CN"/>
              </w:rPr>
              <w:t>景观-38</w:t>
            </w:r>
          </w:p>
        </w:tc>
      </w:tr>
      <w:tr w14:paraId="29D316F1">
        <w:tblPrEx>
          <w:tblCellMar>
            <w:top w:w="0" w:type="dxa"/>
            <w:left w:w="108" w:type="dxa"/>
            <w:bottom w:w="0" w:type="dxa"/>
            <w:right w:w="108" w:type="dxa"/>
          </w:tblCellMar>
        </w:tblPrEx>
        <w:trPr>
          <w:trHeight w:val="584" w:hRule="atLeast"/>
        </w:trPr>
        <w:tc>
          <w:tcPr>
            <w:tcW w:w="28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D28D57E">
            <w:pPr>
              <w:widowControl/>
              <w:spacing w:line="320" w:lineRule="exact"/>
              <w:jc w:val="center"/>
              <w:textAlignment w:val="center"/>
              <w:rPr>
                <w:rFonts w:hint="eastAsia" w:ascii="仿宋" w:hAnsi="仿宋" w:eastAsia="仿宋" w:cs="仿宋"/>
                <w:color w:val="000000"/>
                <w:kern w:val="0"/>
                <w:sz w:val="21"/>
                <w:szCs w:val="21"/>
                <w:lang w:eastAsia="zh-CN"/>
              </w:rPr>
            </w:pPr>
            <w:r>
              <w:rPr>
                <w:rFonts w:hint="eastAsia" w:ascii="仿宋" w:hAnsi="仿宋" w:eastAsia="仿宋" w:cs="仿宋"/>
                <w:color w:val="000000"/>
                <w:kern w:val="0"/>
                <w:sz w:val="21"/>
                <w:szCs w:val="21"/>
                <w:lang w:eastAsia="zh-CN"/>
              </w:rPr>
              <w:t>合计（大写）</w:t>
            </w:r>
          </w:p>
        </w:tc>
        <w:tc>
          <w:tcPr>
            <w:tcW w:w="4305" w:type="dxa"/>
            <w:gridSpan w:val="4"/>
            <w:tcBorders>
              <w:top w:val="single" w:color="auto" w:sz="4" w:space="0"/>
              <w:left w:val="nil"/>
              <w:bottom w:val="single" w:color="auto" w:sz="4" w:space="0"/>
              <w:right w:val="single" w:color="auto" w:sz="4" w:space="0"/>
            </w:tcBorders>
            <w:shd w:val="clear" w:color="auto" w:fill="auto"/>
            <w:noWrap/>
            <w:vAlign w:val="center"/>
          </w:tcPr>
          <w:p w14:paraId="1ECD5E0D">
            <w:pPr>
              <w:widowControl/>
              <w:spacing w:line="320" w:lineRule="exact"/>
              <w:jc w:val="center"/>
              <w:textAlignment w:val="baseline"/>
              <w:rPr>
                <w:rFonts w:hint="default" w:ascii="仿宋" w:hAnsi="仿宋" w:eastAsia="仿宋" w:cs="仿宋"/>
                <w:color w:val="000000"/>
                <w:sz w:val="21"/>
                <w:szCs w:val="21"/>
                <w:lang w:val="en-US" w:eastAsia="zh-CN"/>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C1FB810">
            <w:pPr>
              <w:widowControl/>
              <w:spacing w:line="320" w:lineRule="exact"/>
              <w:jc w:val="center"/>
              <w:textAlignment w:val="baseline"/>
              <w:rPr>
                <w:rFonts w:hint="default" w:ascii="仿宋" w:hAnsi="仿宋" w:eastAsia="仿宋" w:cs="仿宋"/>
                <w:color w:val="000000"/>
                <w:sz w:val="21"/>
                <w:szCs w:val="21"/>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5E067BD6">
            <w:pPr>
              <w:widowControl/>
              <w:spacing w:line="320" w:lineRule="exact"/>
              <w:jc w:val="center"/>
              <w:textAlignment w:val="baseline"/>
              <w:rPr>
                <w:rFonts w:hint="default" w:ascii="仿宋" w:hAnsi="仿宋" w:eastAsia="仿宋" w:cs="仿宋"/>
                <w:color w:val="000000"/>
                <w:sz w:val="21"/>
                <w:szCs w:val="21"/>
                <w:lang w:val="en-US" w:eastAsia="zh-CN"/>
              </w:rPr>
            </w:pPr>
          </w:p>
        </w:tc>
      </w:tr>
      <w:tr w14:paraId="64A69491">
        <w:tblPrEx>
          <w:tblCellMar>
            <w:top w:w="0" w:type="dxa"/>
            <w:left w:w="108" w:type="dxa"/>
            <w:bottom w:w="0" w:type="dxa"/>
            <w:right w:w="108" w:type="dxa"/>
          </w:tblCellMar>
        </w:tblPrEx>
        <w:trPr>
          <w:trHeight w:val="1457" w:hRule="atLeast"/>
        </w:trPr>
        <w:tc>
          <w:tcPr>
            <w:tcW w:w="10056"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3A766AC4">
            <w:pPr>
              <w:widowControl/>
              <w:spacing w:line="320" w:lineRule="exact"/>
              <w:jc w:val="both"/>
              <w:textAlignment w:val="baseline"/>
              <w:rPr>
                <w:rFonts w:hint="eastAsia" w:ascii="仿宋" w:hAnsi="仿宋" w:eastAsia="仿宋" w:cs="楷体_GB2312"/>
                <w:b w:val="0"/>
                <w:bCs w:val="0"/>
                <w:color w:val="000000"/>
                <w:sz w:val="24"/>
                <w:szCs w:val="24"/>
                <w:lang w:eastAsia="zh-CN"/>
              </w:rPr>
            </w:pPr>
            <w:r>
              <w:rPr>
                <w:rFonts w:hint="eastAsia" w:ascii="仿宋" w:hAnsi="仿宋" w:eastAsia="仿宋" w:cs="仿宋"/>
                <w:color w:val="000000"/>
                <w:sz w:val="24"/>
                <w:szCs w:val="24"/>
                <w:lang w:val="en-US" w:eastAsia="zh-CN"/>
              </w:rPr>
              <w:t>说明：</w:t>
            </w:r>
            <w:r>
              <w:rPr>
                <w:rFonts w:hint="eastAsia" w:ascii="仿宋" w:hAnsi="仿宋" w:eastAsia="仿宋" w:cs="仿宋"/>
                <w:b w:val="0"/>
                <w:bCs w:val="0"/>
                <w:color w:val="000000"/>
                <w:sz w:val="24"/>
                <w:szCs w:val="24"/>
                <w:lang w:val="en-US" w:eastAsia="zh-CN"/>
              </w:rPr>
              <w:t>1、</w:t>
            </w:r>
            <w:r>
              <w:rPr>
                <w:rFonts w:hint="eastAsia" w:ascii="仿宋" w:hAnsi="仿宋" w:eastAsia="仿宋" w:cs="楷体_GB2312"/>
                <w:b w:val="0"/>
                <w:bCs w:val="0"/>
                <w:color w:val="000000"/>
                <w:sz w:val="24"/>
                <w:szCs w:val="24"/>
              </w:rPr>
              <w:t>报价价格含</w:t>
            </w:r>
            <w:r>
              <w:rPr>
                <w:rFonts w:hint="eastAsia" w:ascii="仿宋" w:hAnsi="仿宋" w:eastAsia="仿宋" w:cs="楷体_GB2312"/>
                <w:b w:val="0"/>
                <w:bCs w:val="0"/>
                <w:color w:val="000000"/>
                <w:sz w:val="24"/>
                <w:szCs w:val="24"/>
                <w:lang w:val="en-US" w:eastAsia="zh-CN"/>
              </w:rPr>
              <w:t>13%</w:t>
            </w:r>
            <w:r>
              <w:rPr>
                <w:rFonts w:hint="eastAsia" w:ascii="仿宋" w:hAnsi="仿宋" w:eastAsia="仿宋" w:cs="楷体_GB2312"/>
                <w:b w:val="0"/>
                <w:bCs w:val="0"/>
                <w:color w:val="000000"/>
                <w:sz w:val="24"/>
                <w:szCs w:val="24"/>
              </w:rPr>
              <w:t>增值税专用发票、运输费用、</w:t>
            </w:r>
            <w:r>
              <w:rPr>
                <w:rFonts w:hint="eastAsia" w:ascii="仿宋" w:hAnsi="仿宋" w:eastAsia="仿宋" w:cs="楷体_GB2312"/>
                <w:b w:val="0"/>
                <w:bCs w:val="0"/>
                <w:color w:val="000000"/>
                <w:sz w:val="24"/>
                <w:szCs w:val="24"/>
                <w:lang w:eastAsia="zh-CN"/>
              </w:rPr>
              <w:t>含</w:t>
            </w:r>
            <w:r>
              <w:rPr>
                <w:rFonts w:hint="eastAsia" w:ascii="仿宋" w:hAnsi="仿宋" w:eastAsia="仿宋" w:cs="楷体_GB2312"/>
                <w:b w:val="0"/>
                <w:bCs w:val="0"/>
                <w:color w:val="000000"/>
                <w:sz w:val="24"/>
                <w:szCs w:val="24"/>
              </w:rPr>
              <w:t>装卸费用</w:t>
            </w:r>
            <w:r>
              <w:rPr>
                <w:rFonts w:hint="eastAsia" w:ascii="仿宋" w:hAnsi="仿宋" w:eastAsia="仿宋" w:cs="楷体_GB2312"/>
                <w:b w:val="0"/>
                <w:bCs w:val="0"/>
                <w:color w:val="000000"/>
                <w:sz w:val="24"/>
                <w:szCs w:val="24"/>
                <w:lang w:eastAsia="zh-CN"/>
              </w:rPr>
              <w:t>。</w:t>
            </w:r>
          </w:p>
          <w:p w14:paraId="7DF126B6">
            <w:pPr>
              <w:pStyle w:val="2"/>
              <w:ind w:left="0" w:leftChars="0" w:firstLine="0" w:firstLineChars="0"/>
              <w:rPr>
                <w:rFonts w:hint="default"/>
                <w:lang w:val="en-US" w:eastAsia="zh-CN"/>
              </w:rPr>
            </w:pPr>
            <w:r>
              <w:rPr>
                <w:rFonts w:hint="eastAsia" w:ascii="仿宋" w:hAnsi="仿宋" w:eastAsia="仿宋" w:cs="楷体_GB2312"/>
                <w:b w:val="0"/>
                <w:bCs w:val="0"/>
                <w:color w:val="000000"/>
                <w:sz w:val="24"/>
                <w:szCs w:val="24"/>
                <w:lang w:val="en-US" w:eastAsia="zh-CN"/>
              </w:rPr>
              <w:t xml:space="preserve">      2、需定制材料严格按图纸进行加工。</w:t>
            </w:r>
          </w:p>
          <w:p w14:paraId="450AB1CC">
            <w:pPr>
              <w:widowControl/>
              <w:spacing w:line="320" w:lineRule="exact"/>
              <w:jc w:val="both"/>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3、付款方式：无预付款，货到现场验收合格后据实结算。</w:t>
            </w:r>
          </w:p>
          <w:p w14:paraId="5BE4992C">
            <w:pPr>
              <w:pStyle w:val="2"/>
              <w:ind w:left="0" w:leftChars="0" w:firstLine="720" w:firstLineChars="300"/>
              <w:rPr>
                <w:rFonts w:hint="default"/>
                <w:lang w:val="en-US" w:eastAsia="zh-CN"/>
              </w:rPr>
            </w:pPr>
            <w:r>
              <w:rPr>
                <w:rFonts w:hint="eastAsia" w:ascii="仿宋" w:hAnsi="仿宋" w:eastAsia="仿宋" w:cs="仿宋"/>
                <w:color w:val="000000"/>
                <w:sz w:val="24"/>
                <w:szCs w:val="24"/>
                <w:lang w:val="en-US" w:eastAsia="zh-CN"/>
              </w:rPr>
              <w:t>4、产品报价有效期不得少于1个月。</w:t>
            </w:r>
          </w:p>
        </w:tc>
      </w:tr>
    </w:tbl>
    <w:p w14:paraId="0619B03C">
      <w:pPr>
        <w:textAlignment w:val="baseline"/>
        <w:rPr>
          <w:rFonts w:hint="default" w:ascii="仿宋" w:hAnsi="仿宋" w:eastAsia="仿宋" w:cs="仿宋"/>
          <w:b/>
          <w:bCs/>
          <w:i w:val="0"/>
          <w:iCs w:val="0"/>
          <w:caps w:val="0"/>
          <w:color w:val="000000"/>
          <w:spacing w:val="0"/>
          <w:sz w:val="28"/>
          <w:szCs w:val="28"/>
          <w:shd w:val="clear" w:fill="FFFFFF"/>
          <w:lang w:val="en-US" w:eastAsia="zh-CN"/>
        </w:rPr>
      </w:pPr>
      <w:r>
        <w:rPr>
          <w:rFonts w:hint="eastAsia" w:ascii="仿宋" w:hAnsi="仿宋" w:eastAsia="仿宋" w:cs="仿宋"/>
          <w:b/>
          <w:bCs/>
          <w:i w:val="0"/>
          <w:iCs w:val="0"/>
          <w:caps w:val="0"/>
          <w:color w:val="000000"/>
          <w:spacing w:val="0"/>
          <w:sz w:val="28"/>
          <w:szCs w:val="28"/>
          <w:shd w:val="clear" w:fill="FFFFFF"/>
          <w:lang w:val="en-US" w:eastAsia="zh-CN"/>
        </w:rPr>
        <w:t>对上表中存疑可</w:t>
      </w:r>
      <w:r>
        <w:rPr>
          <w:rFonts w:hint="eastAsia" w:ascii="仿宋" w:hAnsi="仿宋" w:eastAsia="仿宋" w:cs="仿宋"/>
          <w:b/>
          <w:bCs/>
          <w:i w:val="0"/>
          <w:iCs w:val="0"/>
          <w:caps w:val="0"/>
          <w:color w:val="000000"/>
          <w:spacing w:val="0"/>
          <w:sz w:val="28"/>
          <w:szCs w:val="28"/>
          <w:shd w:val="clear" w:fill="FFFFFF"/>
          <w:lang w:eastAsia="zh-CN"/>
        </w:rPr>
        <w:t>详见附</w:t>
      </w:r>
      <w:r>
        <w:rPr>
          <w:rFonts w:hint="eastAsia" w:ascii="仿宋" w:hAnsi="仿宋" w:eastAsia="仿宋" w:cs="仿宋"/>
          <w:b/>
          <w:bCs/>
          <w:i w:val="0"/>
          <w:iCs w:val="0"/>
          <w:caps w:val="0"/>
          <w:color w:val="000000"/>
          <w:spacing w:val="0"/>
          <w:sz w:val="28"/>
          <w:szCs w:val="28"/>
          <w:shd w:val="clear" w:fill="FFFFFF"/>
          <w:lang w:val="en-US" w:eastAsia="zh-CN"/>
        </w:rPr>
        <w:t>图或咨询施工现场负责人</w:t>
      </w:r>
    </w:p>
    <w:p w14:paraId="27FF5A11">
      <w:pPr>
        <w:ind w:firstLine="560" w:firstLineChars="200"/>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24CB31EC">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五、潜在</w:t>
      </w:r>
      <w:r>
        <w:rPr>
          <w:rFonts w:hint="eastAsia" w:ascii="仿宋" w:hAnsi="仿宋" w:eastAsia="仿宋" w:cs="仿宋"/>
          <w:b/>
          <w:color w:val="000000"/>
          <w:sz w:val="28"/>
          <w:szCs w:val="28"/>
        </w:rPr>
        <w:t>供货商资质及报价要求：</w:t>
      </w:r>
    </w:p>
    <w:p w14:paraId="40B9441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63782CF">
      <w:pPr>
        <w:pStyle w:val="2"/>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196052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41C4B8E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22AB108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11254CE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2D8E022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3BBC168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12B423F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26310A2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5FBCDE3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专票税、运输费用、</w:t>
      </w:r>
      <w:r>
        <w:rPr>
          <w:rFonts w:hint="eastAsia" w:ascii="仿宋" w:hAnsi="仿宋" w:eastAsia="仿宋" w:cs="楷体_GB2312"/>
          <w:color w:val="000000"/>
          <w:sz w:val="28"/>
          <w:szCs w:val="28"/>
          <w:lang w:eastAsia="zh-CN"/>
        </w:rPr>
        <w:t>装卸费用。</w:t>
      </w:r>
    </w:p>
    <w:p w14:paraId="37A04BA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6DCFCF8D">
      <w:pPr>
        <w:keepNext w:val="0"/>
        <w:keepLines w:val="0"/>
        <w:pageBreakBefore w:val="0"/>
        <w:widowControl w:val="0"/>
        <w:kinsoku/>
        <w:wordWrap/>
        <w:overflowPunct/>
        <w:topLinePunct w:val="0"/>
        <w:autoSpaceDE/>
        <w:autoSpaceDN/>
        <w:bidi w:val="0"/>
        <w:adjustRightInd/>
        <w:snapToGrid/>
        <w:spacing w:line="240" w:lineRule="auto"/>
        <w:ind w:left="559" w:leftChars="266" w:firstLine="0" w:firstLineChars="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产品执行标准：产品质量</w:t>
      </w:r>
      <w:r>
        <w:rPr>
          <w:rFonts w:hint="eastAsia" w:ascii="仿宋" w:hAnsi="仿宋" w:eastAsia="仿宋" w:cs="楷体_GB2312"/>
          <w:color w:val="000000"/>
          <w:sz w:val="28"/>
          <w:szCs w:val="28"/>
          <w:lang w:eastAsia="zh-CN"/>
        </w:rPr>
        <w:t>按</w:t>
      </w:r>
      <w:r>
        <w:rPr>
          <w:rFonts w:hint="eastAsia" w:ascii="仿宋" w:hAnsi="仿宋" w:eastAsia="仿宋" w:cs="楷体_GB2312"/>
          <w:color w:val="000000"/>
          <w:sz w:val="28"/>
          <w:szCs w:val="28"/>
        </w:rPr>
        <w:t>国家现行标准</w:t>
      </w:r>
      <w:r>
        <w:rPr>
          <w:rFonts w:hint="eastAsia" w:ascii="仿宋" w:hAnsi="仿宋" w:eastAsia="仿宋" w:cs="楷体_GB2312"/>
          <w:color w:val="000000"/>
          <w:sz w:val="28"/>
          <w:szCs w:val="28"/>
          <w:lang w:eastAsia="zh-CN"/>
        </w:rPr>
        <w:t>执行。</w:t>
      </w:r>
    </w:p>
    <w:p w14:paraId="0A46032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3789EA1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w:t>
      </w:r>
      <w:r>
        <w:rPr>
          <w:rFonts w:ascii="仿宋" w:hAnsi="仿宋" w:eastAsia="仿宋" w:cs="楷体_GB2312"/>
          <w:b/>
          <w:bCs/>
          <w:color w:val="000000"/>
          <w:sz w:val="28"/>
          <w:szCs w:val="28"/>
        </w:rPr>
        <w:t>提供</w:t>
      </w:r>
      <w:r>
        <w:rPr>
          <w:rFonts w:hint="eastAsia" w:ascii="仿宋" w:hAnsi="仿宋" w:eastAsia="仿宋" w:cs="楷体_GB2312"/>
          <w:b/>
          <w:bCs/>
          <w:color w:val="000000"/>
          <w:sz w:val="28"/>
          <w:szCs w:val="28"/>
          <w:lang w:eastAsia="zh-CN"/>
        </w:rPr>
        <w:t>样品</w:t>
      </w:r>
      <w:r>
        <w:rPr>
          <w:rFonts w:hint="eastAsia" w:ascii="仿宋" w:hAnsi="仿宋" w:eastAsia="仿宋" w:cs="楷体_GB2312"/>
          <w:color w:val="000000"/>
          <w:sz w:val="28"/>
          <w:szCs w:val="28"/>
          <w:lang w:eastAsia="zh-CN"/>
        </w:rPr>
        <w:t>及</w:t>
      </w:r>
      <w:r>
        <w:rPr>
          <w:rFonts w:ascii="仿宋" w:hAnsi="仿宋" w:eastAsia="仿宋" w:cs="楷体_GB2312"/>
          <w:color w:val="000000"/>
          <w:sz w:val="28"/>
          <w:szCs w:val="28"/>
        </w:rPr>
        <w:t>产品质量保证说明及售后服务承诺。</w:t>
      </w:r>
    </w:p>
    <w:p w14:paraId="115F5AE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29B04F6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22C459F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14:paraId="01BF6B7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08D181CC">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0713E1A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04630A54">
      <w:pPr>
        <w:tabs>
          <w:tab w:val="left" w:pos="540"/>
        </w:tabs>
        <w:spacing w:line="58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1、本材料采购无预付款，</w:t>
      </w:r>
      <w:r>
        <w:rPr>
          <w:rFonts w:hint="eastAsia" w:ascii="仿宋" w:hAnsi="仿宋" w:eastAsia="仿宋" w:cs="楷体_GB2312"/>
          <w:color w:val="000000"/>
          <w:sz w:val="28"/>
          <w:szCs w:val="28"/>
          <w:lang w:eastAsia="zh-CN"/>
        </w:rPr>
        <w:t>货到现场验收合格后</w:t>
      </w:r>
      <w:r>
        <w:rPr>
          <w:rFonts w:hint="eastAsia" w:ascii="仿宋" w:hAnsi="仿宋" w:eastAsia="仿宋" w:cs="楷体_GB2312"/>
          <w:color w:val="000000"/>
          <w:sz w:val="28"/>
          <w:szCs w:val="28"/>
        </w:rPr>
        <w:t>据实结算</w:t>
      </w:r>
      <w:r>
        <w:rPr>
          <w:rFonts w:hint="eastAsia" w:ascii="仿宋" w:hAnsi="仿宋" w:eastAsia="仿宋" w:cs="楷体_GB2312"/>
          <w:color w:val="000000"/>
          <w:sz w:val="28"/>
          <w:szCs w:val="28"/>
          <w:lang w:eastAsia="zh-CN"/>
        </w:rPr>
        <w:t>。</w:t>
      </w:r>
    </w:p>
    <w:p w14:paraId="5F06AA2A">
      <w:pPr>
        <w:tabs>
          <w:tab w:val="left" w:pos="540"/>
        </w:tabs>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2、报价人需按合同约定的供货期间进行供货，按国标规范要求验收合格后，方可投入工程使用。根据</w:t>
      </w:r>
      <w:r>
        <w:rPr>
          <w:rFonts w:hint="eastAsia" w:ascii="仿宋" w:hAnsi="仿宋" w:eastAsia="仿宋" w:cs="楷体_GB2312"/>
          <w:color w:val="000000"/>
          <w:sz w:val="28"/>
          <w:szCs w:val="28"/>
          <w:lang w:eastAsia="zh-CN"/>
        </w:rPr>
        <w:t>现场验收合格签收</w:t>
      </w:r>
      <w:r>
        <w:rPr>
          <w:rFonts w:hint="eastAsia" w:ascii="仿宋" w:hAnsi="仿宋" w:eastAsia="仿宋" w:cs="楷体_GB2312"/>
          <w:color w:val="000000"/>
          <w:sz w:val="28"/>
          <w:szCs w:val="28"/>
        </w:rPr>
        <w:t>数量据实结算。</w:t>
      </w:r>
    </w:p>
    <w:p w14:paraId="116CD406">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58BE596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093DB45A">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8</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27</w:t>
      </w:r>
      <w:r>
        <w:rPr>
          <w:rFonts w:hint="eastAsia" w:ascii="仿宋" w:hAnsi="仿宋" w:eastAsia="仿宋" w:cs="楷体_GB2312"/>
          <w:sz w:val="28"/>
          <w:szCs w:val="28"/>
          <w:u w:val="single" w:color="auto"/>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rPr>
        <w:t xml:space="preserve"> </w:t>
      </w:r>
      <w:r>
        <w:rPr>
          <w:rFonts w:hint="eastAsia" w:ascii="仿宋" w:hAnsi="仿宋" w:eastAsia="仿宋" w:cs="楷体_GB2312"/>
          <w:sz w:val="28"/>
          <w:szCs w:val="28"/>
          <w:u w:val="single" w:color="000000"/>
          <w:lang w:val="en-US" w:eastAsia="zh-CN"/>
        </w:rPr>
        <w:t xml:space="preserve">9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eastAsia="zh-CN"/>
        </w:rPr>
        <w:t>安徽新集矿山建设工程有限公司七楼会议室（地址：安徽省淮南市田家庵区龙湖南路新舜大厦</w:t>
      </w:r>
      <w:r>
        <w:rPr>
          <w:rFonts w:hint="eastAsia" w:ascii="仿宋" w:hAnsi="仿宋" w:eastAsia="仿宋" w:cs="楷体_GB2312"/>
          <w:color w:val="000000"/>
          <w:sz w:val="28"/>
          <w:szCs w:val="28"/>
          <w:lang w:val="en-US" w:eastAsia="zh-CN"/>
        </w:rPr>
        <w:t>9号</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8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27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时当众开启各方报价文件。</w:t>
      </w:r>
    </w:p>
    <w:p w14:paraId="7F1E424A">
      <w:pPr>
        <w:pStyle w:val="2"/>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3F6F909">
      <w:pPr>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673021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05D2ED6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064A9BB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7669C72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1E8075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27E787F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269E0C9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7BFB7FA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6046CC27">
      <w:pPr>
        <w:pStyle w:val="2"/>
        <w:ind w:left="0" w:leftChars="0" w:firstLine="56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4、本次询价报价单位少于两家或所有报价均被否决的，重新进行询价。只有两家报价单位且超过我公司控制价的，自动转为竞争性谈判。</w:t>
      </w:r>
    </w:p>
    <w:p w14:paraId="04C77B20">
      <w:pPr>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九、询价相关事宜联系人</w:t>
      </w:r>
    </w:p>
    <w:p w14:paraId="7B744913">
      <w:pPr>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询价人：淮南新物源商贸有限责任公司</w:t>
      </w:r>
    </w:p>
    <w:p w14:paraId="6FAC56D6">
      <w:pPr>
        <w:rPr>
          <w:rFonts w:hint="eastAsia" w:ascii="仿宋" w:hAnsi="仿宋" w:eastAsia="仿宋" w:cs="楷体_GB2312"/>
          <w:color w:val="000000"/>
          <w:sz w:val="28"/>
          <w:szCs w:val="28"/>
          <w:u w:val="none"/>
          <w:lang w:val="en-US" w:eastAsia="zh-CN"/>
        </w:rPr>
      </w:pPr>
      <w:r>
        <w:rPr>
          <w:rFonts w:hint="eastAsia" w:ascii="仿宋" w:hAnsi="仿宋" w:eastAsia="仿宋" w:cs="楷体_GB2312"/>
          <w:color w:val="000000"/>
          <w:sz w:val="28"/>
          <w:szCs w:val="28"/>
          <w:u w:val="none"/>
          <w:lang w:val="en-US" w:eastAsia="zh-CN"/>
        </w:rPr>
        <w:t>联系人（商务）：郭守敬 17730150667</w:t>
      </w:r>
    </w:p>
    <w:p w14:paraId="71E10A52">
      <w:pPr>
        <w:pStyle w:val="2"/>
        <w:ind w:left="0" w:leftChars="0" w:firstLine="0" w:firstLineChars="0"/>
        <w:rPr>
          <w:rFonts w:hint="default"/>
          <w:lang w:val="en-US" w:eastAsia="zh-CN"/>
        </w:rPr>
      </w:pPr>
      <w:r>
        <w:rPr>
          <w:rFonts w:hint="eastAsia" w:ascii="仿宋" w:hAnsi="仿宋" w:eastAsia="仿宋" w:cs="楷体_GB2312"/>
          <w:color w:val="000000"/>
          <w:sz w:val="28"/>
          <w:szCs w:val="28"/>
          <w:u w:val="none"/>
          <w:lang w:val="en-US" w:eastAsia="zh-CN"/>
        </w:rPr>
        <w:t>施工现场负责人：李  听 18119525202</w:t>
      </w:r>
    </w:p>
    <w:p w14:paraId="49DF0140">
      <w:pPr>
        <w:pStyle w:val="2"/>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纪委负责人：王书记</w:t>
      </w:r>
    </w:p>
    <w:p w14:paraId="6AED3DB9">
      <w:pPr>
        <w:pStyle w:val="2"/>
        <w:ind w:left="0" w:leftChars="0" w:firstLine="0" w:firstLineChars="0"/>
        <w:rPr>
          <w:rFonts w:hint="default"/>
          <w:lang w:val="en-US" w:eastAsia="zh-CN"/>
        </w:rPr>
      </w:pPr>
      <w:r>
        <w:rPr>
          <w:rFonts w:hint="eastAsia" w:ascii="仿宋" w:hAnsi="仿宋" w:eastAsia="仿宋" w:cs="楷体_GB2312"/>
          <w:color w:val="000000"/>
          <w:sz w:val="28"/>
          <w:szCs w:val="28"/>
          <w:lang w:val="en-US" w:eastAsia="zh-CN"/>
        </w:rPr>
        <w:t>纪委监督电话：</w:t>
      </w:r>
      <w:r>
        <w:rPr>
          <w:rFonts w:hint="eastAsia" w:ascii="仿宋" w:hAnsi="仿宋" w:eastAsia="仿宋" w:cs="楷体_GB2312"/>
          <w:color w:val="000000"/>
          <w:sz w:val="28"/>
          <w:szCs w:val="28"/>
          <w:u w:val="none"/>
          <w:lang w:val="en-US" w:eastAsia="zh-CN"/>
        </w:rPr>
        <w:t>13355549738 邮箱：</w:t>
      </w:r>
      <w:r>
        <w:rPr>
          <w:rFonts w:hint="eastAsia" w:ascii="仿宋" w:hAnsi="仿宋" w:eastAsia="仿宋" w:cs="楷体_GB2312"/>
          <w:color w:val="000000"/>
          <w:sz w:val="28"/>
          <w:szCs w:val="28"/>
          <w:u w:val="single"/>
          <w:lang w:val="en-US" w:eastAsia="zh-CN"/>
        </w:rPr>
        <w:fldChar w:fldCharType="begin"/>
      </w:r>
      <w:r>
        <w:rPr>
          <w:rFonts w:hint="eastAsia" w:ascii="仿宋" w:hAnsi="仿宋" w:eastAsia="仿宋" w:cs="楷体_GB2312"/>
          <w:color w:val="000000"/>
          <w:sz w:val="28"/>
          <w:szCs w:val="28"/>
          <w:u w:val="single"/>
          <w:lang w:val="en-US" w:eastAsia="zh-CN"/>
        </w:rPr>
        <w:instrText xml:space="preserve"> HYPERLINK "mailto:xjdc2024@qq.com" </w:instrText>
      </w:r>
      <w:r>
        <w:rPr>
          <w:rFonts w:hint="eastAsia" w:ascii="仿宋" w:hAnsi="仿宋" w:eastAsia="仿宋" w:cs="楷体_GB2312"/>
          <w:color w:val="000000"/>
          <w:sz w:val="28"/>
          <w:szCs w:val="28"/>
          <w:u w:val="single"/>
          <w:lang w:val="en-US" w:eastAsia="zh-CN"/>
        </w:rPr>
        <w:fldChar w:fldCharType="separate"/>
      </w:r>
      <w:r>
        <w:rPr>
          <w:rStyle w:val="13"/>
          <w:rFonts w:hint="eastAsia" w:ascii="仿宋" w:hAnsi="仿宋" w:eastAsia="仿宋" w:cs="楷体_GB2312"/>
          <w:sz w:val="28"/>
          <w:szCs w:val="28"/>
          <w:lang w:val="en-US" w:eastAsia="zh-CN"/>
        </w:rPr>
        <w:t>xjdc2024@qq.com</w:t>
      </w:r>
      <w:r>
        <w:rPr>
          <w:rFonts w:hint="eastAsia" w:ascii="仿宋" w:hAnsi="仿宋" w:eastAsia="仿宋" w:cs="楷体_GB2312"/>
          <w:color w:val="000000"/>
          <w:sz w:val="28"/>
          <w:szCs w:val="28"/>
          <w:u w:val="single"/>
          <w:lang w:val="en-US" w:eastAsia="zh-CN"/>
        </w:rPr>
        <w:fldChar w:fldCharType="end"/>
      </w:r>
    </w:p>
    <w:p w14:paraId="1687AE95">
      <w:pPr>
        <w:pStyle w:val="2"/>
        <w:ind w:left="0" w:leftChars="0" w:firstLine="0" w:firstLineChars="0"/>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 xml:space="preserve">九、询价文件组成： </w:t>
      </w:r>
    </w:p>
    <w:p w14:paraId="2A92B6A3">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F10503B">
      <w:pPr>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1B6D0CDB">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6E483AAB">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40B3A0F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7F1F7E95">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w:t>
      </w:r>
      <w:r>
        <w:rPr>
          <w:rFonts w:hint="eastAsia" w:ascii="仿宋" w:hAnsi="仿宋" w:eastAsia="仿宋" w:cs="仿宋"/>
          <w:b/>
          <w:bCs/>
          <w:sz w:val="28"/>
          <w:szCs w:val="28"/>
          <w:lang w:eastAsia="zh-CN"/>
        </w:rPr>
        <w:t>投标供应商</w:t>
      </w:r>
      <w:r>
        <w:rPr>
          <w:rFonts w:hint="eastAsia" w:ascii="仿宋" w:hAnsi="仿宋" w:eastAsia="仿宋" w:cs="仿宋"/>
          <w:b/>
          <w:bCs/>
          <w:sz w:val="28"/>
          <w:szCs w:val="28"/>
        </w:rPr>
        <w:t>企业信誉要求</w:t>
      </w:r>
    </w:p>
    <w:p w14:paraId="38D3DC77">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F37A9C6">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353A9B07">
      <w:pPr>
        <w:keepNext w:val="0"/>
        <w:keepLines w:val="0"/>
        <w:pageBreakBefore w:val="0"/>
        <w:widowControl w:val="0"/>
        <w:kinsoku/>
        <w:wordWrap/>
        <w:overflowPunct/>
        <w:topLinePunct w:val="0"/>
        <w:autoSpaceDE/>
        <w:autoSpaceDN/>
        <w:bidi w:val="0"/>
        <w:adjustRightInd/>
        <w:snapToGrid/>
        <w:spacing w:line="240" w:lineRule="auto"/>
        <w:textAlignment w:val="baseline"/>
        <w:rPr>
          <w:rFonts w:hint="eastAsia" w:ascii="仿宋" w:hAnsi="仿宋" w:eastAsia="仿宋" w:cs="仿宋"/>
          <w:b/>
          <w:bCs/>
          <w:sz w:val="28"/>
          <w:szCs w:val="28"/>
          <w:lang w:val="en-US" w:eastAsia="zh-CN"/>
        </w:rPr>
      </w:pPr>
    </w:p>
    <w:p w14:paraId="2023ACF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w:t>
      </w:r>
      <w:r>
        <w:rPr>
          <w:rFonts w:hint="eastAsia" w:ascii="仿宋" w:hAnsi="仿宋" w:eastAsia="仿宋" w:cs="仿宋"/>
          <w:b/>
          <w:bCs/>
          <w:sz w:val="28"/>
          <w:szCs w:val="28"/>
          <w:lang w:eastAsia="zh-CN"/>
        </w:rPr>
        <w:t>投标响应文件</w:t>
      </w:r>
      <w:r>
        <w:rPr>
          <w:rFonts w:hint="eastAsia" w:ascii="仿宋" w:hAnsi="仿宋" w:eastAsia="仿宋" w:cs="仿宋"/>
          <w:b/>
          <w:bCs/>
          <w:sz w:val="28"/>
          <w:szCs w:val="28"/>
        </w:rPr>
        <w:t>格式</w:t>
      </w:r>
    </w:p>
    <w:p w14:paraId="2EA28862">
      <w:pPr>
        <w:pStyle w:val="2"/>
        <w:rPr>
          <w:rFonts w:hint="eastAsia" w:ascii="仿宋" w:hAnsi="仿宋" w:eastAsia="仿宋" w:cs="仿宋"/>
          <w:b/>
          <w:bCs/>
          <w:sz w:val="28"/>
          <w:szCs w:val="28"/>
        </w:rPr>
      </w:pPr>
    </w:p>
    <w:p w14:paraId="312EECEF">
      <w:pPr>
        <w:rPr>
          <w:rFonts w:hint="eastAsia"/>
        </w:rPr>
      </w:pPr>
    </w:p>
    <w:p w14:paraId="7310CA0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5AFDA31B">
      <w:pPr>
        <w:pStyle w:val="2"/>
        <w:rPr>
          <w:rFonts w:ascii="仿宋" w:hAnsi="仿宋" w:eastAsia="仿宋" w:cs="楷体_GB2312"/>
          <w:color w:val="000000"/>
          <w:sz w:val="28"/>
          <w:szCs w:val="28"/>
        </w:rPr>
      </w:pPr>
    </w:p>
    <w:p w14:paraId="19F8968D"/>
    <w:p w14:paraId="00A760C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02F96E21">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2F701B14">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8</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21</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p w14:paraId="60F04AC1">
      <w:pPr>
        <w:textAlignment w:val="baseline"/>
        <w:rPr>
          <w:rFonts w:hint="eastAsia" w:ascii="仿宋" w:hAnsi="仿宋" w:eastAsia="仿宋" w:cs="仿宋"/>
          <w:color w:val="000000"/>
          <w:sz w:val="28"/>
          <w:szCs w:val="28"/>
        </w:rPr>
      </w:pPr>
    </w:p>
    <w:p w14:paraId="42FC3E65">
      <w:pPr>
        <w:textAlignment w:val="baseline"/>
        <w:rPr>
          <w:rFonts w:hint="eastAsia" w:ascii="仿宋" w:hAnsi="仿宋" w:eastAsia="仿宋" w:cs="仿宋"/>
          <w:color w:val="000000"/>
          <w:sz w:val="28"/>
          <w:szCs w:val="28"/>
        </w:rPr>
      </w:pPr>
    </w:p>
    <w:p w14:paraId="6415F6CD">
      <w:pPr>
        <w:textAlignment w:val="baseline"/>
        <w:rPr>
          <w:rFonts w:hint="eastAsia" w:ascii="仿宋" w:hAnsi="仿宋" w:eastAsia="仿宋" w:cs="仿宋"/>
          <w:color w:val="000000"/>
          <w:sz w:val="28"/>
          <w:szCs w:val="28"/>
        </w:rPr>
      </w:pPr>
    </w:p>
    <w:p w14:paraId="6FC4A3F0">
      <w:pPr>
        <w:textAlignment w:val="baseline"/>
        <w:rPr>
          <w:rFonts w:hint="eastAsia" w:ascii="仿宋" w:hAnsi="仿宋" w:eastAsia="仿宋" w:cs="仿宋"/>
          <w:color w:val="000000"/>
          <w:sz w:val="28"/>
          <w:szCs w:val="28"/>
        </w:rPr>
      </w:pPr>
    </w:p>
    <w:p w14:paraId="5EF5A43B">
      <w:pPr>
        <w:textAlignment w:val="baseline"/>
        <w:rPr>
          <w:rFonts w:hint="eastAsia" w:ascii="仿宋" w:hAnsi="仿宋" w:eastAsia="仿宋" w:cs="仿宋"/>
          <w:color w:val="000000"/>
          <w:sz w:val="28"/>
          <w:szCs w:val="28"/>
        </w:rPr>
      </w:pPr>
    </w:p>
    <w:p w14:paraId="3FE27333">
      <w:pPr>
        <w:textAlignment w:val="baseline"/>
        <w:rPr>
          <w:rFonts w:hint="eastAsia" w:ascii="仿宋" w:hAnsi="仿宋" w:eastAsia="仿宋" w:cs="仿宋"/>
          <w:color w:val="000000"/>
          <w:sz w:val="28"/>
          <w:szCs w:val="28"/>
        </w:rPr>
      </w:pPr>
    </w:p>
    <w:p w14:paraId="5FE1A344">
      <w:pPr>
        <w:textAlignment w:val="baseline"/>
        <w:rPr>
          <w:rFonts w:hint="eastAsia" w:ascii="仿宋" w:hAnsi="仿宋" w:eastAsia="仿宋" w:cs="仿宋"/>
          <w:color w:val="000000"/>
          <w:sz w:val="28"/>
          <w:szCs w:val="28"/>
        </w:rPr>
      </w:pPr>
    </w:p>
    <w:p w14:paraId="206C3F12">
      <w:pPr>
        <w:textAlignment w:val="baseline"/>
        <w:rPr>
          <w:rFonts w:hint="eastAsia" w:ascii="仿宋" w:hAnsi="仿宋" w:eastAsia="仿宋" w:cs="仿宋"/>
          <w:color w:val="000000"/>
          <w:sz w:val="28"/>
          <w:szCs w:val="28"/>
        </w:rPr>
      </w:pPr>
    </w:p>
    <w:p w14:paraId="65D7C42C">
      <w:pPr>
        <w:textAlignment w:val="baseline"/>
        <w:rPr>
          <w:rFonts w:hint="eastAsia" w:ascii="仿宋" w:hAnsi="仿宋" w:eastAsia="仿宋" w:cs="仿宋"/>
          <w:color w:val="000000"/>
          <w:sz w:val="28"/>
          <w:szCs w:val="28"/>
        </w:rPr>
      </w:pPr>
    </w:p>
    <w:p w14:paraId="786B753B">
      <w:pPr>
        <w:textAlignment w:val="baseline"/>
        <w:rPr>
          <w:rFonts w:hint="eastAsia" w:ascii="仿宋" w:hAnsi="仿宋" w:eastAsia="仿宋" w:cs="仿宋"/>
          <w:color w:val="000000"/>
          <w:sz w:val="28"/>
          <w:szCs w:val="28"/>
        </w:rPr>
      </w:pPr>
    </w:p>
    <w:p w14:paraId="5CE4CF90">
      <w:pPr>
        <w:textAlignment w:val="baseline"/>
        <w:rPr>
          <w:rFonts w:hint="eastAsia" w:ascii="仿宋" w:hAnsi="仿宋" w:eastAsia="仿宋" w:cs="仿宋"/>
          <w:color w:val="000000"/>
          <w:sz w:val="28"/>
          <w:szCs w:val="28"/>
        </w:rPr>
      </w:pPr>
    </w:p>
    <w:p w14:paraId="641E252D">
      <w:pPr>
        <w:textAlignment w:val="baseline"/>
        <w:rPr>
          <w:rFonts w:hint="eastAsia" w:ascii="仿宋" w:hAnsi="仿宋" w:eastAsia="仿宋" w:cs="仿宋"/>
          <w:color w:val="000000"/>
          <w:sz w:val="28"/>
          <w:szCs w:val="28"/>
        </w:rPr>
      </w:pPr>
    </w:p>
    <w:p w14:paraId="0A2F0A1F">
      <w:pPr>
        <w:textAlignment w:val="baseline"/>
        <w:rPr>
          <w:rFonts w:hint="eastAsia" w:ascii="仿宋" w:hAnsi="仿宋" w:eastAsia="仿宋" w:cs="仿宋"/>
          <w:color w:val="000000"/>
          <w:sz w:val="28"/>
          <w:szCs w:val="28"/>
        </w:rPr>
      </w:pPr>
    </w:p>
    <w:p w14:paraId="20332734">
      <w:pPr>
        <w:textAlignment w:val="baseline"/>
        <w:rPr>
          <w:rFonts w:hint="eastAsia" w:ascii="仿宋" w:hAnsi="仿宋" w:eastAsia="仿宋" w:cs="仿宋"/>
          <w:color w:val="000000"/>
          <w:sz w:val="28"/>
          <w:szCs w:val="28"/>
        </w:rPr>
      </w:pPr>
    </w:p>
    <w:p w14:paraId="24AD0EE0">
      <w:pPr>
        <w:textAlignment w:val="baseline"/>
        <w:rPr>
          <w:rFonts w:hint="eastAsia" w:ascii="仿宋" w:hAnsi="仿宋" w:eastAsia="仿宋" w:cs="仿宋"/>
          <w:color w:val="000000"/>
          <w:sz w:val="28"/>
          <w:szCs w:val="28"/>
        </w:rPr>
      </w:pPr>
    </w:p>
    <w:p w14:paraId="4AD149C5">
      <w:pPr>
        <w:textAlignment w:val="baseline"/>
        <w:rPr>
          <w:rFonts w:hint="eastAsia" w:ascii="仿宋" w:hAnsi="仿宋" w:eastAsia="仿宋" w:cs="仿宋"/>
          <w:color w:val="000000"/>
          <w:sz w:val="28"/>
          <w:szCs w:val="28"/>
        </w:rPr>
      </w:pPr>
    </w:p>
    <w:p w14:paraId="571ABEA3">
      <w:pPr>
        <w:textAlignment w:val="baseline"/>
        <w:rPr>
          <w:rFonts w:hint="eastAsia" w:ascii="仿宋" w:hAnsi="仿宋" w:eastAsia="仿宋" w:cs="仿宋"/>
          <w:sz w:val="28"/>
          <w:szCs w:val="28"/>
          <w:lang w:eastAsia="zh-CN"/>
        </w:rPr>
      </w:pPr>
      <w:r>
        <w:rPr>
          <w:rFonts w:hint="eastAsia" w:ascii="仿宋" w:hAnsi="仿宋" w:eastAsia="仿宋" w:cs="仿宋"/>
          <w:color w:val="000000"/>
          <w:sz w:val="28"/>
          <w:szCs w:val="28"/>
        </w:rPr>
        <w:t>附件一</w:t>
      </w:r>
      <w:r>
        <w:rPr>
          <w:rFonts w:hint="eastAsia" w:ascii="仿宋" w:hAnsi="仿宋" w:eastAsia="仿宋" w:cs="仿宋"/>
          <w:color w:val="000000"/>
          <w:sz w:val="28"/>
          <w:szCs w:val="28"/>
          <w:lang w:eastAsia="zh-CN"/>
        </w:rPr>
        <w:t>、</w:t>
      </w:r>
    </w:p>
    <w:p w14:paraId="5C219C7B">
      <w:pPr>
        <w:pStyle w:val="2"/>
        <w:rPr>
          <w:rFonts w:hint="eastAsia"/>
        </w:rPr>
      </w:pPr>
    </w:p>
    <w:p w14:paraId="0ABC711D">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投标单位情况表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71F2D1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55C72A">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15DC9C2">
            <w:pPr>
              <w:autoSpaceDN w:val="0"/>
              <w:spacing w:line="420" w:lineRule="exact"/>
              <w:jc w:val="center"/>
              <w:rPr>
                <w:rFonts w:hint="eastAsia" w:ascii="仿宋" w:hAnsi="仿宋" w:eastAsia="仿宋" w:cs="仿宋"/>
                <w:bCs/>
                <w:color w:val="000000"/>
                <w:sz w:val="28"/>
                <w:szCs w:val="28"/>
              </w:rPr>
            </w:pPr>
          </w:p>
        </w:tc>
      </w:tr>
      <w:tr w14:paraId="5720AE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2B3831">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3FDDFE39">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8129D54">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2F62666F">
            <w:pPr>
              <w:autoSpaceDN w:val="0"/>
              <w:snapToGrid w:val="0"/>
              <w:spacing w:line="420" w:lineRule="exact"/>
              <w:rPr>
                <w:rFonts w:hint="eastAsia" w:ascii="仿宋" w:hAnsi="仿宋" w:eastAsia="仿宋" w:cs="仿宋"/>
                <w:color w:val="000000"/>
                <w:sz w:val="28"/>
                <w:szCs w:val="28"/>
              </w:rPr>
            </w:pPr>
          </w:p>
        </w:tc>
      </w:tr>
      <w:tr w14:paraId="2F8422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0499F2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622806F">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435190">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5E2A9D64">
            <w:pPr>
              <w:autoSpaceDN w:val="0"/>
              <w:snapToGrid w:val="0"/>
              <w:spacing w:line="420" w:lineRule="exact"/>
              <w:rPr>
                <w:rFonts w:hint="eastAsia" w:ascii="仿宋" w:hAnsi="仿宋" w:eastAsia="仿宋" w:cs="仿宋"/>
                <w:color w:val="000000"/>
                <w:sz w:val="28"/>
                <w:szCs w:val="28"/>
              </w:rPr>
            </w:pPr>
          </w:p>
        </w:tc>
      </w:tr>
      <w:tr w14:paraId="56B907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CAE33C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51410DB">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30D5250">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02E635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5E4ED9">
            <w:pPr>
              <w:autoSpaceDN w:val="0"/>
              <w:spacing w:line="420" w:lineRule="exact"/>
              <w:jc w:val="center"/>
              <w:rPr>
                <w:rFonts w:hint="eastAsia" w:ascii="仿宋" w:hAnsi="仿宋" w:eastAsia="仿宋" w:cs="仿宋"/>
                <w:bCs/>
                <w:color w:val="000000"/>
                <w:sz w:val="28"/>
                <w:szCs w:val="28"/>
              </w:rPr>
            </w:pPr>
          </w:p>
        </w:tc>
      </w:tr>
      <w:tr w14:paraId="7EF65D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2C2F4D4">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3608E7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4A3159B">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981D6D4">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2715B6A9">
            <w:pPr>
              <w:autoSpaceDN w:val="0"/>
              <w:spacing w:line="420" w:lineRule="exact"/>
              <w:jc w:val="center"/>
              <w:rPr>
                <w:rFonts w:hint="eastAsia" w:ascii="仿宋" w:hAnsi="仿宋" w:eastAsia="仿宋" w:cs="仿宋"/>
                <w:color w:val="000000"/>
                <w:sz w:val="28"/>
                <w:szCs w:val="28"/>
              </w:rPr>
            </w:pPr>
          </w:p>
        </w:tc>
      </w:tr>
      <w:tr w14:paraId="6637B6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40D228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20A3C453">
            <w:pPr>
              <w:autoSpaceDN w:val="0"/>
              <w:spacing w:line="420" w:lineRule="exact"/>
              <w:ind w:firstLine="560" w:firstLineChars="200"/>
              <w:rPr>
                <w:rFonts w:hint="eastAsia" w:ascii="仿宋" w:hAnsi="仿宋" w:eastAsia="仿宋" w:cs="仿宋"/>
                <w:bCs/>
                <w:color w:val="000000"/>
                <w:sz w:val="28"/>
                <w:szCs w:val="28"/>
              </w:rPr>
            </w:pPr>
          </w:p>
        </w:tc>
      </w:tr>
      <w:tr w14:paraId="032FD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3D2C261">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3A597F4">
            <w:pPr>
              <w:autoSpaceDN w:val="0"/>
              <w:spacing w:line="420" w:lineRule="exact"/>
              <w:ind w:firstLine="980" w:firstLineChars="350"/>
              <w:rPr>
                <w:rFonts w:hint="eastAsia" w:ascii="仿宋" w:hAnsi="仿宋" w:eastAsia="仿宋" w:cs="仿宋"/>
                <w:color w:val="000000"/>
                <w:sz w:val="28"/>
                <w:szCs w:val="28"/>
              </w:rPr>
            </w:pPr>
          </w:p>
        </w:tc>
      </w:tr>
    </w:tbl>
    <w:p w14:paraId="432BC152">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76E42C6A">
      <w:pPr>
        <w:textAlignment w:val="baseline"/>
        <w:rPr>
          <w:rFonts w:hint="eastAsia" w:ascii="仿宋" w:hAnsi="仿宋" w:eastAsia="仿宋" w:cs="楷体_GB2312"/>
          <w:color w:val="000000"/>
          <w:sz w:val="28"/>
          <w:szCs w:val="28"/>
        </w:rPr>
      </w:pPr>
    </w:p>
    <w:p w14:paraId="3A35C913">
      <w:pPr>
        <w:textAlignment w:val="baseline"/>
        <w:rPr>
          <w:rFonts w:hint="eastAsia" w:ascii="仿宋" w:hAnsi="仿宋" w:eastAsia="仿宋" w:cs="楷体_GB2312"/>
          <w:color w:val="000000"/>
          <w:sz w:val="28"/>
          <w:szCs w:val="28"/>
        </w:rPr>
      </w:pPr>
    </w:p>
    <w:p w14:paraId="4E50D060">
      <w:pPr>
        <w:pStyle w:val="2"/>
        <w:rPr>
          <w:rFonts w:hint="eastAsia" w:ascii="仿宋" w:hAnsi="仿宋" w:eastAsia="仿宋" w:cs="楷体_GB2312"/>
          <w:color w:val="000000"/>
          <w:sz w:val="28"/>
          <w:szCs w:val="28"/>
        </w:rPr>
      </w:pPr>
    </w:p>
    <w:p w14:paraId="5D5757C0">
      <w:pPr>
        <w:rPr>
          <w:rFonts w:hint="eastAsia" w:ascii="仿宋" w:hAnsi="仿宋" w:eastAsia="仿宋" w:cs="楷体_GB2312"/>
          <w:color w:val="000000"/>
          <w:sz w:val="28"/>
          <w:szCs w:val="28"/>
        </w:rPr>
      </w:pPr>
    </w:p>
    <w:p w14:paraId="167279EE">
      <w:pPr>
        <w:pStyle w:val="2"/>
        <w:rPr>
          <w:rFonts w:hint="eastAsia" w:ascii="仿宋" w:hAnsi="仿宋" w:eastAsia="仿宋" w:cs="楷体_GB2312"/>
          <w:color w:val="000000"/>
          <w:sz w:val="28"/>
          <w:szCs w:val="28"/>
        </w:rPr>
      </w:pPr>
    </w:p>
    <w:p w14:paraId="4A1D253A">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7B6E13A">
      <w:pPr>
        <w:jc w:val="both"/>
        <w:rPr>
          <w:rFonts w:hint="eastAsia" w:ascii="仿宋" w:hAnsi="仿宋" w:eastAsia="仿宋" w:cs="仿宋"/>
          <w:b/>
          <w:bCs/>
          <w:sz w:val="28"/>
          <w:szCs w:val="28"/>
        </w:rPr>
      </w:pPr>
    </w:p>
    <w:p w14:paraId="3E12611A">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4AD7A1C9">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012D686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E6D5A9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C23AE3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1993140">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611A31">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6EAC17C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7053FFD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F910899">
      <w:pPr>
        <w:jc w:val="left"/>
        <w:rPr>
          <w:rFonts w:ascii="仿宋" w:hAnsi="仿宋" w:eastAsia="仿宋" w:cs="仿宋"/>
          <w:b/>
          <w:bCs/>
          <w:sz w:val="28"/>
          <w:szCs w:val="28"/>
        </w:rPr>
      </w:pPr>
    </w:p>
    <w:p w14:paraId="5ECEBFB8">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021824FA">
      <w:pPr>
        <w:jc w:val="left"/>
        <w:rPr>
          <w:rFonts w:ascii="仿宋" w:hAnsi="仿宋" w:eastAsia="仿宋" w:cs="仿宋"/>
          <w:sz w:val="28"/>
          <w:szCs w:val="28"/>
        </w:rPr>
      </w:pPr>
    </w:p>
    <w:p w14:paraId="2EE93BAB">
      <w:pPr>
        <w:jc w:val="left"/>
        <w:rPr>
          <w:rFonts w:ascii="仿宋" w:hAnsi="仿宋" w:eastAsia="仿宋" w:cs="仿宋"/>
          <w:sz w:val="28"/>
          <w:szCs w:val="28"/>
        </w:rPr>
      </w:pPr>
    </w:p>
    <w:p w14:paraId="58B1DBC0">
      <w:pPr>
        <w:jc w:val="left"/>
        <w:rPr>
          <w:rFonts w:ascii="仿宋" w:hAnsi="仿宋" w:eastAsia="仿宋" w:cs="仿宋"/>
          <w:sz w:val="28"/>
          <w:szCs w:val="28"/>
        </w:rPr>
      </w:pPr>
    </w:p>
    <w:p w14:paraId="20D5E5A4">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7BD97421">
      <w:pPr>
        <w:jc w:val="left"/>
        <w:rPr>
          <w:rFonts w:ascii="仿宋" w:hAnsi="仿宋" w:eastAsia="仿宋" w:cs="仿宋"/>
          <w:sz w:val="28"/>
          <w:szCs w:val="28"/>
        </w:rPr>
      </w:pPr>
    </w:p>
    <w:p w14:paraId="1429E610">
      <w:pPr>
        <w:jc w:val="left"/>
        <w:rPr>
          <w:rFonts w:ascii="仿宋" w:hAnsi="仿宋" w:eastAsia="仿宋" w:cs="仿宋"/>
          <w:b/>
          <w:bCs/>
          <w:sz w:val="28"/>
          <w:szCs w:val="28"/>
        </w:rPr>
      </w:pPr>
    </w:p>
    <w:p w14:paraId="62259250">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6A71C695">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03B790FC">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5B11D55F">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67808E98">
      <w:pPr>
        <w:jc w:val="center"/>
        <w:rPr>
          <w:rFonts w:ascii="仿宋" w:hAnsi="仿宋" w:eastAsia="仿宋" w:cs="仿宋"/>
          <w:b/>
          <w:sz w:val="24"/>
          <w:szCs w:val="24"/>
        </w:rPr>
      </w:pPr>
    </w:p>
    <w:p w14:paraId="7119051A">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bCs/>
          <w:color w:val="000000"/>
          <w:sz w:val="28"/>
          <w:szCs w:val="28"/>
          <w:u w:val="single"/>
          <w:lang w:eastAsia="zh-CN"/>
        </w:rPr>
        <w:t>景观石材</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6347F71F">
      <w:pPr>
        <w:tabs>
          <w:tab w:val="left" w:pos="2730"/>
        </w:tabs>
        <w:spacing w:line="360" w:lineRule="auto"/>
        <w:ind w:firstLine="31680"/>
        <w:rPr>
          <w:rFonts w:ascii="仿宋" w:hAnsi="仿宋" w:eastAsia="仿宋" w:cs="仿宋"/>
          <w:b/>
          <w:sz w:val="28"/>
          <w:szCs w:val="28"/>
        </w:rPr>
      </w:pPr>
    </w:p>
    <w:p w14:paraId="0C6F6DBA">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0D4AA7C1">
      <w:pPr>
        <w:tabs>
          <w:tab w:val="left" w:pos="2730"/>
        </w:tabs>
        <w:spacing w:line="360" w:lineRule="auto"/>
        <w:rPr>
          <w:rFonts w:ascii="仿宋" w:hAnsi="仿宋" w:eastAsia="仿宋" w:cs="仿宋"/>
          <w:b/>
          <w:sz w:val="28"/>
          <w:szCs w:val="28"/>
        </w:rPr>
      </w:pPr>
    </w:p>
    <w:p w14:paraId="31678A5D">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4AFB2DC0">
      <w:pPr>
        <w:tabs>
          <w:tab w:val="left" w:pos="2730"/>
        </w:tabs>
        <w:spacing w:line="360" w:lineRule="auto"/>
        <w:rPr>
          <w:rFonts w:ascii="仿宋" w:hAnsi="仿宋" w:eastAsia="仿宋" w:cs="仿宋"/>
          <w:b/>
          <w:sz w:val="28"/>
          <w:szCs w:val="28"/>
        </w:rPr>
      </w:pPr>
    </w:p>
    <w:p w14:paraId="6F63D6D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3F90014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9403C8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0ECDFD2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3AF138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224A823F">
      <w:pPr>
        <w:rPr>
          <w:rFonts w:ascii="仿宋" w:hAnsi="仿宋" w:eastAsia="仿宋" w:cs="仿宋"/>
          <w:sz w:val="24"/>
          <w:szCs w:val="24"/>
        </w:rPr>
      </w:pPr>
    </w:p>
    <w:p w14:paraId="77F8A17C">
      <w:pPr>
        <w:rPr>
          <w:rFonts w:ascii="仿宋" w:hAnsi="仿宋" w:eastAsia="仿宋" w:cs="仿宋"/>
          <w:sz w:val="24"/>
          <w:szCs w:val="24"/>
        </w:rPr>
      </w:pPr>
    </w:p>
    <w:p w14:paraId="54338E8D">
      <w:pPr>
        <w:rPr>
          <w:rFonts w:ascii="仿宋" w:hAnsi="仿宋" w:eastAsia="仿宋" w:cs="仿宋"/>
          <w:sz w:val="24"/>
          <w:szCs w:val="24"/>
        </w:rPr>
      </w:pPr>
    </w:p>
    <w:p w14:paraId="7C410C57">
      <w:pPr>
        <w:rPr>
          <w:rFonts w:ascii="仿宋" w:hAnsi="仿宋" w:eastAsia="仿宋" w:cs="仿宋"/>
          <w:sz w:val="24"/>
          <w:szCs w:val="24"/>
        </w:rPr>
      </w:pPr>
    </w:p>
    <w:p w14:paraId="043DA9EA">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623B9574">
      <w:pPr>
        <w:pStyle w:val="2"/>
        <w:rPr>
          <w:rFonts w:hint="eastAsia"/>
        </w:rPr>
      </w:pPr>
    </w:p>
    <w:p w14:paraId="66270F78">
      <w:pPr>
        <w:textAlignment w:val="baseline"/>
        <w:rPr>
          <w:rFonts w:hint="eastAsia" w:ascii="仿宋" w:hAnsi="仿宋" w:eastAsia="仿宋" w:cs="楷体_GB2312"/>
          <w:color w:val="000000"/>
          <w:sz w:val="28"/>
          <w:szCs w:val="28"/>
        </w:rPr>
      </w:pPr>
    </w:p>
    <w:p w14:paraId="3E4A4F99">
      <w:pPr>
        <w:textAlignment w:val="baseline"/>
        <w:rPr>
          <w:rFonts w:hint="eastAsia" w:ascii="仿宋" w:hAnsi="仿宋" w:eastAsia="仿宋" w:cs="楷体_GB2312"/>
          <w:color w:val="000000"/>
          <w:sz w:val="28"/>
          <w:szCs w:val="28"/>
        </w:rPr>
      </w:pPr>
    </w:p>
    <w:p w14:paraId="4956EFD1">
      <w:pPr>
        <w:textAlignment w:val="baseline"/>
        <w:rPr>
          <w:rFonts w:hint="eastAsia" w:ascii="仿宋" w:hAnsi="仿宋" w:eastAsia="仿宋" w:cs="楷体_GB2312"/>
          <w:color w:val="000000"/>
          <w:sz w:val="28"/>
          <w:szCs w:val="28"/>
        </w:rPr>
      </w:pPr>
    </w:p>
    <w:p w14:paraId="73A7B1D3">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79E1C2FE">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10037" w:type="dxa"/>
        <w:tblInd w:w="-156" w:type="dxa"/>
        <w:tblLayout w:type="fixed"/>
        <w:tblCellMar>
          <w:top w:w="0" w:type="dxa"/>
          <w:left w:w="108" w:type="dxa"/>
          <w:bottom w:w="0" w:type="dxa"/>
          <w:right w:w="108" w:type="dxa"/>
        </w:tblCellMar>
      </w:tblPr>
      <w:tblGrid>
        <w:gridCol w:w="500"/>
        <w:gridCol w:w="2381"/>
        <w:gridCol w:w="1647"/>
        <w:gridCol w:w="680"/>
        <w:gridCol w:w="891"/>
        <w:gridCol w:w="1078"/>
        <w:gridCol w:w="1153"/>
        <w:gridCol w:w="1707"/>
      </w:tblGrid>
      <w:tr w14:paraId="4246748E">
        <w:tblPrEx>
          <w:tblCellMar>
            <w:top w:w="0" w:type="dxa"/>
            <w:left w:w="108" w:type="dxa"/>
            <w:bottom w:w="0" w:type="dxa"/>
            <w:right w:w="108" w:type="dxa"/>
          </w:tblCellMar>
        </w:tblPrEx>
        <w:trPr>
          <w:trHeight w:val="575"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A3280A">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序号</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6E55C04B">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产品名称</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0C304D4C">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规格型号</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7FCA5D46">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单位</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5DB76300">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预计总用量</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23C5DF6C">
            <w:pPr>
              <w:widowControl/>
              <w:jc w:val="center"/>
              <w:textAlignment w:val="baseline"/>
              <w:rPr>
                <w:rFonts w:hint="eastAsia" w:ascii="仿宋" w:hAnsi="仿宋" w:eastAsia="仿宋" w:cs="仿宋"/>
                <w:color w:val="000000"/>
                <w:sz w:val="21"/>
                <w:szCs w:val="21"/>
              </w:rPr>
            </w:pPr>
            <w:r>
              <w:rPr>
                <w:rFonts w:hint="eastAsia" w:ascii="仿宋" w:hAnsi="仿宋" w:eastAsia="仿宋" w:cs="仿宋"/>
                <w:color w:val="000000"/>
                <w:sz w:val="21"/>
                <w:szCs w:val="21"/>
              </w:rPr>
              <w:t>单价</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043E2224">
            <w:pPr>
              <w:widowControl/>
              <w:jc w:val="center"/>
              <w:textAlignment w:val="baseline"/>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合计</w:t>
            </w: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15A3902C">
            <w:pPr>
              <w:widowControl/>
              <w:jc w:val="center"/>
              <w:textAlignment w:val="baseline"/>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备注</w:t>
            </w:r>
          </w:p>
        </w:tc>
      </w:tr>
      <w:tr w14:paraId="17BF6AB1">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5179C9">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4D509262">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芝麻白花岗岩火烧板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21CD67F5">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300*300*30mm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7589A0CA">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07150C9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540</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5B6AC3F3">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168917DF">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7929851C">
            <w:pPr>
              <w:widowControl/>
              <w:spacing w:line="320" w:lineRule="exact"/>
              <w:jc w:val="center"/>
              <w:textAlignment w:val="baseline"/>
              <w:rPr>
                <w:rFonts w:hint="eastAsia" w:ascii="仿宋" w:hAnsi="仿宋" w:eastAsia="仿宋" w:cs="楷体_GB2312"/>
                <w:color w:val="000000"/>
                <w:sz w:val="21"/>
                <w:szCs w:val="21"/>
                <w:lang w:eastAsia="zh-CN"/>
              </w:rPr>
            </w:pPr>
          </w:p>
        </w:tc>
      </w:tr>
      <w:tr w14:paraId="6C1891A4">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82FDC3">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62AE622C">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黄锈石黄岗岩</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16A2BB7B">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400*200*30mm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2A91BF3B">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28C537A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4C04D39A">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2FD06611">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74D53A7B">
            <w:pPr>
              <w:widowControl/>
              <w:spacing w:line="320" w:lineRule="exact"/>
              <w:jc w:val="center"/>
              <w:textAlignment w:val="baseline"/>
              <w:rPr>
                <w:rFonts w:hint="eastAsia" w:ascii="仿宋" w:hAnsi="仿宋" w:eastAsia="仿宋" w:cs="楷体_GB2312"/>
                <w:color w:val="000000"/>
                <w:sz w:val="21"/>
                <w:szCs w:val="21"/>
                <w:lang w:eastAsia="zh-CN"/>
              </w:rPr>
            </w:pPr>
          </w:p>
        </w:tc>
      </w:tr>
      <w:tr w14:paraId="60755008">
        <w:tblPrEx>
          <w:tblCellMar>
            <w:top w:w="0" w:type="dxa"/>
            <w:left w:w="108" w:type="dxa"/>
            <w:bottom w:w="0" w:type="dxa"/>
            <w:right w:w="108" w:type="dxa"/>
          </w:tblCellMar>
        </w:tblPrEx>
        <w:trPr>
          <w:trHeight w:val="589"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4B384">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3</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7039521F">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青石板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09250C33">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400*400*40mm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2FADD165">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4E8A1B4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165</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193679AB">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7CECA32E">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48538707">
            <w:pPr>
              <w:widowControl/>
              <w:spacing w:line="32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eastAsia="zh-CN"/>
              </w:rPr>
              <w:t>其中</w:t>
            </w:r>
            <w:r>
              <w:rPr>
                <w:rFonts w:hint="eastAsia" w:ascii="仿宋" w:hAnsi="仿宋" w:eastAsia="仿宋" w:cs="楷体_GB2312"/>
                <w:color w:val="000000"/>
                <w:sz w:val="21"/>
                <w:szCs w:val="21"/>
                <w:lang w:val="en-US" w:eastAsia="zh-CN"/>
              </w:rPr>
              <w:t>129</w:t>
            </w: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r>
              <w:rPr>
                <w:rFonts w:hint="eastAsia" w:ascii="仿宋" w:hAnsi="仿宋" w:eastAsia="仿宋" w:cs="仿宋"/>
                <w:color w:val="000000"/>
                <w:sz w:val="21"/>
                <w:szCs w:val="21"/>
                <w:vertAlign w:val="baseline"/>
                <w:lang w:val="en-US" w:eastAsia="zh-CN"/>
              </w:rPr>
              <w:t>需按图定制，见附图</w:t>
            </w:r>
          </w:p>
        </w:tc>
      </w:tr>
      <w:tr w14:paraId="1AF0A2A8">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76630E">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4</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3C7AEEBA">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青石板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3005BF1F">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400*200*40mm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21A7DDE8">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6AD202A5">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4DDD9436">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2555E9E6">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3FAB7BA4">
            <w:pPr>
              <w:widowControl/>
              <w:spacing w:line="320" w:lineRule="exact"/>
              <w:jc w:val="center"/>
              <w:textAlignment w:val="baseline"/>
              <w:rPr>
                <w:rFonts w:hint="eastAsia" w:ascii="仿宋" w:hAnsi="仿宋" w:eastAsia="仿宋" w:cs="楷体_GB2312"/>
                <w:color w:val="000000"/>
                <w:sz w:val="21"/>
                <w:szCs w:val="21"/>
                <w:lang w:eastAsia="zh-CN"/>
              </w:rPr>
            </w:pPr>
          </w:p>
        </w:tc>
      </w:tr>
      <w:tr w14:paraId="61A8F37E">
        <w:tblPrEx>
          <w:tblCellMar>
            <w:top w:w="0" w:type="dxa"/>
            <w:left w:w="108" w:type="dxa"/>
            <w:bottom w:w="0" w:type="dxa"/>
            <w:right w:w="108" w:type="dxa"/>
          </w:tblCellMar>
        </w:tblPrEx>
        <w:trPr>
          <w:trHeight w:val="589"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C120E1">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5</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26B6B10D">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青石板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27BD85F0">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300*300*30mm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0535B63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1FCEBD8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99</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17C8021C">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13660877">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0288C7BC">
            <w:pPr>
              <w:widowControl/>
              <w:spacing w:line="320" w:lineRule="exact"/>
              <w:jc w:val="center"/>
              <w:textAlignment w:val="baseline"/>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其中</w:t>
            </w:r>
            <w:r>
              <w:rPr>
                <w:rFonts w:hint="eastAsia" w:ascii="仿宋" w:hAnsi="仿宋" w:eastAsia="仿宋" w:cs="楷体_GB2312"/>
                <w:color w:val="000000"/>
                <w:sz w:val="21"/>
                <w:szCs w:val="21"/>
                <w:lang w:val="en-US" w:eastAsia="zh-CN"/>
              </w:rPr>
              <w:t>22</w:t>
            </w: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r>
              <w:rPr>
                <w:rFonts w:hint="eastAsia" w:ascii="仿宋" w:hAnsi="仿宋" w:eastAsia="仿宋" w:cs="仿宋"/>
                <w:color w:val="000000"/>
                <w:sz w:val="21"/>
                <w:szCs w:val="21"/>
                <w:vertAlign w:val="baseline"/>
                <w:lang w:val="en-US" w:eastAsia="zh-CN"/>
              </w:rPr>
              <w:t>需按图定制，见附图</w:t>
            </w:r>
          </w:p>
        </w:tc>
      </w:tr>
      <w:tr w14:paraId="7B62ABD7">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A85C7E">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6</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05424C8B">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芝麻黑花岗岩火烧板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47A7BAF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300*300*30mm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43D7846B">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3B67D675">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54220D85">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68BBBE71">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22ED13F7">
            <w:pPr>
              <w:widowControl/>
              <w:spacing w:line="320" w:lineRule="exact"/>
              <w:jc w:val="center"/>
              <w:textAlignment w:val="baseline"/>
              <w:rPr>
                <w:rFonts w:hint="eastAsia" w:ascii="仿宋" w:hAnsi="仿宋" w:eastAsia="仿宋" w:cs="楷体_GB2312"/>
                <w:color w:val="000000"/>
                <w:sz w:val="21"/>
                <w:szCs w:val="21"/>
                <w:lang w:eastAsia="zh-CN"/>
              </w:rPr>
            </w:pPr>
          </w:p>
        </w:tc>
      </w:tr>
      <w:tr w14:paraId="0E0EF4B4">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2A908F">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7</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01523A0C">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印度红镜面花岗岩</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02EC8934">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200*200*20mm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240A1DB8">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03C614B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6A63113D">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052150B4">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6394E073">
            <w:pPr>
              <w:widowControl/>
              <w:spacing w:line="320" w:lineRule="exact"/>
              <w:jc w:val="center"/>
              <w:textAlignment w:val="baseline"/>
              <w:rPr>
                <w:rFonts w:hint="eastAsia" w:ascii="仿宋" w:hAnsi="仿宋" w:eastAsia="仿宋" w:cs="楷体_GB2312"/>
                <w:color w:val="000000"/>
                <w:sz w:val="21"/>
                <w:szCs w:val="21"/>
                <w:lang w:eastAsia="zh-CN"/>
              </w:rPr>
            </w:pPr>
          </w:p>
        </w:tc>
      </w:tr>
      <w:tr w14:paraId="57DDD772">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426122">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8</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6A3CC7E9">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印度红花岗岩火烧板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3FB721E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400*300*20mm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311B8E4C">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44DE2B6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058C40C4">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7E2245F9">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5C5DAC19">
            <w:pPr>
              <w:widowControl/>
              <w:spacing w:line="320" w:lineRule="exact"/>
              <w:jc w:val="center"/>
              <w:textAlignment w:val="baseline"/>
              <w:rPr>
                <w:rFonts w:hint="eastAsia" w:ascii="仿宋" w:hAnsi="仿宋" w:eastAsia="仿宋" w:cs="楷体_GB2312"/>
                <w:color w:val="000000"/>
                <w:sz w:val="21"/>
                <w:szCs w:val="21"/>
                <w:lang w:eastAsia="zh-CN"/>
              </w:rPr>
            </w:pPr>
          </w:p>
        </w:tc>
      </w:tr>
      <w:tr w14:paraId="303CD50F">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386AC6">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9</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293BDF5C">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印度红花岗岩火烧板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6720E856">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400*400*20mm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6FEEB49D">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4C869FA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36DB4473">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049A2AD1">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54895FEC">
            <w:pPr>
              <w:widowControl/>
              <w:spacing w:line="320" w:lineRule="exact"/>
              <w:jc w:val="center"/>
              <w:textAlignment w:val="baseline"/>
              <w:rPr>
                <w:rFonts w:hint="eastAsia" w:ascii="仿宋" w:hAnsi="仿宋" w:eastAsia="仿宋" w:cs="楷体_GB2312"/>
                <w:color w:val="000000"/>
                <w:sz w:val="21"/>
                <w:szCs w:val="21"/>
                <w:lang w:eastAsia="zh-CN"/>
              </w:rPr>
            </w:pPr>
          </w:p>
        </w:tc>
      </w:tr>
      <w:tr w14:paraId="18DCCFA6">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C86B25">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10</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72AB704E">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黄木纹冰裂石板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6D89F891">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600*600*40mm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7878DEC4">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7055D44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330</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4B980504">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2F9D7CED">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71D54954">
            <w:pPr>
              <w:widowControl/>
              <w:spacing w:line="320" w:lineRule="exact"/>
              <w:jc w:val="center"/>
              <w:textAlignment w:val="baseline"/>
              <w:rPr>
                <w:rFonts w:hint="eastAsia" w:ascii="仿宋" w:hAnsi="仿宋" w:eastAsia="仿宋" w:cs="楷体_GB2312"/>
                <w:color w:val="000000"/>
                <w:sz w:val="21"/>
                <w:szCs w:val="21"/>
                <w:lang w:eastAsia="zh-CN"/>
              </w:rPr>
            </w:pPr>
          </w:p>
        </w:tc>
      </w:tr>
      <w:tr w14:paraId="2C7EBF58">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8DF48E">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11</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3676598B">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光面黄锈石花岗岩侧石</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566DE348">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600*200*250mm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36988842">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1B2B35BD">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727E82AB">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1CF63BD4">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7B360925">
            <w:pPr>
              <w:widowControl/>
              <w:spacing w:line="32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eastAsia="zh-CN"/>
              </w:rPr>
              <w:t>单边倒角</w:t>
            </w:r>
            <w:r>
              <w:rPr>
                <w:rFonts w:hint="eastAsia" w:ascii="仿宋" w:hAnsi="仿宋" w:eastAsia="仿宋" w:cs="楷体_GB2312"/>
                <w:color w:val="000000"/>
                <w:sz w:val="21"/>
                <w:szCs w:val="21"/>
                <w:lang w:val="en-US" w:eastAsia="zh-CN"/>
              </w:rPr>
              <w:t>R=25</w:t>
            </w:r>
          </w:p>
        </w:tc>
      </w:tr>
      <w:tr w14:paraId="4675A404">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8FB62C">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12</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1FE35BDD">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光面芝麻灰花岗岩侧石</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7AF64552">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600*200*250mm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7A854F22">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4B6E952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0309DBD8">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44F3CDC3">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7D32E0CF">
            <w:pPr>
              <w:widowControl/>
              <w:spacing w:line="320" w:lineRule="exact"/>
              <w:jc w:val="center"/>
              <w:textAlignment w:val="baseline"/>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单边倒角</w:t>
            </w:r>
            <w:r>
              <w:rPr>
                <w:rFonts w:hint="eastAsia" w:ascii="仿宋" w:hAnsi="仿宋" w:eastAsia="仿宋" w:cs="楷体_GB2312"/>
                <w:color w:val="000000"/>
                <w:sz w:val="21"/>
                <w:szCs w:val="21"/>
                <w:lang w:val="en-US" w:eastAsia="zh-CN"/>
              </w:rPr>
              <w:t>R=25</w:t>
            </w:r>
          </w:p>
        </w:tc>
      </w:tr>
      <w:tr w14:paraId="2D96D489">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98C18E">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13</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7AD838BC">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浅灰色花岗岩</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6DBF0FD6">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400*400*40mm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722068A1">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61EDC7A3">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4AC73B0E">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396B5E27">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46529A93">
            <w:pPr>
              <w:widowControl/>
              <w:spacing w:line="320" w:lineRule="exact"/>
              <w:jc w:val="center"/>
              <w:textAlignment w:val="baseline"/>
              <w:rPr>
                <w:rFonts w:hint="eastAsia" w:ascii="仿宋" w:hAnsi="仿宋" w:eastAsia="仿宋" w:cs="楷体_GB2312"/>
                <w:color w:val="000000"/>
                <w:sz w:val="21"/>
                <w:szCs w:val="21"/>
                <w:lang w:eastAsia="zh-CN"/>
              </w:rPr>
            </w:pPr>
          </w:p>
        </w:tc>
      </w:tr>
      <w:tr w14:paraId="4C28FB86">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AAF7EB">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14</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3DBC924E">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浅灰色花岗岩</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6730E2D4">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400*200*40mm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693C7EAF">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003C09F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05218851">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47546064">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3A547F9B">
            <w:pPr>
              <w:widowControl/>
              <w:spacing w:line="320" w:lineRule="exact"/>
              <w:jc w:val="center"/>
              <w:textAlignment w:val="baseline"/>
              <w:rPr>
                <w:rFonts w:hint="eastAsia" w:ascii="仿宋" w:hAnsi="仿宋" w:eastAsia="仿宋" w:cs="楷体_GB2312"/>
                <w:color w:val="000000"/>
                <w:sz w:val="21"/>
                <w:szCs w:val="21"/>
                <w:lang w:eastAsia="zh-CN"/>
              </w:rPr>
            </w:pPr>
          </w:p>
        </w:tc>
      </w:tr>
      <w:tr w14:paraId="5C18D309">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DB638A">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15</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29E482DF">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光面红色花岗岩</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6DEF15FD">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400*400*40mm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66475222">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m</w:t>
            </w:r>
            <w:r>
              <w:rPr>
                <w:rFonts w:hint="eastAsia" w:ascii="仿宋" w:hAnsi="仿宋" w:eastAsia="仿宋" w:cs="仿宋"/>
                <w:color w:val="000000"/>
                <w:sz w:val="21"/>
                <w:szCs w:val="21"/>
                <w:vertAlign w:val="superscript"/>
                <w:lang w:val="en-US" w:eastAsia="zh-CN"/>
              </w:rPr>
              <w:t>2</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3109A41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42BECA4A">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3065B0EC">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42EB4EDF">
            <w:pPr>
              <w:widowControl/>
              <w:spacing w:line="320" w:lineRule="exact"/>
              <w:jc w:val="center"/>
              <w:textAlignment w:val="baseline"/>
              <w:rPr>
                <w:rFonts w:hint="eastAsia" w:ascii="仿宋" w:hAnsi="仿宋" w:eastAsia="仿宋" w:cs="楷体_GB2312"/>
                <w:color w:val="000000"/>
                <w:sz w:val="21"/>
                <w:szCs w:val="21"/>
                <w:lang w:eastAsia="zh-CN"/>
              </w:rPr>
            </w:pPr>
          </w:p>
        </w:tc>
      </w:tr>
      <w:tr w14:paraId="06797795">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DA21C5">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16</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61F01F76">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青石汀步板</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21918226">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900*400*40mm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522DD407">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块</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42810C9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11B79AD7">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2A3DEE19">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7D636F6E">
            <w:pPr>
              <w:widowControl/>
              <w:spacing w:line="320" w:lineRule="exact"/>
              <w:jc w:val="center"/>
              <w:textAlignment w:val="baseline"/>
              <w:rPr>
                <w:rFonts w:hint="eastAsia" w:ascii="仿宋" w:hAnsi="仿宋" w:eastAsia="仿宋" w:cs="楷体_GB2312"/>
                <w:color w:val="000000"/>
                <w:sz w:val="21"/>
                <w:szCs w:val="21"/>
                <w:lang w:eastAsia="zh-CN"/>
              </w:rPr>
            </w:pPr>
          </w:p>
        </w:tc>
      </w:tr>
      <w:tr w14:paraId="771DB405">
        <w:tblPrEx>
          <w:tblCellMar>
            <w:top w:w="0" w:type="dxa"/>
            <w:left w:w="108" w:type="dxa"/>
            <w:bottom w:w="0" w:type="dxa"/>
            <w:right w:w="108" w:type="dxa"/>
          </w:tblCellMar>
        </w:tblPrEx>
        <w:trPr>
          <w:trHeight w:val="468" w:hRule="atLeast"/>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3D0206">
            <w:pPr>
              <w:widowControl/>
              <w:jc w:val="center"/>
              <w:textAlignment w:val="center"/>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17</w:t>
            </w:r>
          </w:p>
        </w:tc>
        <w:tc>
          <w:tcPr>
            <w:tcW w:w="2381" w:type="dxa"/>
            <w:tcBorders>
              <w:top w:val="single" w:color="auto" w:sz="4" w:space="0"/>
              <w:left w:val="nil"/>
              <w:bottom w:val="single" w:color="auto" w:sz="4" w:space="0"/>
              <w:right w:val="single" w:color="auto" w:sz="4" w:space="0"/>
            </w:tcBorders>
            <w:shd w:val="clear" w:color="auto" w:fill="auto"/>
            <w:noWrap/>
            <w:vAlign w:val="center"/>
          </w:tcPr>
          <w:p w14:paraId="0ACBE006">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黑色卵石</w:t>
            </w:r>
          </w:p>
        </w:tc>
        <w:tc>
          <w:tcPr>
            <w:tcW w:w="1647" w:type="dxa"/>
            <w:tcBorders>
              <w:top w:val="single" w:color="auto" w:sz="4" w:space="0"/>
              <w:left w:val="nil"/>
              <w:bottom w:val="single" w:color="auto" w:sz="4" w:space="0"/>
              <w:right w:val="single" w:color="auto" w:sz="4" w:space="0"/>
            </w:tcBorders>
            <w:shd w:val="clear" w:color="auto" w:fill="auto"/>
            <w:noWrap/>
            <w:vAlign w:val="center"/>
          </w:tcPr>
          <w:p w14:paraId="5A66D7C5">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粒径30~50mm</w:t>
            </w:r>
          </w:p>
        </w:tc>
        <w:tc>
          <w:tcPr>
            <w:tcW w:w="680" w:type="dxa"/>
            <w:tcBorders>
              <w:top w:val="single" w:color="auto" w:sz="4" w:space="0"/>
              <w:left w:val="nil"/>
              <w:bottom w:val="single" w:color="auto" w:sz="4" w:space="0"/>
              <w:right w:val="single" w:color="auto" w:sz="4" w:space="0"/>
            </w:tcBorders>
            <w:shd w:val="clear" w:color="auto" w:fill="auto"/>
            <w:noWrap/>
            <w:vAlign w:val="center"/>
          </w:tcPr>
          <w:p w14:paraId="3BE97AE4">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吨</w:t>
            </w:r>
          </w:p>
        </w:tc>
        <w:tc>
          <w:tcPr>
            <w:tcW w:w="891" w:type="dxa"/>
            <w:tcBorders>
              <w:top w:val="single" w:color="auto" w:sz="4" w:space="0"/>
              <w:left w:val="nil"/>
              <w:bottom w:val="single" w:color="auto" w:sz="4" w:space="0"/>
              <w:right w:val="single" w:color="auto" w:sz="4" w:space="0"/>
            </w:tcBorders>
            <w:shd w:val="clear" w:color="auto" w:fill="auto"/>
            <w:noWrap/>
            <w:vAlign w:val="center"/>
          </w:tcPr>
          <w:p w14:paraId="6D813E45">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3BD12137">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4B52A3FA">
            <w:pPr>
              <w:widowControl/>
              <w:spacing w:line="320" w:lineRule="exact"/>
              <w:jc w:val="center"/>
              <w:textAlignment w:val="baseline"/>
              <w:rPr>
                <w:rFonts w:hint="eastAsia"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0F011497">
            <w:pPr>
              <w:widowControl/>
              <w:spacing w:line="320" w:lineRule="exact"/>
              <w:jc w:val="center"/>
              <w:textAlignment w:val="baseline"/>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详见图纸：</w:t>
            </w:r>
          </w:p>
          <w:p w14:paraId="18744F7D">
            <w:pPr>
              <w:widowControl/>
              <w:spacing w:line="320" w:lineRule="exact"/>
              <w:jc w:val="center"/>
              <w:textAlignment w:val="baseline"/>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景观-38</w:t>
            </w:r>
          </w:p>
        </w:tc>
      </w:tr>
      <w:tr w14:paraId="1F5F17CA">
        <w:tblPrEx>
          <w:tblCellMar>
            <w:top w:w="0" w:type="dxa"/>
            <w:left w:w="108" w:type="dxa"/>
            <w:bottom w:w="0" w:type="dxa"/>
            <w:right w:w="108" w:type="dxa"/>
          </w:tblCellMar>
        </w:tblPrEx>
        <w:trPr>
          <w:trHeight w:val="511" w:hRule="atLeast"/>
        </w:trPr>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3D94634">
            <w:pPr>
              <w:widowControl/>
              <w:spacing w:line="320" w:lineRule="exact"/>
              <w:jc w:val="center"/>
              <w:textAlignment w:val="center"/>
              <w:rPr>
                <w:rFonts w:hint="eastAsia" w:ascii="仿宋" w:hAnsi="仿宋" w:eastAsia="仿宋" w:cs="仿宋"/>
                <w:color w:val="000000"/>
                <w:kern w:val="0"/>
                <w:sz w:val="21"/>
                <w:szCs w:val="21"/>
                <w:lang w:eastAsia="zh-CN"/>
              </w:rPr>
            </w:pPr>
            <w:r>
              <w:rPr>
                <w:rFonts w:hint="eastAsia" w:ascii="仿宋" w:hAnsi="仿宋" w:eastAsia="仿宋" w:cs="仿宋"/>
                <w:color w:val="000000"/>
                <w:kern w:val="0"/>
                <w:sz w:val="21"/>
                <w:szCs w:val="21"/>
                <w:lang w:eastAsia="zh-CN"/>
              </w:rPr>
              <w:t>合计（大写）</w:t>
            </w:r>
          </w:p>
        </w:tc>
        <w:tc>
          <w:tcPr>
            <w:tcW w:w="4296" w:type="dxa"/>
            <w:gridSpan w:val="4"/>
            <w:tcBorders>
              <w:top w:val="single" w:color="auto" w:sz="4" w:space="0"/>
              <w:left w:val="nil"/>
              <w:bottom w:val="single" w:color="auto" w:sz="4" w:space="0"/>
              <w:right w:val="single" w:color="auto" w:sz="4" w:space="0"/>
            </w:tcBorders>
            <w:shd w:val="clear" w:color="auto" w:fill="auto"/>
            <w:noWrap/>
            <w:vAlign w:val="center"/>
          </w:tcPr>
          <w:p w14:paraId="7EFC68C7">
            <w:pPr>
              <w:widowControl/>
              <w:spacing w:line="320" w:lineRule="exact"/>
              <w:jc w:val="center"/>
              <w:textAlignment w:val="baseline"/>
              <w:rPr>
                <w:rFonts w:hint="default" w:ascii="仿宋" w:hAnsi="仿宋" w:eastAsia="仿宋" w:cs="仿宋"/>
                <w:color w:val="000000"/>
                <w:sz w:val="21"/>
                <w:szCs w:val="21"/>
                <w:lang w:val="en-US" w:eastAsia="zh-CN"/>
              </w:rPr>
            </w:pP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6AA3FCE7">
            <w:pPr>
              <w:widowControl/>
              <w:spacing w:line="320" w:lineRule="exact"/>
              <w:jc w:val="center"/>
              <w:textAlignment w:val="baseline"/>
              <w:rPr>
                <w:rFonts w:hint="default" w:ascii="仿宋" w:hAnsi="仿宋" w:eastAsia="仿宋" w:cs="仿宋"/>
                <w:color w:val="000000"/>
                <w:sz w:val="21"/>
                <w:szCs w:val="21"/>
                <w:lang w:val="en-US" w:eastAsia="zh-CN"/>
              </w:rPr>
            </w:pPr>
          </w:p>
        </w:tc>
        <w:tc>
          <w:tcPr>
            <w:tcW w:w="1707" w:type="dxa"/>
            <w:tcBorders>
              <w:top w:val="single" w:color="auto" w:sz="4" w:space="0"/>
              <w:left w:val="nil"/>
              <w:bottom w:val="single" w:color="auto" w:sz="4" w:space="0"/>
              <w:right w:val="single" w:color="auto" w:sz="4" w:space="0"/>
            </w:tcBorders>
            <w:shd w:val="clear" w:color="auto" w:fill="auto"/>
            <w:noWrap/>
            <w:vAlign w:val="center"/>
          </w:tcPr>
          <w:p w14:paraId="61993393">
            <w:pPr>
              <w:widowControl/>
              <w:spacing w:line="320" w:lineRule="exact"/>
              <w:jc w:val="center"/>
              <w:textAlignment w:val="baseline"/>
              <w:rPr>
                <w:rFonts w:hint="default" w:ascii="仿宋" w:hAnsi="仿宋" w:eastAsia="仿宋" w:cs="仿宋"/>
                <w:color w:val="000000"/>
                <w:sz w:val="21"/>
                <w:szCs w:val="21"/>
                <w:lang w:val="en-US" w:eastAsia="zh-CN"/>
              </w:rPr>
            </w:pPr>
          </w:p>
        </w:tc>
      </w:tr>
      <w:tr w14:paraId="28EEFE97">
        <w:tblPrEx>
          <w:tblCellMar>
            <w:top w:w="0" w:type="dxa"/>
            <w:left w:w="108" w:type="dxa"/>
            <w:bottom w:w="0" w:type="dxa"/>
            <w:right w:w="108" w:type="dxa"/>
          </w:tblCellMar>
        </w:tblPrEx>
        <w:trPr>
          <w:trHeight w:val="1266" w:hRule="atLeast"/>
        </w:trPr>
        <w:tc>
          <w:tcPr>
            <w:tcW w:w="10037"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52399B60">
            <w:pPr>
              <w:widowControl/>
              <w:spacing w:line="320" w:lineRule="exact"/>
              <w:jc w:val="both"/>
              <w:textAlignment w:val="baseline"/>
              <w:rPr>
                <w:rFonts w:hint="eastAsia" w:ascii="仿宋" w:hAnsi="仿宋" w:eastAsia="仿宋" w:cs="楷体_GB2312"/>
                <w:b w:val="0"/>
                <w:bCs w:val="0"/>
                <w:color w:val="000000"/>
                <w:sz w:val="24"/>
                <w:szCs w:val="24"/>
                <w:lang w:eastAsia="zh-CN"/>
              </w:rPr>
            </w:pPr>
            <w:r>
              <w:rPr>
                <w:rFonts w:hint="eastAsia" w:ascii="仿宋" w:hAnsi="仿宋" w:eastAsia="仿宋" w:cs="仿宋"/>
                <w:color w:val="000000"/>
                <w:sz w:val="24"/>
                <w:szCs w:val="24"/>
                <w:lang w:val="en-US" w:eastAsia="zh-CN"/>
              </w:rPr>
              <w:t>说明：</w:t>
            </w:r>
            <w:r>
              <w:rPr>
                <w:rFonts w:hint="eastAsia" w:ascii="仿宋" w:hAnsi="仿宋" w:eastAsia="仿宋" w:cs="仿宋"/>
                <w:b w:val="0"/>
                <w:bCs w:val="0"/>
                <w:color w:val="000000"/>
                <w:sz w:val="24"/>
                <w:szCs w:val="24"/>
                <w:lang w:val="en-US" w:eastAsia="zh-CN"/>
              </w:rPr>
              <w:t>1、</w:t>
            </w:r>
            <w:r>
              <w:rPr>
                <w:rFonts w:hint="eastAsia" w:ascii="仿宋" w:hAnsi="仿宋" w:eastAsia="仿宋" w:cs="楷体_GB2312"/>
                <w:b w:val="0"/>
                <w:bCs w:val="0"/>
                <w:color w:val="000000"/>
                <w:sz w:val="24"/>
                <w:szCs w:val="24"/>
              </w:rPr>
              <w:t>报价价格含</w:t>
            </w:r>
            <w:r>
              <w:rPr>
                <w:rFonts w:hint="eastAsia" w:ascii="仿宋" w:hAnsi="仿宋" w:eastAsia="仿宋" w:cs="楷体_GB2312"/>
                <w:b w:val="0"/>
                <w:bCs w:val="0"/>
                <w:color w:val="000000"/>
                <w:sz w:val="24"/>
                <w:szCs w:val="24"/>
                <w:lang w:val="en-US" w:eastAsia="zh-CN"/>
              </w:rPr>
              <w:t>13%</w:t>
            </w:r>
            <w:r>
              <w:rPr>
                <w:rFonts w:hint="eastAsia" w:ascii="仿宋" w:hAnsi="仿宋" w:eastAsia="仿宋" w:cs="楷体_GB2312"/>
                <w:b w:val="0"/>
                <w:bCs w:val="0"/>
                <w:color w:val="000000"/>
                <w:sz w:val="24"/>
                <w:szCs w:val="24"/>
              </w:rPr>
              <w:t>增值税专用发票、运输费用、</w:t>
            </w:r>
            <w:r>
              <w:rPr>
                <w:rFonts w:hint="eastAsia" w:ascii="仿宋" w:hAnsi="仿宋" w:eastAsia="仿宋" w:cs="楷体_GB2312"/>
                <w:b w:val="0"/>
                <w:bCs w:val="0"/>
                <w:color w:val="000000"/>
                <w:sz w:val="24"/>
                <w:szCs w:val="24"/>
                <w:lang w:eastAsia="zh-CN"/>
              </w:rPr>
              <w:t>含</w:t>
            </w:r>
            <w:r>
              <w:rPr>
                <w:rFonts w:hint="eastAsia" w:ascii="仿宋" w:hAnsi="仿宋" w:eastAsia="仿宋" w:cs="楷体_GB2312"/>
                <w:b w:val="0"/>
                <w:bCs w:val="0"/>
                <w:color w:val="000000"/>
                <w:sz w:val="24"/>
                <w:szCs w:val="24"/>
              </w:rPr>
              <w:t>装卸费用</w:t>
            </w:r>
            <w:r>
              <w:rPr>
                <w:rFonts w:hint="eastAsia" w:ascii="仿宋" w:hAnsi="仿宋" w:eastAsia="仿宋" w:cs="楷体_GB2312"/>
                <w:b w:val="0"/>
                <w:bCs w:val="0"/>
                <w:color w:val="000000"/>
                <w:sz w:val="24"/>
                <w:szCs w:val="24"/>
                <w:lang w:eastAsia="zh-CN"/>
              </w:rPr>
              <w:t>。</w:t>
            </w:r>
          </w:p>
          <w:p w14:paraId="1A140F46">
            <w:pPr>
              <w:pStyle w:val="2"/>
              <w:ind w:left="0" w:leftChars="0" w:firstLine="0" w:firstLineChars="0"/>
              <w:rPr>
                <w:rFonts w:hint="default"/>
                <w:lang w:val="en-US" w:eastAsia="zh-CN"/>
              </w:rPr>
            </w:pPr>
            <w:r>
              <w:rPr>
                <w:rFonts w:hint="eastAsia" w:ascii="仿宋" w:hAnsi="仿宋" w:eastAsia="仿宋" w:cs="楷体_GB2312"/>
                <w:b w:val="0"/>
                <w:bCs w:val="0"/>
                <w:color w:val="000000"/>
                <w:sz w:val="24"/>
                <w:szCs w:val="24"/>
                <w:lang w:val="en-US" w:eastAsia="zh-CN"/>
              </w:rPr>
              <w:t xml:space="preserve">      2、需定制材料严格按图纸进行加工。</w:t>
            </w:r>
          </w:p>
          <w:p w14:paraId="2E665FE3">
            <w:pPr>
              <w:widowControl/>
              <w:spacing w:line="320" w:lineRule="exact"/>
              <w:jc w:val="both"/>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3、付款方式：无预付款，货到现场验收合格后据实结算。</w:t>
            </w:r>
          </w:p>
          <w:p w14:paraId="18297DE1">
            <w:pPr>
              <w:pStyle w:val="2"/>
              <w:ind w:left="0" w:leftChars="0" w:firstLine="720" w:firstLineChars="300"/>
              <w:rPr>
                <w:rFonts w:hint="default"/>
                <w:lang w:val="en-US" w:eastAsia="zh-CN"/>
              </w:rPr>
            </w:pPr>
            <w:r>
              <w:rPr>
                <w:rFonts w:hint="eastAsia" w:ascii="仿宋" w:hAnsi="仿宋" w:eastAsia="仿宋" w:cs="仿宋"/>
                <w:color w:val="000000"/>
                <w:sz w:val="24"/>
                <w:szCs w:val="24"/>
                <w:lang w:val="en-US" w:eastAsia="zh-CN"/>
              </w:rPr>
              <w:t>4、产品报价有效期不得少于1个月。</w:t>
            </w:r>
          </w:p>
        </w:tc>
      </w:tr>
    </w:tbl>
    <w:p w14:paraId="79565A63">
      <w:pPr>
        <w:ind w:firstLine="6184" w:firstLineChars="2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7B4EB035">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bookmarkStart w:id="0" w:name="_GoBack"/>
      <w:bookmarkEnd w:id="0"/>
      <w:r>
        <w:rPr>
          <w:rFonts w:hint="eastAsia" w:ascii="仿宋" w:hAnsi="仿宋" w:eastAsia="仿宋" w:cs="楷体_GB2312"/>
          <w:b/>
          <w:bCs/>
          <w:color w:val="000000"/>
          <w:sz w:val="28"/>
          <w:szCs w:val="28"/>
        </w:rPr>
        <w:t>报价日期：</w:t>
      </w:r>
    </w:p>
    <w:p w14:paraId="61D6126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395797FE">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23F0A0EC">
      <w:pPr>
        <w:rPr>
          <w:rFonts w:hint="eastAsia" w:ascii="仿宋" w:hAnsi="仿宋" w:eastAsia="仿宋" w:cs="仿宋"/>
          <w:b/>
          <w:bCs w:val="0"/>
          <w:sz w:val="28"/>
          <w:szCs w:val="28"/>
        </w:rPr>
      </w:pPr>
    </w:p>
    <w:p w14:paraId="79FF1F74">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49063D5B">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28D2766">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341168A9">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3、不出借、转让资质证书，不以他人名义参加投标；</w:t>
      </w:r>
    </w:p>
    <w:p w14:paraId="4BEC7FE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相互串通投标报价，不排挤其它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78B72E06">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616616F5">
      <w:pPr>
        <w:spacing w:line="600" w:lineRule="exact"/>
        <w:rPr>
          <w:rFonts w:hint="eastAsia" w:ascii="仿宋" w:hAnsi="仿宋" w:eastAsia="仿宋" w:cs="仿宋"/>
          <w:b/>
          <w:bCs w:val="0"/>
          <w:sz w:val="28"/>
          <w:szCs w:val="28"/>
        </w:rPr>
      </w:pPr>
    </w:p>
    <w:p w14:paraId="2301BCB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6B3B286F">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0C044F">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674FAF1A">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5793BEC6">
      <w:pPr>
        <w:pStyle w:val="2"/>
        <w:rPr>
          <w:rFonts w:hint="eastAsia"/>
          <w:lang w:eastAsia="zh-CN"/>
        </w:rPr>
      </w:pPr>
    </w:p>
    <w:p w14:paraId="32D6BDE6">
      <w:pPr>
        <w:pStyle w:val="2"/>
        <w:rPr>
          <w:rFonts w:hint="eastAsia"/>
        </w:rPr>
      </w:pPr>
    </w:p>
    <w:p w14:paraId="5B04967C">
      <w:pPr>
        <w:rPr>
          <w:rFonts w:hint="eastAsia"/>
        </w:rPr>
      </w:pPr>
    </w:p>
    <w:p w14:paraId="4898107C">
      <w:pPr>
        <w:pStyle w:val="2"/>
        <w:rPr>
          <w:rFonts w:hint="eastAsia"/>
        </w:rPr>
      </w:pPr>
    </w:p>
    <w:p w14:paraId="5987AFA5">
      <w:pPr>
        <w:rPr>
          <w:rFonts w:hint="eastAsia"/>
        </w:rPr>
      </w:pPr>
    </w:p>
    <w:p w14:paraId="5A3C985C">
      <w:pPr>
        <w:pStyle w:val="2"/>
        <w:rPr>
          <w:rFonts w:hint="eastAsia"/>
        </w:rPr>
      </w:pPr>
    </w:p>
    <w:p w14:paraId="6BA44259">
      <w:pPr>
        <w:rPr>
          <w:rFonts w:hint="eastAsia"/>
        </w:rPr>
      </w:pPr>
    </w:p>
    <w:p w14:paraId="7A165F59">
      <w:pPr>
        <w:pStyle w:val="2"/>
        <w:rPr>
          <w:rFonts w:hint="eastAsia"/>
        </w:rPr>
      </w:pPr>
    </w:p>
    <w:p w14:paraId="255EDE76">
      <w:pPr>
        <w:rPr>
          <w:rFonts w:hint="eastAsia"/>
        </w:rPr>
      </w:pPr>
    </w:p>
    <w:p w14:paraId="7FC7E342">
      <w:pPr>
        <w:pStyle w:val="2"/>
        <w:rPr>
          <w:rFonts w:hint="eastAsia"/>
        </w:rPr>
      </w:pPr>
    </w:p>
    <w:p w14:paraId="79B34C7B">
      <w:pPr>
        <w:rPr>
          <w:rFonts w:hint="eastAsia"/>
        </w:rPr>
      </w:pPr>
    </w:p>
    <w:p w14:paraId="10D91038">
      <w:pPr>
        <w:pStyle w:val="2"/>
        <w:rPr>
          <w:rFonts w:hint="eastAsia"/>
        </w:rPr>
      </w:pPr>
    </w:p>
    <w:p w14:paraId="1E53F14C">
      <w:pPr>
        <w:rPr>
          <w:rFonts w:hint="eastAsia"/>
        </w:rPr>
      </w:pPr>
    </w:p>
    <w:p w14:paraId="1FDEC33A">
      <w:pPr>
        <w:pStyle w:val="2"/>
        <w:rPr>
          <w:rFonts w:hint="eastAsia"/>
        </w:rPr>
      </w:pPr>
    </w:p>
    <w:p w14:paraId="1ADE7F57">
      <w:pPr>
        <w:rPr>
          <w:rFonts w:hint="eastAsia"/>
        </w:rPr>
      </w:pPr>
    </w:p>
    <w:p w14:paraId="7347C30E">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w:t>
      </w:r>
      <w:r>
        <w:rPr>
          <w:rFonts w:hint="eastAsia" w:ascii="仿宋" w:hAnsi="仿宋" w:eastAsia="仿宋" w:cs="仿宋"/>
          <w:sz w:val="28"/>
          <w:szCs w:val="28"/>
          <w:lang w:eastAsia="zh-CN"/>
        </w:rPr>
        <w:t>投标供应商</w:t>
      </w:r>
      <w:r>
        <w:rPr>
          <w:rFonts w:hint="eastAsia" w:ascii="仿宋" w:hAnsi="仿宋" w:eastAsia="仿宋" w:cs="仿宋"/>
          <w:sz w:val="28"/>
          <w:szCs w:val="28"/>
        </w:rPr>
        <w:t>企业信誉要求(提供截图或承诺)</w:t>
      </w:r>
    </w:p>
    <w:p w14:paraId="4F796CAC">
      <w:pPr>
        <w:pStyle w:val="2"/>
        <w:rPr>
          <w:rFonts w:hint="eastAsia" w:ascii="仿宋" w:hAnsi="仿宋" w:eastAsia="仿宋" w:cs="仿宋"/>
          <w:sz w:val="28"/>
          <w:szCs w:val="28"/>
        </w:rPr>
      </w:pPr>
    </w:p>
    <w:p w14:paraId="547E06FB">
      <w:pPr>
        <w:rPr>
          <w:rFonts w:hint="eastAsia" w:ascii="仿宋" w:hAnsi="仿宋" w:eastAsia="仿宋" w:cs="仿宋"/>
          <w:sz w:val="28"/>
          <w:szCs w:val="28"/>
        </w:rPr>
      </w:pPr>
    </w:p>
    <w:p w14:paraId="3977FFB3">
      <w:pPr>
        <w:pStyle w:val="2"/>
        <w:rPr>
          <w:rFonts w:hint="eastAsia" w:ascii="仿宋" w:hAnsi="仿宋" w:eastAsia="仿宋" w:cs="仿宋"/>
          <w:sz w:val="28"/>
          <w:szCs w:val="28"/>
        </w:rPr>
      </w:pPr>
    </w:p>
    <w:p w14:paraId="4C84B77B">
      <w:pPr>
        <w:rPr>
          <w:rFonts w:hint="eastAsia" w:ascii="仿宋" w:hAnsi="仿宋" w:eastAsia="仿宋" w:cs="仿宋"/>
          <w:sz w:val="28"/>
          <w:szCs w:val="28"/>
        </w:rPr>
      </w:pPr>
    </w:p>
    <w:p w14:paraId="59430B9E">
      <w:pPr>
        <w:pStyle w:val="2"/>
        <w:rPr>
          <w:rFonts w:hint="eastAsia" w:ascii="仿宋" w:hAnsi="仿宋" w:eastAsia="仿宋" w:cs="仿宋"/>
          <w:sz w:val="28"/>
          <w:szCs w:val="28"/>
        </w:rPr>
      </w:pPr>
    </w:p>
    <w:p w14:paraId="5FF644AF">
      <w:pPr>
        <w:rPr>
          <w:rFonts w:hint="eastAsia" w:ascii="仿宋" w:hAnsi="仿宋" w:eastAsia="仿宋" w:cs="仿宋"/>
          <w:sz w:val="28"/>
          <w:szCs w:val="28"/>
        </w:rPr>
      </w:pPr>
    </w:p>
    <w:p w14:paraId="67B61482">
      <w:pPr>
        <w:pStyle w:val="2"/>
        <w:rPr>
          <w:rFonts w:hint="eastAsia" w:ascii="仿宋" w:hAnsi="仿宋" w:eastAsia="仿宋" w:cs="仿宋"/>
          <w:sz w:val="28"/>
          <w:szCs w:val="28"/>
        </w:rPr>
      </w:pPr>
    </w:p>
    <w:p w14:paraId="3B018F14">
      <w:pPr>
        <w:rPr>
          <w:rFonts w:hint="eastAsia" w:ascii="仿宋" w:hAnsi="仿宋" w:eastAsia="仿宋" w:cs="仿宋"/>
          <w:sz w:val="28"/>
          <w:szCs w:val="28"/>
        </w:rPr>
      </w:pPr>
    </w:p>
    <w:p w14:paraId="46331268">
      <w:pPr>
        <w:pStyle w:val="2"/>
        <w:rPr>
          <w:rFonts w:hint="eastAsia" w:ascii="仿宋" w:hAnsi="仿宋" w:eastAsia="仿宋" w:cs="仿宋"/>
          <w:sz w:val="28"/>
          <w:szCs w:val="28"/>
        </w:rPr>
      </w:pPr>
    </w:p>
    <w:p w14:paraId="6F629125">
      <w:pPr>
        <w:rPr>
          <w:rFonts w:hint="eastAsia" w:ascii="仿宋" w:hAnsi="仿宋" w:eastAsia="仿宋" w:cs="仿宋"/>
          <w:sz w:val="28"/>
          <w:szCs w:val="28"/>
        </w:rPr>
      </w:pPr>
    </w:p>
    <w:p w14:paraId="51718D9E">
      <w:pPr>
        <w:pStyle w:val="2"/>
        <w:rPr>
          <w:rFonts w:hint="eastAsia" w:ascii="仿宋" w:hAnsi="仿宋" w:eastAsia="仿宋" w:cs="仿宋"/>
          <w:sz w:val="28"/>
          <w:szCs w:val="28"/>
        </w:rPr>
      </w:pPr>
    </w:p>
    <w:p w14:paraId="518EADC5">
      <w:pPr>
        <w:rPr>
          <w:rFonts w:hint="eastAsia" w:ascii="仿宋" w:hAnsi="仿宋" w:eastAsia="仿宋" w:cs="仿宋"/>
          <w:sz w:val="28"/>
          <w:szCs w:val="28"/>
        </w:rPr>
      </w:pPr>
    </w:p>
    <w:p w14:paraId="39EDAFCE">
      <w:pPr>
        <w:pStyle w:val="2"/>
        <w:rPr>
          <w:rFonts w:hint="eastAsia" w:ascii="仿宋" w:hAnsi="仿宋" w:eastAsia="仿宋" w:cs="仿宋"/>
          <w:sz w:val="28"/>
          <w:szCs w:val="28"/>
        </w:rPr>
      </w:pPr>
    </w:p>
    <w:p w14:paraId="197DA53C">
      <w:pPr>
        <w:rPr>
          <w:rFonts w:hint="eastAsia" w:ascii="仿宋" w:hAnsi="仿宋" w:eastAsia="仿宋" w:cs="仿宋"/>
          <w:sz w:val="28"/>
          <w:szCs w:val="28"/>
        </w:rPr>
      </w:pPr>
    </w:p>
    <w:p w14:paraId="2CC76CB2">
      <w:pPr>
        <w:pStyle w:val="2"/>
        <w:rPr>
          <w:rFonts w:hint="eastAsia" w:ascii="仿宋" w:hAnsi="仿宋" w:eastAsia="仿宋" w:cs="仿宋"/>
          <w:sz w:val="28"/>
          <w:szCs w:val="28"/>
        </w:rPr>
      </w:pPr>
    </w:p>
    <w:p w14:paraId="2DF400E8">
      <w:pPr>
        <w:rPr>
          <w:rFonts w:hint="eastAsia" w:ascii="仿宋" w:hAnsi="仿宋" w:eastAsia="仿宋" w:cs="仿宋"/>
          <w:sz w:val="28"/>
          <w:szCs w:val="28"/>
        </w:rPr>
      </w:pPr>
    </w:p>
    <w:p w14:paraId="0A8CDC33">
      <w:pPr>
        <w:pStyle w:val="2"/>
        <w:rPr>
          <w:rFonts w:hint="eastAsia" w:ascii="仿宋" w:hAnsi="仿宋" w:eastAsia="仿宋" w:cs="仿宋"/>
          <w:sz w:val="28"/>
          <w:szCs w:val="28"/>
        </w:rPr>
      </w:pPr>
    </w:p>
    <w:p w14:paraId="214C1054">
      <w:pPr>
        <w:rPr>
          <w:rFonts w:hint="eastAsia" w:ascii="仿宋" w:hAnsi="仿宋" w:eastAsia="仿宋" w:cs="仿宋"/>
          <w:sz w:val="28"/>
          <w:szCs w:val="28"/>
        </w:rPr>
      </w:pPr>
    </w:p>
    <w:p w14:paraId="77151352">
      <w:pPr>
        <w:pStyle w:val="2"/>
        <w:rPr>
          <w:rFonts w:hint="eastAsia" w:ascii="仿宋" w:hAnsi="仿宋" w:eastAsia="仿宋" w:cs="仿宋"/>
          <w:sz w:val="28"/>
          <w:szCs w:val="28"/>
        </w:rPr>
      </w:pPr>
    </w:p>
    <w:p w14:paraId="3DA3BD18">
      <w:pPr>
        <w:rPr>
          <w:rFonts w:hint="eastAsia" w:ascii="仿宋" w:hAnsi="仿宋" w:eastAsia="仿宋" w:cs="仿宋"/>
          <w:sz w:val="28"/>
          <w:szCs w:val="28"/>
        </w:rPr>
      </w:pPr>
    </w:p>
    <w:p w14:paraId="0403726E">
      <w:pPr>
        <w:pStyle w:val="2"/>
        <w:rPr>
          <w:rFonts w:hint="eastAsia" w:ascii="仿宋" w:hAnsi="仿宋" w:eastAsia="仿宋" w:cs="仿宋"/>
          <w:sz w:val="28"/>
          <w:szCs w:val="28"/>
        </w:rPr>
      </w:pPr>
    </w:p>
    <w:p w14:paraId="0EF3BC79">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16587E53">
      <w:pPr>
        <w:jc w:val="right"/>
        <w:rPr>
          <w:rFonts w:hint="eastAsia" w:ascii="仿宋" w:hAnsi="仿宋" w:eastAsia="仿宋" w:cs="仿宋"/>
          <w:b/>
          <w:sz w:val="32"/>
          <w:szCs w:val="32"/>
        </w:rPr>
      </w:pPr>
    </w:p>
    <w:p w14:paraId="4E18D492">
      <w:pPr>
        <w:jc w:val="right"/>
        <w:rPr>
          <w:rFonts w:hint="eastAsia" w:ascii="仿宋" w:hAnsi="仿宋" w:eastAsia="仿宋" w:cs="仿宋"/>
          <w:b/>
          <w:sz w:val="32"/>
          <w:szCs w:val="32"/>
        </w:rPr>
      </w:pPr>
    </w:p>
    <w:p w14:paraId="7ACADA46">
      <w:pPr>
        <w:pStyle w:val="2"/>
        <w:rPr>
          <w:rFonts w:hint="eastAsia"/>
        </w:rPr>
      </w:pPr>
    </w:p>
    <w:p w14:paraId="67E4239E">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006115F1">
      <w:pPr>
        <w:spacing w:line="480" w:lineRule="auto"/>
        <w:rPr>
          <w:rFonts w:hint="eastAsia" w:ascii="仿宋" w:hAnsi="仿宋" w:eastAsia="仿宋" w:cs="仿宋"/>
          <w:b/>
          <w:sz w:val="36"/>
          <w:szCs w:val="36"/>
        </w:rPr>
      </w:pPr>
    </w:p>
    <w:p w14:paraId="1135A4D4">
      <w:pPr>
        <w:spacing w:line="480" w:lineRule="auto"/>
        <w:rPr>
          <w:rFonts w:hint="eastAsia" w:ascii="仿宋" w:hAnsi="仿宋" w:eastAsia="仿宋" w:cs="仿宋"/>
          <w:b/>
          <w:sz w:val="44"/>
          <w:szCs w:val="44"/>
        </w:rPr>
      </w:pPr>
    </w:p>
    <w:p w14:paraId="097A0369">
      <w:pPr>
        <w:spacing w:line="480" w:lineRule="auto"/>
        <w:jc w:val="center"/>
        <w:rPr>
          <w:rFonts w:hint="eastAsia" w:ascii="宋体" w:hAnsi="宋体" w:eastAsia="宋体" w:cs="宋体"/>
          <w:b/>
          <w:sz w:val="44"/>
          <w:szCs w:val="44"/>
        </w:rPr>
      </w:pPr>
      <w:r>
        <w:rPr>
          <w:rFonts w:hint="eastAsia" w:ascii="宋体" w:hAnsi="宋体" w:eastAsia="宋体" w:cs="宋体"/>
          <w:b/>
          <w:bCs/>
          <w:sz w:val="44"/>
          <w:szCs w:val="44"/>
          <w:u w:val="single"/>
          <w:lang w:eastAsia="zh-CN"/>
        </w:rPr>
        <w:t>景观石材（</w:t>
      </w:r>
      <w:r>
        <w:rPr>
          <w:rFonts w:hint="eastAsia" w:ascii="宋体" w:hAnsi="宋体" w:eastAsia="宋体" w:cs="宋体"/>
          <w:b/>
          <w:sz w:val="44"/>
          <w:szCs w:val="44"/>
          <w:u w:val="single"/>
        </w:rPr>
        <w:t>材料名称）</w:t>
      </w:r>
    </w:p>
    <w:p w14:paraId="54F44AD8">
      <w:pPr>
        <w:spacing w:line="480" w:lineRule="auto"/>
        <w:jc w:val="center"/>
        <w:rPr>
          <w:rFonts w:hint="eastAsia" w:ascii="仿宋" w:hAnsi="仿宋" w:eastAsia="仿宋" w:cs="仿宋"/>
          <w:b/>
          <w:sz w:val="72"/>
          <w:szCs w:val="72"/>
        </w:rPr>
      </w:pPr>
    </w:p>
    <w:p w14:paraId="69FC5F22">
      <w:pPr>
        <w:spacing w:line="480" w:lineRule="auto"/>
        <w:jc w:val="both"/>
        <w:rPr>
          <w:rFonts w:hint="eastAsia" w:ascii="仿宋" w:hAnsi="仿宋" w:eastAsia="仿宋" w:cs="仿宋"/>
          <w:b/>
          <w:sz w:val="44"/>
          <w:szCs w:val="44"/>
          <w:lang w:eastAsia="zh-CN"/>
        </w:rPr>
      </w:pPr>
    </w:p>
    <w:p w14:paraId="0356BDB0">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u w:val="single"/>
          <w:lang w:val="en-US" w:eastAsia="zh-CN"/>
        </w:rPr>
        <w:t>2024</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u w:val="single"/>
          <w:lang w:val="en-US" w:eastAsia="zh-CN"/>
        </w:rPr>
        <w:t>8</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u w:val="single"/>
          <w:lang w:val="en-US" w:eastAsia="zh-CN"/>
        </w:rPr>
        <w:t>27</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u w:val="single"/>
          <w:lang w:val="en-US" w:eastAsia="zh-CN"/>
        </w:rPr>
        <w:t>9</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68DC1073">
      <w:pPr>
        <w:spacing w:line="480" w:lineRule="auto"/>
        <w:jc w:val="center"/>
        <w:rPr>
          <w:rFonts w:hint="eastAsia" w:ascii="仿宋" w:hAnsi="仿宋" w:eastAsia="仿宋" w:cs="仿宋"/>
          <w:b/>
          <w:sz w:val="44"/>
          <w:szCs w:val="44"/>
        </w:rPr>
      </w:pPr>
    </w:p>
    <w:p w14:paraId="07259528">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7AF62BF1">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AA34AEE">
      <w:pPr>
        <w:rPr>
          <w:rFonts w:hint="eastAsia" w:ascii="仿宋" w:hAnsi="仿宋" w:eastAsia="仿宋" w:cs="仿宋"/>
          <w:sz w:val="28"/>
          <w:szCs w:val="28"/>
        </w:rPr>
      </w:pPr>
    </w:p>
    <w:p w14:paraId="642C8D27">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0D4CFD33">
      <w:pPr>
        <w:spacing w:line="600" w:lineRule="exact"/>
        <w:rPr>
          <w:rFonts w:hint="eastAsia" w:ascii="仿宋" w:hAnsi="仿宋" w:eastAsia="仿宋" w:cs="仿宋"/>
          <w:sz w:val="28"/>
          <w:szCs w:val="28"/>
        </w:rPr>
      </w:pPr>
    </w:p>
    <w:p w14:paraId="1951F6A7">
      <w:pPr>
        <w:spacing w:line="600" w:lineRule="exact"/>
        <w:rPr>
          <w:rFonts w:hint="eastAsia" w:ascii="仿宋" w:hAnsi="仿宋" w:eastAsia="仿宋" w:cs="仿宋"/>
          <w:sz w:val="28"/>
          <w:szCs w:val="28"/>
        </w:rPr>
      </w:pPr>
    </w:p>
    <w:p w14:paraId="4EE85F23">
      <w:pPr>
        <w:spacing w:line="600" w:lineRule="exact"/>
        <w:rPr>
          <w:rFonts w:hint="eastAsia" w:ascii="仿宋" w:hAnsi="仿宋" w:eastAsia="仿宋" w:cs="仿宋"/>
          <w:sz w:val="28"/>
          <w:szCs w:val="28"/>
        </w:rPr>
      </w:pPr>
    </w:p>
    <w:p w14:paraId="1FA23571">
      <w:pPr>
        <w:spacing w:line="600" w:lineRule="exact"/>
        <w:rPr>
          <w:rFonts w:hint="eastAsia" w:ascii="仿宋" w:hAnsi="仿宋" w:eastAsia="仿宋" w:cs="仿宋"/>
          <w:sz w:val="28"/>
          <w:szCs w:val="28"/>
        </w:rPr>
      </w:pPr>
    </w:p>
    <w:p w14:paraId="35D0AA29">
      <w:pPr>
        <w:spacing w:line="600" w:lineRule="exact"/>
        <w:rPr>
          <w:rFonts w:hint="eastAsia" w:ascii="宋体" w:hAnsi="宋体" w:eastAsia="宋体" w:cs="宋体"/>
          <w:sz w:val="28"/>
          <w:szCs w:val="28"/>
        </w:rPr>
      </w:pPr>
    </w:p>
    <w:p w14:paraId="243BD4CF">
      <w:pPr>
        <w:spacing w:line="600" w:lineRule="exact"/>
        <w:rPr>
          <w:rFonts w:hint="eastAsia" w:ascii="宋体" w:hAnsi="宋体" w:eastAsia="宋体" w:cs="宋体"/>
          <w:sz w:val="28"/>
          <w:szCs w:val="28"/>
        </w:rPr>
      </w:pPr>
    </w:p>
    <w:p w14:paraId="47B976E1">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492F5E07">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C983EF1">
      <w:pPr>
        <w:rPr>
          <w:rFonts w:hint="eastAsia" w:ascii="宋体" w:hAnsi="宋体" w:eastAsia="宋体" w:cs="宋体"/>
          <w:sz w:val="32"/>
          <w:szCs w:val="32"/>
        </w:rPr>
      </w:pPr>
      <w:r>
        <w:rPr>
          <w:rFonts w:hint="eastAsia" w:ascii="宋体" w:hAnsi="宋体" w:eastAsia="宋体" w:cs="宋体"/>
          <w:sz w:val="32"/>
          <w:szCs w:val="32"/>
        </w:rPr>
        <w:t xml:space="preserve"> </w:t>
      </w:r>
    </w:p>
    <w:p w14:paraId="3C0C2478">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1F476B95">
      <w:pPr>
        <w:jc w:val="center"/>
        <w:rPr>
          <w:rFonts w:hint="eastAsia" w:ascii="宋体" w:hAnsi="宋体" w:eastAsia="宋体" w:cs="宋体"/>
          <w:sz w:val="32"/>
          <w:szCs w:val="32"/>
        </w:rPr>
      </w:pPr>
    </w:p>
    <w:p w14:paraId="6C174448">
      <w:pPr>
        <w:jc w:val="center"/>
        <w:rPr>
          <w:rFonts w:hint="eastAsia" w:ascii="仿宋" w:hAnsi="仿宋" w:eastAsia="仿宋" w:cs="仿宋"/>
          <w:sz w:val="32"/>
          <w:szCs w:val="32"/>
        </w:rPr>
      </w:pPr>
    </w:p>
    <w:p w14:paraId="0D6EAA4E">
      <w:pPr>
        <w:spacing w:line="480" w:lineRule="auto"/>
        <w:jc w:val="center"/>
        <w:rPr>
          <w:rFonts w:hint="eastAsia" w:ascii="宋体" w:hAnsi="宋体" w:eastAsia="宋体" w:cs="宋体"/>
          <w:b/>
          <w:sz w:val="44"/>
          <w:szCs w:val="44"/>
        </w:rPr>
      </w:pPr>
      <w:r>
        <w:rPr>
          <w:rFonts w:hint="eastAsia" w:ascii="宋体" w:hAnsi="宋体" w:eastAsia="宋体" w:cs="宋体"/>
          <w:b/>
          <w:bCs/>
          <w:sz w:val="44"/>
          <w:szCs w:val="44"/>
          <w:u w:val="single"/>
          <w:lang w:eastAsia="zh-CN"/>
        </w:rPr>
        <w:t>景观石材</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3A6C9D1D">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59A9BA4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56C6F2D7">
      <w:pPr>
        <w:jc w:val="center"/>
        <w:rPr>
          <w:rFonts w:hint="eastAsia" w:ascii="仿宋" w:hAnsi="仿宋" w:eastAsia="仿宋" w:cs="仿宋"/>
          <w:b/>
          <w:sz w:val="44"/>
          <w:szCs w:val="44"/>
        </w:rPr>
      </w:pPr>
    </w:p>
    <w:p w14:paraId="524BC0F5">
      <w:pPr>
        <w:jc w:val="center"/>
        <w:rPr>
          <w:rFonts w:hint="eastAsia" w:ascii="仿宋" w:hAnsi="仿宋" w:eastAsia="仿宋" w:cs="仿宋"/>
          <w:b/>
          <w:sz w:val="44"/>
          <w:szCs w:val="44"/>
        </w:rPr>
      </w:pPr>
    </w:p>
    <w:p w14:paraId="1C3F8C4D">
      <w:pPr>
        <w:jc w:val="center"/>
        <w:rPr>
          <w:rFonts w:hint="eastAsia" w:ascii="仿宋" w:hAnsi="仿宋" w:eastAsia="仿宋" w:cs="仿宋"/>
          <w:sz w:val="32"/>
          <w:szCs w:val="32"/>
        </w:rPr>
      </w:pPr>
    </w:p>
    <w:p w14:paraId="4F1E4BB8">
      <w:pPr>
        <w:rPr>
          <w:rFonts w:hint="eastAsia" w:ascii="仿宋" w:hAnsi="仿宋" w:eastAsia="仿宋" w:cs="仿宋"/>
          <w:sz w:val="32"/>
          <w:szCs w:val="32"/>
        </w:rPr>
      </w:pPr>
    </w:p>
    <w:p w14:paraId="6B2039F8">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3B7312">
      <w:pPr>
        <w:rPr>
          <w:rFonts w:hint="eastAsia" w:ascii="仿宋" w:hAnsi="仿宋" w:eastAsia="仿宋" w:cs="仿宋"/>
          <w:sz w:val="28"/>
          <w:szCs w:val="28"/>
        </w:rPr>
      </w:pPr>
    </w:p>
    <w:p w14:paraId="6A2D2343">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720D3681">
      <w:pPr>
        <w:ind w:left="103" w:leftChars="1" w:hanging="101" w:hangingChars="28"/>
        <w:rPr>
          <w:rFonts w:hint="eastAsia" w:ascii="仿宋" w:hAnsi="仿宋" w:eastAsia="仿宋" w:cs="仿宋"/>
          <w:b/>
          <w:sz w:val="36"/>
          <w:szCs w:val="36"/>
        </w:rPr>
      </w:pPr>
    </w:p>
    <w:p w14:paraId="0D2B3DB6">
      <w:pPr>
        <w:ind w:left="103" w:leftChars="1" w:hanging="101" w:hangingChars="28"/>
        <w:rPr>
          <w:rFonts w:hint="eastAsia" w:ascii="仿宋" w:hAnsi="仿宋" w:eastAsia="仿宋" w:cs="仿宋"/>
          <w:b/>
          <w:sz w:val="36"/>
          <w:szCs w:val="36"/>
        </w:rPr>
      </w:pPr>
    </w:p>
    <w:p w14:paraId="5484EC2C">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1258E15">
      <w:pPr>
        <w:spacing w:line="600" w:lineRule="exact"/>
        <w:rPr>
          <w:rFonts w:hint="eastAsia" w:ascii="仿宋" w:hAnsi="仿宋" w:eastAsia="仿宋" w:cs="仿宋"/>
          <w:b/>
          <w:sz w:val="44"/>
          <w:szCs w:val="44"/>
        </w:rPr>
      </w:pPr>
    </w:p>
    <w:p w14:paraId="761A22B8">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QyYzIyM2Q4YTU1MmU2NTI0NTkwYzQ3MTM1MjJmNjU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E32F3"/>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C20BC1"/>
    <w:rsid w:val="01D7751B"/>
    <w:rsid w:val="01E90844"/>
    <w:rsid w:val="02174D5E"/>
    <w:rsid w:val="025B2DC4"/>
    <w:rsid w:val="02DE7C7D"/>
    <w:rsid w:val="02FA79DE"/>
    <w:rsid w:val="03092820"/>
    <w:rsid w:val="032A2EC2"/>
    <w:rsid w:val="03AE456B"/>
    <w:rsid w:val="03E424F8"/>
    <w:rsid w:val="03FF434E"/>
    <w:rsid w:val="040D3FBD"/>
    <w:rsid w:val="04134860"/>
    <w:rsid w:val="04166958"/>
    <w:rsid w:val="04BC223F"/>
    <w:rsid w:val="04DB3660"/>
    <w:rsid w:val="050D2A9B"/>
    <w:rsid w:val="05393890"/>
    <w:rsid w:val="055661F0"/>
    <w:rsid w:val="05D435B9"/>
    <w:rsid w:val="06436049"/>
    <w:rsid w:val="06886587"/>
    <w:rsid w:val="06897EFF"/>
    <w:rsid w:val="06A31941"/>
    <w:rsid w:val="06D80E87"/>
    <w:rsid w:val="06DA69AD"/>
    <w:rsid w:val="06DD649D"/>
    <w:rsid w:val="073F2CB4"/>
    <w:rsid w:val="07944DAE"/>
    <w:rsid w:val="07A81B10"/>
    <w:rsid w:val="07AB20F7"/>
    <w:rsid w:val="07BD1061"/>
    <w:rsid w:val="07D6456B"/>
    <w:rsid w:val="07EC2E3C"/>
    <w:rsid w:val="07FC224D"/>
    <w:rsid w:val="080F2C02"/>
    <w:rsid w:val="08204893"/>
    <w:rsid w:val="0829087A"/>
    <w:rsid w:val="08674270"/>
    <w:rsid w:val="0878022B"/>
    <w:rsid w:val="09054DD3"/>
    <w:rsid w:val="090E293E"/>
    <w:rsid w:val="0992531D"/>
    <w:rsid w:val="0A02068E"/>
    <w:rsid w:val="0A187F18"/>
    <w:rsid w:val="0A6C2012"/>
    <w:rsid w:val="0A742AB5"/>
    <w:rsid w:val="0A770227"/>
    <w:rsid w:val="0A8A693C"/>
    <w:rsid w:val="0B6727D9"/>
    <w:rsid w:val="0B7005D5"/>
    <w:rsid w:val="0B9E444D"/>
    <w:rsid w:val="0BCA2B82"/>
    <w:rsid w:val="0BF978D5"/>
    <w:rsid w:val="0BFF2A12"/>
    <w:rsid w:val="0C085D6A"/>
    <w:rsid w:val="0C2A5CE1"/>
    <w:rsid w:val="0C41127C"/>
    <w:rsid w:val="0C7D0506"/>
    <w:rsid w:val="0C917B0E"/>
    <w:rsid w:val="0CA4400B"/>
    <w:rsid w:val="0D1D75F3"/>
    <w:rsid w:val="0DC363ED"/>
    <w:rsid w:val="0DCE4E13"/>
    <w:rsid w:val="0E0B7D94"/>
    <w:rsid w:val="0E1E7AC7"/>
    <w:rsid w:val="0E325320"/>
    <w:rsid w:val="0E5C239D"/>
    <w:rsid w:val="0E8511E4"/>
    <w:rsid w:val="0E975183"/>
    <w:rsid w:val="0EF3685E"/>
    <w:rsid w:val="0F0C5B71"/>
    <w:rsid w:val="0F130CAE"/>
    <w:rsid w:val="0F417BF9"/>
    <w:rsid w:val="0F4C2412"/>
    <w:rsid w:val="0F5B4403"/>
    <w:rsid w:val="0F9B0CA3"/>
    <w:rsid w:val="0FB57FB7"/>
    <w:rsid w:val="10371EDE"/>
    <w:rsid w:val="10417A9D"/>
    <w:rsid w:val="10525806"/>
    <w:rsid w:val="106A2B50"/>
    <w:rsid w:val="107B4D5D"/>
    <w:rsid w:val="10C06C14"/>
    <w:rsid w:val="115D6403"/>
    <w:rsid w:val="116003F7"/>
    <w:rsid w:val="11823EC9"/>
    <w:rsid w:val="11C37223"/>
    <w:rsid w:val="11D64215"/>
    <w:rsid w:val="121865DB"/>
    <w:rsid w:val="124A70DD"/>
    <w:rsid w:val="124B4C03"/>
    <w:rsid w:val="12563718"/>
    <w:rsid w:val="125E66E4"/>
    <w:rsid w:val="12747CB6"/>
    <w:rsid w:val="12B64F8D"/>
    <w:rsid w:val="12BE716A"/>
    <w:rsid w:val="12C66037"/>
    <w:rsid w:val="12FE572C"/>
    <w:rsid w:val="131840D7"/>
    <w:rsid w:val="137D0DEC"/>
    <w:rsid w:val="13A75E69"/>
    <w:rsid w:val="13B452DE"/>
    <w:rsid w:val="13CC58CF"/>
    <w:rsid w:val="142851FC"/>
    <w:rsid w:val="142E2F90"/>
    <w:rsid w:val="143E4A1F"/>
    <w:rsid w:val="14997EA7"/>
    <w:rsid w:val="14E05AD6"/>
    <w:rsid w:val="14E31122"/>
    <w:rsid w:val="158F12AA"/>
    <w:rsid w:val="15A32D3A"/>
    <w:rsid w:val="15C40F54"/>
    <w:rsid w:val="15F1161D"/>
    <w:rsid w:val="166718DF"/>
    <w:rsid w:val="167F6DC6"/>
    <w:rsid w:val="16E12CF7"/>
    <w:rsid w:val="16E96798"/>
    <w:rsid w:val="172779EC"/>
    <w:rsid w:val="173D7210"/>
    <w:rsid w:val="17AC1CA0"/>
    <w:rsid w:val="17D35D21"/>
    <w:rsid w:val="180A4C18"/>
    <w:rsid w:val="181276B9"/>
    <w:rsid w:val="183270B7"/>
    <w:rsid w:val="18423519"/>
    <w:rsid w:val="18626802"/>
    <w:rsid w:val="18FF5677"/>
    <w:rsid w:val="1903089F"/>
    <w:rsid w:val="19185113"/>
    <w:rsid w:val="19516FA3"/>
    <w:rsid w:val="198C6C4C"/>
    <w:rsid w:val="19AE61A3"/>
    <w:rsid w:val="1A440C8A"/>
    <w:rsid w:val="1A911621"/>
    <w:rsid w:val="1A9362E0"/>
    <w:rsid w:val="1AA43102"/>
    <w:rsid w:val="1ABA0B77"/>
    <w:rsid w:val="1AF71484"/>
    <w:rsid w:val="1AFC1190"/>
    <w:rsid w:val="1B0B4F2F"/>
    <w:rsid w:val="1B3A75C2"/>
    <w:rsid w:val="1B701236"/>
    <w:rsid w:val="1BAB7615"/>
    <w:rsid w:val="1C0A3439"/>
    <w:rsid w:val="1C0D4CD7"/>
    <w:rsid w:val="1C2C33AF"/>
    <w:rsid w:val="1C422DF6"/>
    <w:rsid w:val="1C704EE0"/>
    <w:rsid w:val="1CB810E7"/>
    <w:rsid w:val="1D4F1A4B"/>
    <w:rsid w:val="1D504EC1"/>
    <w:rsid w:val="1DC20D95"/>
    <w:rsid w:val="1DDE4B7D"/>
    <w:rsid w:val="1E175112"/>
    <w:rsid w:val="1E205195"/>
    <w:rsid w:val="1E4569AA"/>
    <w:rsid w:val="1E4F5A7B"/>
    <w:rsid w:val="1E7352C5"/>
    <w:rsid w:val="1E7554E1"/>
    <w:rsid w:val="1EA01E32"/>
    <w:rsid w:val="1EE14925"/>
    <w:rsid w:val="1F933745"/>
    <w:rsid w:val="1FB459B4"/>
    <w:rsid w:val="1FD13B98"/>
    <w:rsid w:val="1FDE70B6"/>
    <w:rsid w:val="20366406"/>
    <w:rsid w:val="20505621"/>
    <w:rsid w:val="20576F06"/>
    <w:rsid w:val="20B00A53"/>
    <w:rsid w:val="20B322F1"/>
    <w:rsid w:val="20BA367F"/>
    <w:rsid w:val="20C52024"/>
    <w:rsid w:val="20D3029D"/>
    <w:rsid w:val="20DB53A4"/>
    <w:rsid w:val="20F51A7A"/>
    <w:rsid w:val="20F85F56"/>
    <w:rsid w:val="2117534C"/>
    <w:rsid w:val="2127683B"/>
    <w:rsid w:val="212F6434"/>
    <w:rsid w:val="21350F58"/>
    <w:rsid w:val="21611D4D"/>
    <w:rsid w:val="2167282F"/>
    <w:rsid w:val="21823A71"/>
    <w:rsid w:val="21FB6297"/>
    <w:rsid w:val="22806203"/>
    <w:rsid w:val="239B0E1A"/>
    <w:rsid w:val="23D272A2"/>
    <w:rsid w:val="23D83E1C"/>
    <w:rsid w:val="23F078ED"/>
    <w:rsid w:val="24030E99"/>
    <w:rsid w:val="241E5CD3"/>
    <w:rsid w:val="243E3700"/>
    <w:rsid w:val="24457704"/>
    <w:rsid w:val="24653902"/>
    <w:rsid w:val="24C30629"/>
    <w:rsid w:val="24D52712"/>
    <w:rsid w:val="24DE1906"/>
    <w:rsid w:val="250E47E7"/>
    <w:rsid w:val="2524556B"/>
    <w:rsid w:val="25453733"/>
    <w:rsid w:val="25476B1B"/>
    <w:rsid w:val="255F4C4E"/>
    <w:rsid w:val="25787665"/>
    <w:rsid w:val="257B7155"/>
    <w:rsid w:val="25A91F14"/>
    <w:rsid w:val="25C32FD6"/>
    <w:rsid w:val="25E66CC5"/>
    <w:rsid w:val="265545F0"/>
    <w:rsid w:val="267E514F"/>
    <w:rsid w:val="26BB1EFF"/>
    <w:rsid w:val="26C30DB4"/>
    <w:rsid w:val="26CD1C32"/>
    <w:rsid w:val="27135897"/>
    <w:rsid w:val="278A18D2"/>
    <w:rsid w:val="27AE0972"/>
    <w:rsid w:val="27CB43C4"/>
    <w:rsid w:val="27F33914"/>
    <w:rsid w:val="28341F69"/>
    <w:rsid w:val="28520641"/>
    <w:rsid w:val="289C7B0E"/>
    <w:rsid w:val="29B91531"/>
    <w:rsid w:val="29BF55E6"/>
    <w:rsid w:val="29E7300B"/>
    <w:rsid w:val="2A0B6CFA"/>
    <w:rsid w:val="2B081AFA"/>
    <w:rsid w:val="2B0B655A"/>
    <w:rsid w:val="2B4F2C16"/>
    <w:rsid w:val="2B836D64"/>
    <w:rsid w:val="2B9E5EDC"/>
    <w:rsid w:val="2BAE3DE1"/>
    <w:rsid w:val="2BB67D92"/>
    <w:rsid w:val="2C3D33B6"/>
    <w:rsid w:val="2C905755"/>
    <w:rsid w:val="2CBE44F7"/>
    <w:rsid w:val="2CDC497D"/>
    <w:rsid w:val="2D4542D1"/>
    <w:rsid w:val="2D4E7F5A"/>
    <w:rsid w:val="2D8637E7"/>
    <w:rsid w:val="2D8A262B"/>
    <w:rsid w:val="2DEA7700"/>
    <w:rsid w:val="2E1343CF"/>
    <w:rsid w:val="2E9279E9"/>
    <w:rsid w:val="2ECD27D0"/>
    <w:rsid w:val="2ED00512"/>
    <w:rsid w:val="2EF44200"/>
    <w:rsid w:val="2F195A15"/>
    <w:rsid w:val="2F1F4724"/>
    <w:rsid w:val="2F8A6913"/>
    <w:rsid w:val="2FE247DD"/>
    <w:rsid w:val="2FF26266"/>
    <w:rsid w:val="30071D11"/>
    <w:rsid w:val="304C3BC8"/>
    <w:rsid w:val="305667F5"/>
    <w:rsid w:val="308B2942"/>
    <w:rsid w:val="30C85944"/>
    <w:rsid w:val="310438EA"/>
    <w:rsid w:val="310D5820"/>
    <w:rsid w:val="314A1D01"/>
    <w:rsid w:val="317A6513"/>
    <w:rsid w:val="31EF0CAF"/>
    <w:rsid w:val="320C360F"/>
    <w:rsid w:val="323668DE"/>
    <w:rsid w:val="3249602F"/>
    <w:rsid w:val="32803FFD"/>
    <w:rsid w:val="32E17034"/>
    <w:rsid w:val="333A41AC"/>
    <w:rsid w:val="33BC72B7"/>
    <w:rsid w:val="342D1CB8"/>
    <w:rsid w:val="3502519D"/>
    <w:rsid w:val="35074561"/>
    <w:rsid w:val="350F2F83"/>
    <w:rsid w:val="35186507"/>
    <w:rsid w:val="35633E8E"/>
    <w:rsid w:val="35B91D00"/>
    <w:rsid w:val="35E825E5"/>
    <w:rsid w:val="364C336E"/>
    <w:rsid w:val="36951773"/>
    <w:rsid w:val="36962041"/>
    <w:rsid w:val="36A54032"/>
    <w:rsid w:val="36DE2889"/>
    <w:rsid w:val="36E56B24"/>
    <w:rsid w:val="37074CED"/>
    <w:rsid w:val="371A4A20"/>
    <w:rsid w:val="37A97B52"/>
    <w:rsid w:val="37C04013"/>
    <w:rsid w:val="37C52BDE"/>
    <w:rsid w:val="37DF20DE"/>
    <w:rsid w:val="37F126F4"/>
    <w:rsid w:val="3802658C"/>
    <w:rsid w:val="38060B00"/>
    <w:rsid w:val="389D426B"/>
    <w:rsid w:val="38A449CC"/>
    <w:rsid w:val="38A71B2F"/>
    <w:rsid w:val="38CE232F"/>
    <w:rsid w:val="391A3D9B"/>
    <w:rsid w:val="39557F91"/>
    <w:rsid w:val="395A11E0"/>
    <w:rsid w:val="39BB7FD9"/>
    <w:rsid w:val="39DF3CFF"/>
    <w:rsid w:val="39E311B9"/>
    <w:rsid w:val="39E60BE9"/>
    <w:rsid w:val="3A663AD8"/>
    <w:rsid w:val="3A6C4696"/>
    <w:rsid w:val="3B1B2B15"/>
    <w:rsid w:val="3B251BE5"/>
    <w:rsid w:val="3B5B73B5"/>
    <w:rsid w:val="3B602A9D"/>
    <w:rsid w:val="3B985F13"/>
    <w:rsid w:val="3BA1126C"/>
    <w:rsid w:val="3BC00367"/>
    <w:rsid w:val="3BDA29D0"/>
    <w:rsid w:val="3C677A85"/>
    <w:rsid w:val="3C6E6724"/>
    <w:rsid w:val="3C7F45CB"/>
    <w:rsid w:val="3C8C45D1"/>
    <w:rsid w:val="3C8F37BA"/>
    <w:rsid w:val="3C926818"/>
    <w:rsid w:val="3CC86CCC"/>
    <w:rsid w:val="3CD94A35"/>
    <w:rsid w:val="3D0A64B2"/>
    <w:rsid w:val="3D1B32A0"/>
    <w:rsid w:val="3DC14145"/>
    <w:rsid w:val="3E0B6E71"/>
    <w:rsid w:val="3E135D25"/>
    <w:rsid w:val="3E446845"/>
    <w:rsid w:val="3E5527E2"/>
    <w:rsid w:val="3E817133"/>
    <w:rsid w:val="3E95498C"/>
    <w:rsid w:val="3EB77FC0"/>
    <w:rsid w:val="3EC8182B"/>
    <w:rsid w:val="3ECD30E8"/>
    <w:rsid w:val="3F06588A"/>
    <w:rsid w:val="3F1625EF"/>
    <w:rsid w:val="3F163D1F"/>
    <w:rsid w:val="3F465FB7"/>
    <w:rsid w:val="3F501EC8"/>
    <w:rsid w:val="40016322"/>
    <w:rsid w:val="4055142D"/>
    <w:rsid w:val="405A40DF"/>
    <w:rsid w:val="40736F4F"/>
    <w:rsid w:val="407707ED"/>
    <w:rsid w:val="408D0011"/>
    <w:rsid w:val="40BC08F6"/>
    <w:rsid w:val="40C9239A"/>
    <w:rsid w:val="40D86396"/>
    <w:rsid w:val="41034ED2"/>
    <w:rsid w:val="414E1B6D"/>
    <w:rsid w:val="41AA69A0"/>
    <w:rsid w:val="41B353C1"/>
    <w:rsid w:val="41DD6D76"/>
    <w:rsid w:val="42004812"/>
    <w:rsid w:val="42034778"/>
    <w:rsid w:val="423170C2"/>
    <w:rsid w:val="423A41C8"/>
    <w:rsid w:val="423B584A"/>
    <w:rsid w:val="424C5CAA"/>
    <w:rsid w:val="4269685C"/>
    <w:rsid w:val="42B029BC"/>
    <w:rsid w:val="42D04101"/>
    <w:rsid w:val="42F56341"/>
    <w:rsid w:val="43084B71"/>
    <w:rsid w:val="433429C6"/>
    <w:rsid w:val="433724B6"/>
    <w:rsid w:val="434A043B"/>
    <w:rsid w:val="434A21E9"/>
    <w:rsid w:val="4391606A"/>
    <w:rsid w:val="43AA0EDA"/>
    <w:rsid w:val="43B34253"/>
    <w:rsid w:val="43BF7A4E"/>
    <w:rsid w:val="441D5B50"/>
    <w:rsid w:val="444123EF"/>
    <w:rsid w:val="44C9538F"/>
    <w:rsid w:val="44DA54BF"/>
    <w:rsid w:val="45216F7A"/>
    <w:rsid w:val="454113CA"/>
    <w:rsid w:val="457C68A6"/>
    <w:rsid w:val="460743C1"/>
    <w:rsid w:val="46160AA8"/>
    <w:rsid w:val="468477C0"/>
    <w:rsid w:val="46B63ECE"/>
    <w:rsid w:val="46C93D6D"/>
    <w:rsid w:val="46E76374"/>
    <w:rsid w:val="475F022D"/>
    <w:rsid w:val="479D5EC7"/>
    <w:rsid w:val="47C63E08"/>
    <w:rsid w:val="47DD6817"/>
    <w:rsid w:val="4820176A"/>
    <w:rsid w:val="48217291"/>
    <w:rsid w:val="487F0B87"/>
    <w:rsid w:val="48B60321"/>
    <w:rsid w:val="49217FAF"/>
    <w:rsid w:val="493556E9"/>
    <w:rsid w:val="496F29A9"/>
    <w:rsid w:val="49C5081B"/>
    <w:rsid w:val="49EB7B56"/>
    <w:rsid w:val="49FA6D70"/>
    <w:rsid w:val="4A527BD5"/>
    <w:rsid w:val="4ACA3C0F"/>
    <w:rsid w:val="4B2D35EC"/>
    <w:rsid w:val="4B5D5F60"/>
    <w:rsid w:val="4BDF193C"/>
    <w:rsid w:val="4BED5E07"/>
    <w:rsid w:val="4C43011D"/>
    <w:rsid w:val="4C481290"/>
    <w:rsid w:val="4C8F60AE"/>
    <w:rsid w:val="4C9A4EF6"/>
    <w:rsid w:val="4CC90623"/>
    <w:rsid w:val="4CCC3C6F"/>
    <w:rsid w:val="4CE2114F"/>
    <w:rsid w:val="4D0E24D9"/>
    <w:rsid w:val="4D5E3823"/>
    <w:rsid w:val="4D693F63"/>
    <w:rsid w:val="4D700A9E"/>
    <w:rsid w:val="4D743479"/>
    <w:rsid w:val="4D8409ED"/>
    <w:rsid w:val="4D8C6A55"/>
    <w:rsid w:val="4D8E465E"/>
    <w:rsid w:val="4D95296E"/>
    <w:rsid w:val="4DC64B62"/>
    <w:rsid w:val="4DEA43D3"/>
    <w:rsid w:val="4E2F0959"/>
    <w:rsid w:val="4E593963"/>
    <w:rsid w:val="4E597784"/>
    <w:rsid w:val="4F8847C5"/>
    <w:rsid w:val="4FA62E9D"/>
    <w:rsid w:val="5023629C"/>
    <w:rsid w:val="503C55AF"/>
    <w:rsid w:val="50CD2161"/>
    <w:rsid w:val="50EE68AA"/>
    <w:rsid w:val="50F47C38"/>
    <w:rsid w:val="51387B25"/>
    <w:rsid w:val="51457874"/>
    <w:rsid w:val="516C630A"/>
    <w:rsid w:val="523C3645"/>
    <w:rsid w:val="5256749B"/>
    <w:rsid w:val="52C06024"/>
    <w:rsid w:val="52D84DB4"/>
    <w:rsid w:val="52F537F4"/>
    <w:rsid w:val="53230361"/>
    <w:rsid w:val="535A6478"/>
    <w:rsid w:val="535E75EB"/>
    <w:rsid w:val="53A414A2"/>
    <w:rsid w:val="53DE2F6F"/>
    <w:rsid w:val="541C1980"/>
    <w:rsid w:val="54520EFE"/>
    <w:rsid w:val="54ED50CA"/>
    <w:rsid w:val="54EF499E"/>
    <w:rsid w:val="54F5600C"/>
    <w:rsid w:val="55322ADD"/>
    <w:rsid w:val="555F665A"/>
    <w:rsid w:val="55747599"/>
    <w:rsid w:val="55B41744"/>
    <w:rsid w:val="55D818D6"/>
    <w:rsid w:val="561F350F"/>
    <w:rsid w:val="56821842"/>
    <w:rsid w:val="569F0646"/>
    <w:rsid w:val="56AA48D3"/>
    <w:rsid w:val="56D95906"/>
    <w:rsid w:val="570404A9"/>
    <w:rsid w:val="575C2093"/>
    <w:rsid w:val="57700B76"/>
    <w:rsid w:val="57B36157"/>
    <w:rsid w:val="57D034A5"/>
    <w:rsid w:val="57D10D86"/>
    <w:rsid w:val="58C3434A"/>
    <w:rsid w:val="590C2A62"/>
    <w:rsid w:val="593908DE"/>
    <w:rsid w:val="59432C5D"/>
    <w:rsid w:val="59611BE3"/>
    <w:rsid w:val="59E56370"/>
    <w:rsid w:val="5A2D4D8A"/>
    <w:rsid w:val="5A7871E4"/>
    <w:rsid w:val="5AFA22EF"/>
    <w:rsid w:val="5B08785E"/>
    <w:rsid w:val="5B1E24A6"/>
    <w:rsid w:val="5B480E39"/>
    <w:rsid w:val="5B501F0F"/>
    <w:rsid w:val="5B5200F2"/>
    <w:rsid w:val="5B525C87"/>
    <w:rsid w:val="5B6854AA"/>
    <w:rsid w:val="5C961BA3"/>
    <w:rsid w:val="5CFA65D6"/>
    <w:rsid w:val="5D102E8E"/>
    <w:rsid w:val="5D1C02FB"/>
    <w:rsid w:val="5D3C4210"/>
    <w:rsid w:val="5D572A52"/>
    <w:rsid w:val="5DA6050C"/>
    <w:rsid w:val="5DDB1F64"/>
    <w:rsid w:val="5E0C4813"/>
    <w:rsid w:val="5E1A798E"/>
    <w:rsid w:val="5E6006BB"/>
    <w:rsid w:val="5E8777AD"/>
    <w:rsid w:val="5E8E347A"/>
    <w:rsid w:val="5EAB402C"/>
    <w:rsid w:val="5EFA28BD"/>
    <w:rsid w:val="5F954394"/>
    <w:rsid w:val="5FB20DEF"/>
    <w:rsid w:val="5FC1162D"/>
    <w:rsid w:val="5FF612D7"/>
    <w:rsid w:val="60243B12"/>
    <w:rsid w:val="60566219"/>
    <w:rsid w:val="60690D6A"/>
    <w:rsid w:val="606F1089"/>
    <w:rsid w:val="60C3607A"/>
    <w:rsid w:val="60DB04CD"/>
    <w:rsid w:val="60F11A9E"/>
    <w:rsid w:val="61502C69"/>
    <w:rsid w:val="61630BEE"/>
    <w:rsid w:val="619D1D0C"/>
    <w:rsid w:val="61A46B11"/>
    <w:rsid w:val="61FD3ED8"/>
    <w:rsid w:val="627152C4"/>
    <w:rsid w:val="627E55B4"/>
    <w:rsid w:val="62966DA1"/>
    <w:rsid w:val="6315416A"/>
    <w:rsid w:val="6365391E"/>
    <w:rsid w:val="638135AD"/>
    <w:rsid w:val="63940864"/>
    <w:rsid w:val="63952BB5"/>
    <w:rsid w:val="63BF40D6"/>
    <w:rsid w:val="63D7141F"/>
    <w:rsid w:val="63DF301F"/>
    <w:rsid w:val="642D3DB1"/>
    <w:rsid w:val="64525A76"/>
    <w:rsid w:val="649C61C5"/>
    <w:rsid w:val="64A05CB5"/>
    <w:rsid w:val="64A4088B"/>
    <w:rsid w:val="64E831B8"/>
    <w:rsid w:val="653F54CE"/>
    <w:rsid w:val="656F73E0"/>
    <w:rsid w:val="66105AC4"/>
    <w:rsid w:val="661E3335"/>
    <w:rsid w:val="6639016F"/>
    <w:rsid w:val="667F18FA"/>
    <w:rsid w:val="66C35C8B"/>
    <w:rsid w:val="6723497B"/>
    <w:rsid w:val="6793565D"/>
    <w:rsid w:val="67A27F96"/>
    <w:rsid w:val="67DB7004"/>
    <w:rsid w:val="681C5653"/>
    <w:rsid w:val="68692862"/>
    <w:rsid w:val="68A11FFC"/>
    <w:rsid w:val="68A91FA3"/>
    <w:rsid w:val="69083E29"/>
    <w:rsid w:val="694C1F68"/>
    <w:rsid w:val="696C260A"/>
    <w:rsid w:val="69886D18"/>
    <w:rsid w:val="69AA4EE0"/>
    <w:rsid w:val="69EB56CF"/>
    <w:rsid w:val="69EC374B"/>
    <w:rsid w:val="69F50851"/>
    <w:rsid w:val="6A22716C"/>
    <w:rsid w:val="6A3824EC"/>
    <w:rsid w:val="6A8671F8"/>
    <w:rsid w:val="6ADE3BD2"/>
    <w:rsid w:val="6AF075F9"/>
    <w:rsid w:val="6B1D005F"/>
    <w:rsid w:val="6B60619E"/>
    <w:rsid w:val="6B841E8D"/>
    <w:rsid w:val="6B9E0AD0"/>
    <w:rsid w:val="6C084B77"/>
    <w:rsid w:val="6C645EC0"/>
    <w:rsid w:val="6C6742D2"/>
    <w:rsid w:val="6C8934D3"/>
    <w:rsid w:val="6CC22541"/>
    <w:rsid w:val="6D2C5D88"/>
    <w:rsid w:val="6D7F476F"/>
    <w:rsid w:val="6D901B33"/>
    <w:rsid w:val="6DD67814"/>
    <w:rsid w:val="6E0C43BB"/>
    <w:rsid w:val="6E301E58"/>
    <w:rsid w:val="6E3902CA"/>
    <w:rsid w:val="6E6A7222"/>
    <w:rsid w:val="6EAC5256"/>
    <w:rsid w:val="6ED743C2"/>
    <w:rsid w:val="6EF6136D"/>
    <w:rsid w:val="6EFA2466"/>
    <w:rsid w:val="6F0C1A13"/>
    <w:rsid w:val="6F23376B"/>
    <w:rsid w:val="6F235519"/>
    <w:rsid w:val="6F397E6E"/>
    <w:rsid w:val="6F4A519B"/>
    <w:rsid w:val="6F543924"/>
    <w:rsid w:val="6F582246"/>
    <w:rsid w:val="6F6D48B9"/>
    <w:rsid w:val="6F7915DC"/>
    <w:rsid w:val="6F9401C4"/>
    <w:rsid w:val="6FB95E7D"/>
    <w:rsid w:val="6FF65898"/>
    <w:rsid w:val="701D2739"/>
    <w:rsid w:val="702E23C7"/>
    <w:rsid w:val="70943FBF"/>
    <w:rsid w:val="709B5583"/>
    <w:rsid w:val="70C96594"/>
    <w:rsid w:val="70E138DD"/>
    <w:rsid w:val="712C099E"/>
    <w:rsid w:val="713734FD"/>
    <w:rsid w:val="71752277"/>
    <w:rsid w:val="71C34D91"/>
    <w:rsid w:val="71D15516"/>
    <w:rsid w:val="72001B41"/>
    <w:rsid w:val="72271DFF"/>
    <w:rsid w:val="724807AD"/>
    <w:rsid w:val="72CC4119"/>
    <w:rsid w:val="730833A3"/>
    <w:rsid w:val="73245D03"/>
    <w:rsid w:val="73CA5F58"/>
    <w:rsid w:val="74035919"/>
    <w:rsid w:val="74065409"/>
    <w:rsid w:val="7427135A"/>
    <w:rsid w:val="74404DBF"/>
    <w:rsid w:val="74424693"/>
    <w:rsid w:val="74642C1B"/>
    <w:rsid w:val="74BE7A92"/>
    <w:rsid w:val="74C82D26"/>
    <w:rsid w:val="74FD680C"/>
    <w:rsid w:val="74FE35BE"/>
    <w:rsid w:val="750A2CD7"/>
    <w:rsid w:val="754C32EF"/>
    <w:rsid w:val="757A4300"/>
    <w:rsid w:val="75B0717F"/>
    <w:rsid w:val="75B70374"/>
    <w:rsid w:val="75BF1D13"/>
    <w:rsid w:val="75D67789"/>
    <w:rsid w:val="761D30FA"/>
    <w:rsid w:val="765B7D5B"/>
    <w:rsid w:val="76674885"/>
    <w:rsid w:val="76751CF6"/>
    <w:rsid w:val="767E1BCE"/>
    <w:rsid w:val="77057BFA"/>
    <w:rsid w:val="776B3F01"/>
    <w:rsid w:val="77B37656"/>
    <w:rsid w:val="77D81C9F"/>
    <w:rsid w:val="78212811"/>
    <w:rsid w:val="7860333A"/>
    <w:rsid w:val="78D43D28"/>
    <w:rsid w:val="78DB5FB3"/>
    <w:rsid w:val="7A0B2F10"/>
    <w:rsid w:val="7A5F7933"/>
    <w:rsid w:val="7A902877"/>
    <w:rsid w:val="7AB756AF"/>
    <w:rsid w:val="7AC1762E"/>
    <w:rsid w:val="7B1B5C3E"/>
    <w:rsid w:val="7B9F79EB"/>
    <w:rsid w:val="7BD227A0"/>
    <w:rsid w:val="7BD94F45"/>
    <w:rsid w:val="7BDE0D77"/>
    <w:rsid w:val="7BDF4EBD"/>
    <w:rsid w:val="7BFF069E"/>
    <w:rsid w:val="7C0C5586"/>
    <w:rsid w:val="7C23124E"/>
    <w:rsid w:val="7C324FED"/>
    <w:rsid w:val="7C4A4A2C"/>
    <w:rsid w:val="7C535880"/>
    <w:rsid w:val="7C7C270C"/>
    <w:rsid w:val="7CB0213F"/>
    <w:rsid w:val="7CC540B3"/>
    <w:rsid w:val="7CC55E61"/>
    <w:rsid w:val="7CCF0A8E"/>
    <w:rsid w:val="7D0F532E"/>
    <w:rsid w:val="7D715FE9"/>
    <w:rsid w:val="7D9832A3"/>
    <w:rsid w:val="7E4B683A"/>
    <w:rsid w:val="7E626696"/>
    <w:rsid w:val="7EC81C39"/>
    <w:rsid w:val="7F056578"/>
    <w:rsid w:val="7F121106"/>
    <w:rsid w:val="7F45772D"/>
    <w:rsid w:val="7FCC39AA"/>
    <w:rsid w:val="7FE67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14</Pages>
  <Words>3555</Words>
  <Characters>4283</Characters>
  <Lines>32</Lines>
  <Paragraphs>9</Paragraphs>
  <TotalTime>62</TotalTime>
  <ScaleCrop>false</ScaleCrop>
  <LinksUpToDate>false</LinksUpToDate>
  <CharactersWithSpaces>5033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2024-08-21T01:18:31Z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FAB406D303DE48EFA3F221189CD48992</vt:lpwstr>
  </property>
</Properties>
</file>