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cs="宋体"/>
          <w:b/>
          <w:sz w:val="48"/>
          <w:szCs w:val="48"/>
          <w:lang w:val="en-US" w:eastAsia="zh-CN"/>
        </w:rPr>
      </w:pPr>
      <w:r>
        <w:rPr>
          <w:rFonts w:hint="eastAsia" w:ascii="宋体" w:hAnsi="宋体" w:cs="宋体"/>
          <w:b/>
          <w:sz w:val="48"/>
          <w:szCs w:val="48"/>
          <w:lang w:val="en-US" w:eastAsia="zh-CN"/>
        </w:rPr>
        <w:t>云栖山院商业房地产开发项目</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48"/>
          <w:szCs w:val="48"/>
        </w:rPr>
      </w:pPr>
      <w:r>
        <w:rPr>
          <w:rFonts w:hint="eastAsia" w:ascii="宋体" w:hAnsi="宋体" w:cs="宋体"/>
          <w:b/>
          <w:sz w:val="48"/>
          <w:szCs w:val="48"/>
          <w:lang w:val="en-US" w:eastAsia="zh-CN"/>
        </w:rPr>
        <w:t>仿古建筑</w:t>
      </w:r>
      <w:r>
        <w:rPr>
          <w:rFonts w:hint="eastAsia" w:ascii="宋体" w:hAnsi="宋体" w:eastAsia="宋体" w:cs="宋体"/>
          <w:b/>
          <w:sz w:val="48"/>
          <w:szCs w:val="48"/>
          <w:lang w:val="en-US" w:eastAsia="zh-CN"/>
        </w:rPr>
        <w:t>专业分包</w:t>
      </w:r>
      <w:r>
        <w:rPr>
          <w:rFonts w:hint="eastAsia" w:ascii="宋体" w:hAnsi="宋体" w:eastAsia="宋体" w:cs="宋体"/>
          <w:b/>
          <w:sz w:val="48"/>
          <w:szCs w:val="48"/>
          <w:lang w:eastAsia="zh-CN"/>
        </w:rPr>
        <w:t>工程</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both"/>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hint="default" w:ascii="楷体" w:hAnsi="楷体" w:eastAsia="宋体"/>
          <w:b/>
          <w:sz w:val="32"/>
          <w:szCs w:val="32"/>
          <w:u w:val="none"/>
          <w:lang w:val="en-US" w:eastAsia="zh-CN"/>
        </w:rPr>
      </w:pPr>
      <w:r>
        <w:rPr>
          <w:rFonts w:hint="eastAsia"/>
          <w:b/>
          <w:sz w:val="32"/>
          <w:szCs w:val="32"/>
          <w:u w:val="none"/>
        </w:rPr>
        <w:t>询价文件编号：</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二〇二</w:t>
      </w:r>
      <w:r>
        <w:rPr>
          <w:rFonts w:hint="eastAsia"/>
          <w:b/>
          <w:bCs/>
          <w:sz w:val="32"/>
          <w:lang w:val="en-US" w:eastAsia="zh-CN"/>
        </w:rPr>
        <w:t>三</w:t>
      </w:r>
      <w:r>
        <w:rPr>
          <w:rFonts w:hint="eastAsia"/>
          <w:b/>
          <w:bCs/>
          <w:sz w:val="32"/>
        </w:rPr>
        <w:t>年</w:t>
      </w:r>
      <w:r>
        <w:rPr>
          <w:rFonts w:hint="eastAsia"/>
          <w:b/>
          <w:bCs/>
          <w:sz w:val="32"/>
          <w:lang w:val="en-US" w:eastAsia="zh-CN"/>
        </w:rPr>
        <w:t xml:space="preserve"> 十 </w:t>
      </w:r>
      <w:r>
        <w:rPr>
          <w:rFonts w:hint="eastAsia"/>
          <w:b/>
          <w:bCs/>
          <w:sz w:val="32"/>
        </w:rPr>
        <w:t>月</w:t>
      </w:r>
      <w:r>
        <w:rPr>
          <w:rFonts w:hint="eastAsia"/>
          <w:b/>
          <w:bCs/>
          <w:sz w:val="32"/>
          <w:lang w:val="en-US" w:eastAsia="zh-CN"/>
        </w:rPr>
        <w:t xml:space="preserve"> 五 </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hint="eastAsia" w:ascii="宋体" w:hAnsi="宋体" w:eastAsia="宋体" w:cs="宋体"/>
          <w:sz w:val="22"/>
          <w:szCs w:val="22"/>
        </w:rPr>
      </w:pPr>
      <w:r>
        <w:rPr>
          <w:rFonts w:hint="eastAsia" w:ascii="宋体" w:hAnsi="宋体" w:eastAsia="宋体" w:cs="宋体"/>
          <w:b/>
          <w:color w:val="000000"/>
          <w:sz w:val="22"/>
          <w:szCs w:val="22"/>
        </w:rPr>
        <w:t>一、询价原则</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第一条 拟定报价人原则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本询价工程面向的报价人是</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具有相应专业</w:t>
      </w:r>
      <w:r>
        <w:rPr>
          <w:rFonts w:hint="eastAsia" w:ascii="宋体" w:hAnsi="宋体" w:eastAsia="宋体" w:cs="宋体"/>
          <w:color w:val="000000" w:themeColor="text1"/>
          <w:sz w:val="22"/>
          <w:szCs w:val="22"/>
          <w:highlight w:val="none"/>
          <w14:textFill>
            <w14:solidFill>
              <w14:schemeClr w14:val="tx1"/>
            </w14:solidFill>
          </w14:textFill>
        </w:rPr>
        <w:t>资质的企业。</w:t>
      </w:r>
    </w:p>
    <w:p>
      <w:pPr>
        <w:keepNext w:val="0"/>
        <w:keepLines w:val="0"/>
        <w:pageBreakBefore w:val="0"/>
        <w:kinsoku/>
        <w:overflowPunct/>
        <w:topLinePunct w:val="0"/>
        <w:autoSpaceDE/>
        <w:autoSpaceDN/>
        <w:bidi w:val="0"/>
        <w:snapToGrid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14:textFill>
            <w14:solidFill>
              <w14:schemeClr w14:val="tx1"/>
            </w14:solidFill>
          </w14:textFill>
        </w:rPr>
        <w:t xml:space="preserve"> 有报价意向的具备</w:t>
      </w:r>
      <w:r>
        <w:rPr>
          <w:rFonts w:hint="eastAsia" w:ascii="宋体" w:hAnsi="宋体" w:eastAsia="宋体" w:cs="宋体"/>
          <w:color w:val="000000" w:themeColor="text1"/>
          <w:sz w:val="22"/>
          <w:szCs w:val="22"/>
          <w:highlight w:val="none"/>
          <w:lang w:val="en-US" w:eastAsia="zh-CN"/>
          <w14:textFill>
            <w14:solidFill>
              <w14:schemeClr w14:val="tx1"/>
            </w14:solidFill>
          </w14:textFill>
        </w:rPr>
        <w:t>相应专业</w:t>
      </w:r>
      <w:r>
        <w:rPr>
          <w:rFonts w:hint="eastAsia" w:ascii="宋体" w:hAnsi="宋体" w:eastAsia="宋体" w:cs="宋体"/>
          <w:color w:val="000000" w:themeColor="text1"/>
          <w:sz w:val="22"/>
          <w:szCs w:val="22"/>
          <w:highlight w:val="none"/>
          <w14:textFill>
            <w14:solidFill>
              <w14:schemeClr w14:val="tx1"/>
            </w14:solidFill>
          </w14:textFill>
        </w:rPr>
        <w:t>资质的企业需</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具有履行合同所必须的设备</w:t>
      </w:r>
      <w:r>
        <w:rPr>
          <w:rFonts w:hint="eastAsia" w:ascii="宋体" w:hAnsi="宋体" w:cs="宋体"/>
          <w:color w:val="000000" w:themeColor="text1"/>
          <w:sz w:val="22"/>
          <w:szCs w:val="22"/>
          <w:highlight w:val="none"/>
          <w:lang w:val="en-US" w:eastAsia="zh-CN"/>
          <w14:textFill>
            <w14:solidFill>
              <w14:schemeClr w14:val="tx1"/>
            </w14:solidFill>
          </w14:textFill>
        </w:rPr>
        <w:t>材料</w:t>
      </w:r>
      <w:r>
        <w:rPr>
          <w:rFonts w:hint="eastAsia" w:ascii="宋体" w:hAnsi="宋体" w:eastAsia="宋体" w:cs="宋体"/>
          <w:color w:val="000000" w:themeColor="text1"/>
          <w:sz w:val="22"/>
          <w:szCs w:val="22"/>
          <w:highlight w:val="none"/>
          <w:lang w:val="en-US" w:eastAsia="zh-CN"/>
          <w14:textFill>
            <w14:solidFill>
              <w14:schemeClr w14:val="tx1"/>
            </w14:solidFill>
          </w14:textFill>
        </w:rPr>
        <w:t>和专业技术能力，具有良好的商业信誉和健全的财务制度。</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u w:val="singl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第二条 询价文件的澄清、修改原则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tabs>
          <w:tab w:val="left" w:pos="360"/>
          <w:tab w:val="left" w:pos="555"/>
        </w:tabs>
        <w:kinsoku/>
        <w:overflowPunct/>
        <w:topLinePunct w:val="0"/>
        <w:autoSpaceDE/>
        <w:autoSpaceDN/>
        <w:bidi w:val="0"/>
        <w:spacing w:line="400" w:lineRule="exact"/>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    </w:t>
      </w: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询价文件澄清与修改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2.1、报价人取得询价文件、工程量清单、施工图纸和踏勘现场后，需对询价人人提供的工程量清单依据施工图工程量进行及时核算，若发现工程量清单错项或漏项，也应及时核算，经询价人核实后予以调整。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2.2、报价人提出工程量清单调整的截止时间：报价截止时间 3 日前（提供书面计算书）。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2.3、报价人未在规定的截止时间前对工程量清单提出异议，中标后视为默认无错项或漏项，合同执行过程中发现错项、漏项及项目特征描述偏差视为报价人主动优惠，合同价不做调整，报价人不得以此作为拒签合同或不履行合同的理由，否则若在签订合同前，询价人有权取消其中标资格，保证金不予退还；若在合同履行中，询价人有权终止合同，履约保证金不予退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lang w:eastAsia="zh-CN"/>
        </w:rPr>
        <w:t>、</w:t>
      </w:r>
      <w:r>
        <w:rPr>
          <w:rFonts w:hint="eastAsia" w:ascii="宋体" w:hAnsi="宋体" w:eastAsia="宋体" w:cs="宋体"/>
          <w:sz w:val="22"/>
          <w:szCs w:val="22"/>
        </w:rPr>
        <w:t>所有问题的解答，将在</w:t>
      </w:r>
      <w:r>
        <w:rPr>
          <w:rFonts w:hint="eastAsia" w:ascii="宋体" w:hAnsi="宋体" w:eastAsia="宋体" w:cs="宋体"/>
          <w:sz w:val="22"/>
          <w:szCs w:val="22"/>
          <w:u w:val="single"/>
        </w:rPr>
        <w:t xml:space="preserve"> 2 </w:t>
      </w:r>
      <w:r>
        <w:rPr>
          <w:rFonts w:hint="eastAsia" w:ascii="宋体" w:hAnsi="宋体" w:eastAsia="宋体" w:cs="宋体"/>
          <w:sz w:val="22"/>
          <w:szCs w:val="22"/>
        </w:rPr>
        <w:t>日内提供给所有报价人。由此而产生的对询价文件内容的修改，以问题解答通知为准。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5、</w:t>
      </w:r>
      <w:r>
        <w:rPr>
          <w:rFonts w:hint="eastAsia" w:ascii="宋体" w:hAnsi="宋体" w:eastAsia="宋体" w:cs="宋体"/>
          <w:sz w:val="22"/>
          <w:szCs w:val="22"/>
        </w:rPr>
        <w:t>在报价截止日期2天前，询价人</w:t>
      </w:r>
      <w:r>
        <w:rPr>
          <w:rFonts w:hint="eastAsia" w:ascii="宋体" w:hAnsi="宋体" w:cs="宋体"/>
          <w:sz w:val="22"/>
          <w:szCs w:val="22"/>
          <w:lang w:val="en-US" w:eastAsia="zh-CN"/>
        </w:rPr>
        <w:t>如果</w:t>
      </w:r>
      <w:r>
        <w:rPr>
          <w:rFonts w:hint="eastAsia" w:ascii="宋体" w:hAnsi="宋体" w:eastAsia="宋体" w:cs="宋体"/>
          <w:sz w:val="22"/>
          <w:szCs w:val="22"/>
        </w:rPr>
        <w:t>以书面通知的方式修改询价文件。修改通知作为询价文件的组成部分，对报价人起同等约束作用。</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6、</w:t>
      </w:r>
      <w:r>
        <w:rPr>
          <w:rFonts w:hint="eastAsia" w:ascii="宋体" w:hAnsi="宋体" w:eastAsia="宋体" w:cs="宋体"/>
          <w:sz w:val="22"/>
          <w:szCs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7、</w:t>
      </w:r>
      <w:r>
        <w:rPr>
          <w:rFonts w:hint="eastAsia" w:ascii="宋体" w:hAnsi="宋体" w:eastAsia="宋体" w:cs="宋体"/>
          <w:sz w:val="22"/>
          <w:szCs w:val="22"/>
        </w:rPr>
        <w:t xml:space="preserve"> 当询价文件、修改通知内容相互矛盾时，以最后发出的通知为准。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 xml:space="preserve">第三条 </w:t>
      </w:r>
      <w:r>
        <w:rPr>
          <w:rFonts w:hint="eastAsia" w:ascii="宋体" w:hAnsi="宋体" w:eastAsia="宋体" w:cs="宋体"/>
          <w:b/>
          <w:sz w:val="22"/>
          <w:szCs w:val="22"/>
          <w:lang w:eastAsia="zh-CN"/>
        </w:rPr>
        <w:t>评审</w:t>
      </w:r>
      <w:r>
        <w:rPr>
          <w:rFonts w:hint="eastAsia" w:ascii="宋体" w:hAnsi="宋体" w:eastAsia="宋体" w:cs="宋体"/>
          <w:b/>
          <w:sz w:val="22"/>
          <w:szCs w:val="22"/>
        </w:rPr>
        <w:t>与定标原则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 xml:space="preserve"> 本工程由询价人组织的</w:t>
      </w:r>
      <w:r>
        <w:rPr>
          <w:rFonts w:hint="eastAsia" w:ascii="宋体" w:hAnsi="宋体" w:eastAsia="宋体" w:cs="宋体"/>
          <w:sz w:val="22"/>
          <w:szCs w:val="22"/>
          <w:lang w:eastAsia="zh-CN"/>
        </w:rPr>
        <w:t>评审人员进行</w:t>
      </w:r>
      <w:r>
        <w:rPr>
          <w:rFonts w:hint="eastAsia" w:ascii="宋体" w:hAnsi="宋体" w:eastAsia="宋体" w:cs="宋体"/>
          <w:sz w:val="22"/>
          <w:szCs w:val="22"/>
          <w:highlight w:val="none"/>
          <w:lang w:eastAsia="zh-CN"/>
        </w:rPr>
        <w:t>评审。</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 xml:space="preserve"> </w:t>
      </w:r>
      <w:r>
        <w:rPr>
          <w:rFonts w:hint="eastAsia" w:ascii="宋体" w:hAnsi="宋体" w:eastAsia="宋体" w:cs="宋体"/>
          <w:sz w:val="22"/>
          <w:szCs w:val="22"/>
          <w:highlight w:val="none"/>
          <w:lang w:eastAsia="zh-CN"/>
        </w:rPr>
        <w:t>、评审</w:t>
      </w:r>
      <w:r>
        <w:rPr>
          <w:rFonts w:hint="eastAsia" w:ascii="宋体" w:hAnsi="宋体" w:eastAsia="宋体" w:cs="宋体"/>
          <w:sz w:val="22"/>
          <w:szCs w:val="22"/>
          <w:highlight w:val="none"/>
        </w:rPr>
        <w:t>：</w:t>
      </w:r>
      <w:r>
        <w:rPr>
          <w:rFonts w:hint="eastAsia" w:ascii="宋体" w:hAnsi="宋体" w:eastAsia="宋体" w:cs="宋体"/>
          <w:color w:val="000000"/>
          <w:sz w:val="22"/>
          <w:szCs w:val="22"/>
          <w:highlight w:val="none"/>
        </w:rPr>
        <w:t>由询价人自行组织人员进行</w:t>
      </w:r>
      <w:r>
        <w:rPr>
          <w:rFonts w:hint="eastAsia" w:ascii="宋体" w:hAnsi="宋体" w:eastAsia="宋体" w:cs="宋体"/>
          <w:color w:val="000000"/>
          <w:sz w:val="22"/>
          <w:szCs w:val="22"/>
          <w:highlight w:val="none"/>
          <w:lang w:eastAsia="zh-CN"/>
        </w:rPr>
        <w:t>评审</w:t>
      </w:r>
      <w:r>
        <w:rPr>
          <w:rFonts w:hint="eastAsia" w:ascii="宋体" w:hAnsi="宋体" w:eastAsia="宋体" w:cs="宋体"/>
          <w:color w:val="000000"/>
          <w:sz w:val="22"/>
          <w:szCs w:val="22"/>
          <w:highlight w:val="none"/>
        </w:rPr>
        <w:t>，询价人设有最高报价限价并在</w:t>
      </w:r>
      <w:r>
        <w:rPr>
          <w:rFonts w:hint="eastAsia" w:ascii="宋体" w:hAnsi="宋体" w:eastAsia="宋体" w:cs="宋体"/>
          <w:color w:val="000000" w:themeColor="text1"/>
          <w:sz w:val="22"/>
          <w:szCs w:val="22"/>
          <w:highlight w:val="none"/>
          <w:lang w:val="en-US" w:eastAsia="zh-CN"/>
          <w14:textFill>
            <w14:solidFill>
              <w14:schemeClr w14:val="tx1"/>
            </w14:solidFill>
          </w14:textFill>
        </w:rPr>
        <w:t>评审现场</w:t>
      </w:r>
      <w:r>
        <w:rPr>
          <w:rFonts w:hint="eastAsia" w:ascii="宋体" w:hAnsi="宋体" w:eastAsia="宋体" w:cs="宋体"/>
          <w:color w:val="auto"/>
          <w:sz w:val="22"/>
          <w:szCs w:val="22"/>
          <w:highlight w:val="none"/>
        </w:rPr>
        <w:t>公</w:t>
      </w:r>
      <w:r>
        <w:rPr>
          <w:rFonts w:hint="eastAsia" w:ascii="宋体" w:hAnsi="宋体" w:eastAsia="宋体" w:cs="宋体"/>
          <w:color w:val="000000"/>
          <w:sz w:val="22"/>
          <w:szCs w:val="22"/>
          <w:highlight w:val="none"/>
        </w:rPr>
        <w:t>布，超过最高限价的报价将被否定,询价人不保</w:t>
      </w:r>
      <w:r>
        <w:rPr>
          <w:rFonts w:hint="eastAsia" w:ascii="宋体" w:hAnsi="宋体" w:eastAsia="宋体" w:cs="宋体"/>
          <w:color w:val="000000"/>
          <w:sz w:val="22"/>
          <w:szCs w:val="22"/>
        </w:rPr>
        <w:t>证最低报价为</w:t>
      </w:r>
      <w:r>
        <w:rPr>
          <w:rFonts w:hint="eastAsia" w:ascii="宋体" w:hAnsi="宋体" w:eastAsia="宋体" w:cs="宋体"/>
          <w:sz w:val="22"/>
          <w:szCs w:val="22"/>
        </w:rPr>
        <w:t>中标价。询价人无需对中标合理性向任何报价人作出解释。</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定标：本次询价达到三家及以上公司前来报价，经询价人考察合格后，合理低价中标；只有两家报价人则转为竞争性谈判；只有一家报价人转为单一谈判。</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4、</w:t>
      </w:r>
      <w:r>
        <w:rPr>
          <w:rFonts w:hint="eastAsia" w:ascii="宋体" w:hAnsi="宋体" w:eastAsia="宋体" w:cs="宋体"/>
          <w:sz w:val="22"/>
          <w:szCs w:val="22"/>
        </w:rPr>
        <w:t>严禁报价人以任何形式围标、串标，如发现报价人有围标、串标行为，没收报价保证金，永久清理出询价人合作供应商范围，并由报价人承担由此带来的所有责</w:t>
      </w:r>
      <w:r>
        <w:rPr>
          <w:rFonts w:hint="eastAsia" w:ascii="宋体" w:hAnsi="宋体" w:eastAsia="宋体" w:cs="宋体"/>
          <w:color w:val="000000"/>
          <w:sz w:val="22"/>
          <w:szCs w:val="22"/>
        </w:rPr>
        <w:t>任。</w:t>
      </w:r>
    </w:p>
    <w:p>
      <w:pPr>
        <w:keepNext w:val="0"/>
        <w:keepLines w:val="0"/>
        <w:pageBreakBefore w:val="0"/>
        <w:kinsoku/>
        <w:overflowPunct/>
        <w:topLinePunct w:val="0"/>
        <w:autoSpaceDE/>
        <w:autoSpaceDN/>
        <w:bidi w:val="0"/>
        <w:spacing w:line="400" w:lineRule="exact"/>
        <w:ind w:right="185"/>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第四条 合同授予原则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竞价结束后，询价人将本次询价结果通知到每个报价人。</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sz w:val="22"/>
          <w:szCs w:val="22"/>
        </w:rPr>
        <w:t>被采纳单位收到《通知书》后</w:t>
      </w:r>
      <w:r>
        <w:rPr>
          <w:rFonts w:hint="eastAsia" w:ascii="宋体" w:hAnsi="宋体" w:eastAsia="宋体" w:cs="宋体"/>
          <w:color w:val="000000"/>
          <w:sz w:val="22"/>
          <w:szCs w:val="22"/>
        </w:rPr>
        <w:t xml:space="preserve">，应在 </w:t>
      </w:r>
      <w:r>
        <w:rPr>
          <w:rFonts w:hint="eastAsia" w:ascii="宋体" w:hAnsi="宋体" w:eastAsia="宋体" w:cs="宋体"/>
          <w:color w:val="000000"/>
          <w:sz w:val="22"/>
          <w:szCs w:val="22"/>
          <w:u w:val="single" w:color="000000"/>
        </w:rPr>
        <w:t>2</w:t>
      </w:r>
      <w:r>
        <w:rPr>
          <w:rFonts w:hint="eastAsia" w:ascii="宋体" w:hAnsi="宋体" w:eastAsia="宋体" w:cs="宋体"/>
          <w:color w:val="000000"/>
          <w:sz w:val="22"/>
          <w:szCs w:val="22"/>
        </w:rPr>
        <w:t xml:space="preserve"> 日内与询价人签订施工合同。报价人不按规定与询价人订立合同的，询价人将保留取消报价人</w:t>
      </w:r>
      <w:r>
        <w:rPr>
          <w:rFonts w:hint="eastAsia" w:ascii="宋体" w:hAnsi="宋体" w:eastAsia="宋体" w:cs="宋体"/>
          <w:sz w:val="22"/>
          <w:szCs w:val="22"/>
        </w:rPr>
        <w:t>被采纳资格</w:t>
      </w:r>
      <w:r>
        <w:rPr>
          <w:rFonts w:hint="eastAsia" w:ascii="宋体" w:hAnsi="宋体" w:eastAsia="宋体" w:cs="宋体"/>
          <w:color w:val="000000"/>
          <w:sz w:val="22"/>
          <w:szCs w:val="22"/>
        </w:rPr>
        <w:t>和追究损失赔偿的权利。</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 xml:space="preserve"> 全部</w:t>
      </w:r>
      <w:r>
        <w:rPr>
          <w:rFonts w:hint="eastAsia" w:ascii="宋体" w:hAnsi="宋体" w:eastAsia="宋体" w:cs="宋体"/>
          <w:color w:val="000000"/>
          <w:sz w:val="22"/>
          <w:szCs w:val="22"/>
        </w:rPr>
        <w:t>报价文件资料作为合同签订的有关依据，与合同同样具有相应的法律效力。</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rPr>
        <w:t>第五条 询价人与询价联系人</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询价人：安徽新集矿山建设工程有限公司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 xml:space="preserve">询价商务联系人: </w:t>
      </w:r>
      <w:r>
        <w:rPr>
          <w:rFonts w:hint="eastAsia" w:ascii="宋体" w:hAnsi="宋体" w:cs="宋体"/>
          <w:sz w:val="22"/>
          <w:szCs w:val="22"/>
          <w:lang w:val="en-US" w:eastAsia="zh-CN"/>
        </w:rPr>
        <w:t>梁鹏</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联系电话：</w:t>
      </w:r>
      <w:r>
        <w:rPr>
          <w:rFonts w:hint="eastAsia" w:ascii="宋体" w:hAnsi="宋体" w:eastAsia="宋体" w:cs="宋体"/>
          <w:color w:val="000000"/>
          <w:sz w:val="22"/>
          <w:szCs w:val="22"/>
        </w:rPr>
        <w:t>15755161912</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二、发包范围、工作内容目标及要求</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第六条 工程概况</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工程名称：</w:t>
      </w:r>
      <w:r>
        <w:rPr>
          <w:rFonts w:hint="eastAsia" w:ascii="宋体" w:hAnsi="宋体" w:eastAsia="宋体" w:cs="宋体"/>
          <w:sz w:val="22"/>
          <w:szCs w:val="22"/>
        </w:rPr>
        <w:t>云栖山院商业房地产开发项目</w:t>
      </w:r>
      <w:r>
        <w:rPr>
          <w:rFonts w:hint="eastAsia" w:ascii="宋体" w:hAnsi="宋体" w:eastAsia="宋体" w:cs="宋体"/>
          <w:sz w:val="22"/>
          <w:szCs w:val="22"/>
          <w:lang w:val="en-US" w:eastAsia="zh-CN"/>
        </w:rPr>
        <w:t>仿古建筑专业分包工程</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2、工程地点：该工程位于宣城市绩溪县瀛洲镇X086县道西侧（龙川迎宾馆以北）</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3、建设单位：绩溪中城弘品文化旅游有限公司</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4、施工总承包单位：安徽新集矿山建设工程有限公司</w:t>
      </w:r>
    </w:p>
    <w:p>
      <w:pPr>
        <w:keepNext w:val="0"/>
        <w:keepLines w:val="0"/>
        <w:pageBreakBefore w:val="0"/>
        <w:kinsoku/>
        <w:overflowPunct/>
        <w:topLinePunct w:val="0"/>
        <w:autoSpaceDE/>
        <w:autoSpaceDN/>
        <w:bidi w:val="0"/>
        <w:spacing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5、</w:t>
      </w:r>
      <w:r>
        <w:rPr>
          <w:rFonts w:hint="eastAsia" w:ascii="宋体" w:hAnsi="宋体" w:eastAsia="宋体" w:cs="宋体"/>
          <w:color w:val="000000"/>
          <w:sz w:val="22"/>
          <w:szCs w:val="22"/>
        </w:rPr>
        <w:t>承包人承揽工程项目一览表</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一组团商业1#、2#、3#楼及物业管理中心</w:t>
      </w:r>
      <w:r>
        <w:rPr>
          <w:rFonts w:hint="eastAsia" w:ascii="宋体" w:hAnsi="宋体" w:eastAsia="宋体" w:cs="宋体"/>
          <w:color w:val="000000"/>
          <w:sz w:val="22"/>
          <w:szCs w:val="22"/>
        </w:rPr>
        <w:t>（</w:t>
      </w:r>
      <w:r>
        <w:rPr>
          <w:rFonts w:hint="eastAsia" w:ascii="宋体" w:hAnsi="宋体" w:cs="宋体"/>
          <w:color w:val="000000"/>
          <w:sz w:val="22"/>
          <w:szCs w:val="22"/>
          <w:lang w:val="en-US" w:eastAsia="zh-CN"/>
        </w:rPr>
        <w:t>仿古建筑</w:t>
      </w:r>
      <w:r>
        <w:rPr>
          <w:rFonts w:hint="eastAsia" w:ascii="宋体" w:hAnsi="宋体" w:eastAsia="宋体" w:cs="宋体"/>
          <w:b w:val="0"/>
          <w:bCs/>
          <w:sz w:val="22"/>
          <w:szCs w:val="22"/>
          <w:lang w:val="en-US" w:eastAsia="zh-CN"/>
        </w:rPr>
        <w:t>专</w:t>
      </w:r>
      <w:r>
        <w:rPr>
          <w:rFonts w:hint="eastAsia" w:ascii="宋体" w:hAnsi="宋体" w:cs="宋体"/>
          <w:b w:val="0"/>
          <w:bCs/>
          <w:sz w:val="22"/>
          <w:szCs w:val="22"/>
          <w:lang w:val="en-US" w:eastAsia="zh-CN"/>
        </w:rPr>
        <w:t>业</w:t>
      </w:r>
      <w:r>
        <w:rPr>
          <w:rFonts w:hint="eastAsia" w:ascii="宋体" w:hAnsi="宋体" w:eastAsia="宋体" w:cs="宋体"/>
          <w:b w:val="0"/>
          <w:bCs/>
          <w:sz w:val="22"/>
          <w:szCs w:val="22"/>
          <w:lang w:val="en-US" w:eastAsia="zh-CN"/>
        </w:rPr>
        <w:t>分包工程</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工程规模</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总</w:t>
      </w:r>
      <w:r>
        <w:rPr>
          <w:rFonts w:hint="eastAsia" w:ascii="宋体" w:hAnsi="宋体" w:eastAsia="宋体" w:cs="宋体"/>
          <w:color w:val="auto"/>
          <w:sz w:val="22"/>
          <w:szCs w:val="22"/>
        </w:rPr>
        <w:t>建筑面积</w:t>
      </w:r>
      <w:r>
        <w:rPr>
          <w:rFonts w:hint="eastAsia" w:ascii="宋体" w:hAnsi="宋体" w:cs="宋体"/>
          <w:color w:val="auto"/>
          <w:sz w:val="22"/>
          <w:szCs w:val="22"/>
          <w:u w:val="single"/>
          <w:lang w:val="en-US" w:eastAsia="zh-CN"/>
        </w:rPr>
        <w:t>4295.26</w:t>
      </w:r>
      <w:r>
        <w:rPr>
          <w:rFonts w:hint="eastAsia" w:ascii="宋体" w:hAnsi="宋体" w:eastAsia="宋体" w:cs="宋体"/>
          <w:color w:val="auto"/>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7、</w:t>
      </w:r>
      <w:r>
        <w:rPr>
          <w:rFonts w:hint="eastAsia" w:ascii="宋体" w:hAnsi="宋体" w:eastAsia="宋体" w:cs="宋体"/>
          <w:color w:val="000000"/>
          <w:sz w:val="22"/>
          <w:szCs w:val="22"/>
        </w:rPr>
        <w:t>结构类型：</w:t>
      </w:r>
      <w:r>
        <w:rPr>
          <w:rFonts w:hint="eastAsia" w:ascii="宋体" w:hAnsi="宋体" w:eastAsia="宋体" w:cs="宋体"/>
          <w:color w:val="000000"/>
          <w:sz w:val="22"/>
          <w:szCs w:val="22"/>
          <w:u w:val="single" w:color="000000"/>
        </w:rPr>
        <w:t xml:space="preserve"> </w:t>
      </w:r>
      <w:r>
        <w:rPr>
          <w:rFonts w:hint="eastAsia" w:ascii="宋体" w:hAnsi="宋体" w:cs="宋体"/>
          <w:color w:val="000000"/>
          <w:sz w:val="22"/>
          <w:szCs w:val="22"/>
          <w:u w:val="single" w:color="000000"/>
          <w:lang w:val="en-US" w:eastAsia="zh-CN"/>
        </w:rPr>
        <w:t>框架结构</w:t>
      </w:r>
      <w:r>
        <w:rPr>
          <w:rFonts w:hint="eastAsia" w:ascii="宋体" w:hAnsi="宋体" w:eastAsia="宋体" w:cs="宋体"/>
          <w:color w:val="000000"/>
          <w:sz w:val="22"/>
          <w:szCs w:val="22"/>
          <w:u w:val="single" w:color="000000"/>
        </w:rPr>
        <w:t xml:space="preserve"> </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第七条  现场情况介绍</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sz w:val="22"/>
          <w:szCs w:val="22"/>
        </w:rPr>
        <w:t>现场场地:</w:t>
      </w:r>
      <w:r>
        <w:rPr>
          <w:rFonts w:hint="eastAsia" w:ascii="宋体" w:hAnsi="宋体" w:eastAsia="宋体" w:cs="宋体"/>
          <w:color w:val="000000"/>
          <w:sz w:val="22"/>
          <w:szCs w:val="22"/>
        </w:rPr>
        <w:t xml:space="preserve"> 场地内部三通一平</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主体结构</w:t>
      </w:r>
      <w:r>
        <w:rPr>
          <w:rFonts w:hint="eastAsia" w:ascii="宋体" w:hAnsi="宋体" w:eastAsia="宋体" w:cs="宋体"/>
          <w:color w:val="000000"/>
          <w:sz w:val="22"/>
          <w:szCs w:val="22"/>
        </w:rPr>
        <w:t>已经完成，具备施工条件。</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lang w:eastAsia="zh-CN"/>
        </w:rPr>
        <w:t>、</w:t>
      </w:r>
      <w:r>
        <w:rPr>
          <w:rFonts w:hint="eastAsia" w:ascii="宋体" w:hAnsi="宋体" w:eastAsia="宋体" w:cs="宋体"/>
          <w:sz w:val="22"/>
          <w:szCs w:val="22"/>
        </w:rPr>
        <w:t>现场临时设施：询价人提供工程现场临时</w:t>
      </w:r>
      <w:r>
        <w:rPr>
          <w:rFonts w:hint="eastAsia" w:ascii="宋体" w:hAnsi="宋体" w:cs="宋体"/>
          <w:sz w:val="22"/>
          <w:szCs w:val="22"/>
          <w:lang w:val="en-US" w:eastAsia="zh-CN"/>
        </w:rPr>
        <w:t>用水、用电、外架、机械设备等</w:t>
      </w:r>
      <w:r>
        <w:rPr>
          <w:rFonts w:hint="eastAsia" w:ascii="宋体" w:hAnsi="宋体" w:eastAsia="宋体" w:cs="宋体"/>
          <w:sz w:val="22"/>
          <w:szCs w:val="22"/>
        </w:rPr>
        <w:t>费用</w:t>
      </w:r>
      <w:r>
        <w:rPr>
          <w:rFonts w:hint="eastAsia" w:ascii="宋体" w:hAnsi="宋体" w:cs="宋体"/>
          <w:sz w:val="22"/>
          <w:szCs w:val="22"/>
          <w:lang w:val="en-US" w:eastAsia="zh-CN"/>
        </w:rPr>
        <w:t>均</w:t>
      </w:r>
      <w:r>
        <w:rPr>
          <w:rFonts w:hint="eastAsia" w:ascii="宋体" w:hAnsi="宋体" w:eastAsia="宋体" w:cs="宋体"/>
          <w:sz w:val="22"/>
          <w:szCs w:val="22"/>
        </w:rPr>
        <w:t>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临时用电用水：询价人提供临时用电至二级配电箱，二级配电箱以后的所有照明、动力电缆、开关箱及相关配件材料等均由报价人负责。现场施工用水以及相关配件均含在</w:t>
      </w:r>
      <w:r>
        <w:rPr>
          <w:rFonts w:hint="eastAsia" w:ascii="宋体" w:hAnsi="宋体" w:eastAsia="宋体" w:cs="宋体"/>
          <w:sz w:val="22"/>
          <w:szCs w:val="22"/>
          <w:lang w:val="en-US" w:eastAsia="zh-CN"/>
        </w:rPr>
        <w:t>专业分</w:t>
      </w:r>
      <w:r>
        <w:rPr>
          <w:rFonts w:hint="eastAsia" w:ascii="宋体" w:hAnsi="宋体" w:eastAsia="宋体" w:cs="宋体"/>
          <w:sz w:val="22"/>
          <w:szCs w:val="22"/>
        </w:rPr>
        <w:t>包范围。</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第八条  发包范围、工作内容包括：</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承包范围包括但不限于：</w:t>
      </w:r>
      <w:r>
        <w:rPr>
          <w:rFonts w:hint="eastAsia" w:ascii="宋体" w:hAnsi="宋体" w:cs="宋体"/>
          <w:color w:val="000000"/>
          <w:sz w:val="22"/>
          <w:szCs w:val="22"/>
          <w:lang w:val="en-US" w:eastAsia="zh-CN"/>
        </w:rPr>
        <w:t>本次对一组团商业1#、2#、3#楼古建部分发包。</w:t>
      </w:r>
      <w:r>
        <w:rPr>
          <w:rFonts w:hint="eastAsia" w:ascii="宋体" w:hAnsi="宋体" w:eastAsia="宋体" w:cs="宋体"/>
          <w:color w:val="000000"/>
          <w:sz w:val="22"/>
          <w:szCs w:val="22"/>
        </w:rPr>
        <w:t>图纸中所表述的</w:t>
      </w:r>
      <w:r>
        <w:rPr>
          <w:rFonts w:hint="eastAsia" w:ascii="宋体" w:hAnsi="宋体" w:cs="宋体"/>
          <w:color w:val="000000"/>
          <w:sz w:val="22"/>
          <w:szCs w:val="22"/>
          <w:lang w:val="en-US" w:eastAsia="zh-CN"/>
        </w:rPr>
        <w:t>仿古建筑</w:t>
      </w:r>
      <w:r>
        <w:rPr>
          <w:rFonts w:hint="eastAsia" w:ascii="宋体" w:hAnsi="宋体" w:eastAsia="宋体" w:cs="宋体"/>
          <w:color w:val="000000"/>
          <w:sz w:val="22"/>
          <w:szCs w:val="22"/>
          <w:lang w:val="en-US" w:eastAsia="zh-CN"/>
        </w:rPr>
        <w:t>方面</w:t>
      </w:r>
      <w:r>
        <w:rPr>
          <w:rFonts w:hint="eastAsia" w:ascii="宋体" w:hAnsi="宋体" w:eastAsia="宋体" w:cs="宋体"/>
          <w:color w:val="000000"/>
          <w:sz w:val="22"/>
          <w:szCs w:val="22"/>
        </w:rPr>
        <w:t>的施工（含人工、机械、材料、辅材、施工过程中所需要的一切）</w:t>
      </w:r>
      <w:r>
        <w:rPr>
          <w:rFonts w:hint="eastAsia" w:ascii="宋体" w:hAnsi="宋体" w:cs="宋体"/>
          <w:color w:val="000000"/>
          <w:sz w:val="22"/>
          <w:szCs w:val="22"/>
          <w:lang w:val="en-US" w:eastAsia="zh-CN"/>
        </w:rPr>
        <w:t>及工序交接细部处理</w:t>
      </w:r>
      <w:r>
        <w:rPr>
          <w:rFonts w:hint="eastAsia" w:ascii="宋体" w:hAnsi="宋体" w:eastAsia="宋体" w:cs="宋体"/>
          <w:color w:val="000000"/>
          <w:sz w:val="22"/>
          <w:szCs w:val="22"/>
        </w:rPr>
        <w:t>，</w:t>
      </w:r>
      <w:r>
        <w:rPr>
          <w:rFonts w:hint="eastAsia" w:ascii="宋体" w:hAnsi="宋体" w:cs="宋体"/>
          <w:color w:val="000000"/>
          <w:sz w:val="22"/>
          <w:szCs w:val="22"/>
          <w:lang w:val="en-US" w:eastAsia="zh-CN"/>
        </w:rPr>
        <w:t>包检测，</w:t>
      </w:r>
      <w:r>
        <w:rPr>
          <w:rFonts w:hint="eastAsia" w:ascii="宋体" w:hAnsi="宋体" w:eastAsia="宋体" w:cs="宋体"/>
          <w:color w:val="000000"/>
          <w:sz w:val="22"/>
          <w:szCs w:val="22"/>
        </w:rPr>
        <w:t>包验收，包资料</w:t>
      </w:r>
      <w:r>
        <w:rPr>
          <w:rFonts w:hint="eastAsia" w:ascii="宋体" w:hAnsi="宋体" w:cs="宋体"/>
          <w:color w:val="000000"/>
          <w:sz w:val="22"/>
          <w:szCs w:val="22"/>
          <w:lang w:val="en-US" w:eastAsia="zh-CN"/>
        </w:rPr>
        <w:t>等</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2</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管理费：包括现场管理人员的工资、三级箱、电缆、照明灯具等。</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报价人负责</w:t>
      </w:r>
      <w:r>
        <w:rPr>
          <w:rFonts w:hint="eastAsia" w:ascii="宋体" w:hAnsi="宋体" w:eastAsia="宋体" w:cs="宋体"/>
          <w:color w:val="000000"/>
          <w:sz w:val="22"/>
          <w:szCs w:val="22"/>
          <w:lang w:val="en-US" w:eastAsia="zh-CN"/>
        </w:rPr>
        <w:t>专业分包</w:t>
      </w:r>
      <w:r>
        <w:rPr>
          <w:rFonts w:hint="eastAsia" w:ascii="宋体" w:hAnsi="宋体" w:eastAsia="宋体" w:cs="宋体"/>
          <w:color w:val="000000"/>
          <w:sz w:val="22"/>
          <w:szCs w:val="22"/>
        </w:rPr>
        <w:t>范围内所有工程材料（包括需人工卸车的主材）的卸车、收发、保管，无条件的配合询价人</w:t>
      </w:r>
      <w:r>
        <w:rPr>
          <w:rFonts w:hint="eastAsia" w:ascii="宋体" w:hAnsi="宋体" w:cs="宋体"/>
          <w:color w:val="000000"/>
          <w:sz w:val="22"/>
          <w:szCs w:val="22"/>
          <w:lang w:val="en-US" w:eastAsia="zh-CN"/>
        </w:rPr>
        <w:t>合理的现场指挥，交叉施工有冲突时以项目部指挥为准。</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cs="宋体"/>
          <w:b w:val="0"/>
          <w:i w:val="0"/>
          <w:caps w:val="0"/>
          <w:color w:val="000000"/>
          <w:spacing w:val="0"/>
          <w:w w:val="100"/>
          <w:sz w:val="22"/>
          <w:szCs w:val="22"/>
          <w:lang w:val="en-US" w:eastAsia="zh-CN"/>
        </w:rPr>
        <w:t>6</w:t>
      </w:r>
      <w:r>
        <w:rPr>
          <w:rFonts w:hint="eastAsia" w:ascii="宋体" w:hAnsi="宋体" w:eastAsia="宋体" w:cs="宋体"/>
          <w:b w:val="0"/>
          <w:i w:val="0"/>
          <w:caps w:val="0"/>
          <w:color w:val="000000"/>
          <w:spacing w:val="0"/>
          <w:w w:val="100"/>
          <w:sz w:val="22"/>
          <w:szCs w:val="22"/>
          <w:lang w:val="en-US" w:eastAsia="zh-CN"/>
        </w:rPr>
        <w:t>、</w:t>
      </w:r>
      <w:r>
        <w:rPr>
          <w:rFonts w:hint="eastAsia" w:ascii="宋体" w:hAnsi="宋体" w:eastAsia="宋体" w:cs="宋体"/>
          <w:b w:val="0"/>
          <w:i w:val="0"/>
          <w:caps w:val="0"/>
          <w:color w:val="000000"/>
          <w:spacing w:val="0"/>
          <w:w w:val="100"/>
          <w:sz w:val="22"/>
          <w:szCs w:val="22"/>
        </w:rPr>
        <w:t>如果询价人下发的施工内容与实际完成的施工内容不一致的，以</w:t>
      </w:r>
      <w:r>
        <w:rPr>
          <w:rFonts w:hint="eastAsia" w:ascii="宋体" w:hAnsi="宋体" w:eastAsia="宋体" w:cs="宋体"/>
          <w:b w:val="0"/>
          <w:i w:val="0"/>
          <w:caps w:val="0"/>
          <w:color w:val="000000"/>
          <w:spacing w:val="0"/>
          <w:w w:val="100"/>
          <w:sz w:val="22"/>
          <w:szCs w:val="22"/>
          <w:lang w:eastAsia="zh-CN"/>
        </w:rPr>
        <w:t>图纸为准。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第九条 管理目标与要求：</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u w:val="single" w:color="000000"/>
        </w:rPr>
      </w:pPr>
      <w:r>
        <w:rPr>
          <w:rFonts w:hint="eastAsia" w:ascii="宋体" w:hAnsi="宋体" w:eastAsia="宋体" w:cs="宋体"/>
          <w:b w:val="0"/>
          <w:bCs/>
          <w:color w:val="000000"/>
          <w:sz w:val="22"/>
          <w:szCs w:val="22"/>
          <w:lang w:val="en-US" w:eastAsia="zh-CN"/>
        </w:rPr>
        <w:t>1、</w:t>
      </w:r>
      <w:r>
        <w:rPr>
          <w:rFonts w:hint="eastAsia" w:ascii="宋体" w:hAnsi="宋体" w:eastAsia="宋体" w:cs="宋体"/>
          <w:b w:val="0"/>
          <w:bCs/>
          <w:color w:val="000000"/>
          <w:sz w:val="22"/>
          <w:szCs w:val="22"/>
        </w:rPr>
        <w:t>工程质量要求:</w:t>
      </w:r>
      <w:r>
        <w:rPr>
          <w:rFonts w:hint="eastAsia" w:ascii="宋体" w:hAnsi="宋体" w:eastAsia="宋体" w:cs="宋体"/>
          <w:color w:val="000000"/>
          <w:sz w:val="22"/>
          <w:szCs w:val="22"/>
        </w:rPr>
        <w:t xml:space="preserve"> 合格（询价人及监理现场初验达标后</w:t>
      </w:r>
      <w:r>
        <w:rPr>
          <w:rFonts w:hint="eastAsia" w:ascii="宋体" w:hAnsi="宋体" w:cs="宋体"/>
          <w:color w:val="000000"/>
          <w:sz w:val="22"/>
          <w:szCs w:val="22"/>
          <w:lang w:val="en-US" w:eastAsia="zh-CN"/>
        </w:rPr>
        <w:t>为合格，不代表工程正式竣工验收</w:t>
      </w:r>
      <w:r>
        <w:rPr>
          <w:rFonts w:hint="eastAsia" w:ascii="宋体" w:hAnsi="宋体" w:eastAsia="宋体" w:cs="宋体"/>
          <w:color w:val="000000"/>
          <w:sz w:val="22"/>
          <w:szCs w:val="22"/>
        </w:rPr>
        <w:t>）。工程正式竣工验收定义： “</w:t>
      </w:r>
      <w:r>
        <w:rPr>
          <w:rFonts w:hint="eastAsia" w:ascii="宋体" w:hAnsi="宋体" w:cs="宋体"/>
          <w:color w:val="000000"/>
          <w:sz w:val="22"/>
          <w:szCs w:val="22"/>
          <w:lang w:val="en-US" w:eastAsia="zh-CN"/>
        </w:rPr>
        <w:t>建管</w:t>
      </w:r>
      <w:r>
        <w:rPr>
          <w:rFonts w:hint="eastAsia" w:ascii="宋体" w:hAnsi="宋体" w:eastAsia="宋体" w:cs="宋体"/>
          <w:color w:val="000000"/>
          <w:sz w:val="22"/>
          <w:szCs w:val="22"/>
        </w:rPr>
        <w:t>站参加的五方竣工验收合格”仅代表工程符合了国家的最低质量要求，但并不代表工程质量已经实际达到双方约定的竣工质量要求。报价人已理解并接受“</w:t>
      </w:r>
      <w:r>
        <w:rPr>
          <w:rFonts w:hint="eastAsia" w:ascii="宋体" w:hAnsi="宋体" w:cs="宋体"/>
          <w:color w:val="000000"/>
          <w:sz w:val="22"/>
          <w:szCs w:val="22"/>
          <w:lang w:val="en-US" w:eastAsia="zh-CN"/>
        </w:rPr>
        <w:t>建管</w:t>
      </w:r>
      <w:r>
        <w:rPr>
          <w:rFonts w:hint="eastAsia" w:ascii="宋体" w:hAnsi="宋体" w:eastAsia="宋体" w:cs="宋体"/>
          <w:color w:val="000000"/>
          <w:sz w:val="22"/>
          <w:szCs w:val="22"/>
        </w:rPr>
        <w:t>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工程应达到设计图纸要求及约定质量标准和质量目标。如图纸、询价人指令和国家及当地政府施工验收规范，标准之间有差异或不一致时，报价人应在取得询价人书面认可后，以质量要求较高者为施工依据。</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报价人必须按照国家规定的质量标准、施工验收规范和施工图组织施工。在施工中发现设计有误，须立即向询价人提出，取得文字变更洽商手续后方可继续施工。因询价人原因造成窝工的,工期予以顺延，因报价人原因造成窝工的，工期不顺延，发生的费用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在施工过程中</w:t>
      </w:r>
      <w:r>
        <w:rPr>
          <w:rFonts w:hint="eastAsia" w:ascii="宋体" w:hAnsi="宋体" w:cs="宋体"/>
          <w:sz w:val="22"/>
          <w:szCs w:val="22"/>
          <w:lang w:eastAsia="zh-CN"/>
        </w:rPr>
        <w:t>，</w:t>
      </w:r>
      <w:r>
        <w:rPr>
          <w:rFonts w:hint="eastAsia" w:ascii="宋体" w:hAnsi="宋体" w:eastAsia="宋体" w:cs="宋体"/>
          <w:sz w:val="22"/>
          <w:szCs w:val="22"/>
        </w:rPr>
        <w:t>报价人每完成一道隐蔽工程工序</w:t>
      </w:r>
      <w:r>
        <w:rPr>
          <w:rFonts w:hint="eastAsia" w:ascii="宋体" w:hAnsi="宋体" w:cs="宋体"/>
          <w:sz w:val="22"/>
          <w:szCs w:val="22"/>
          <w:lang w:eastAsia="zh-CN"/>
        </w:rPr>
        <w:t>，</w:t>
      </w:r>
      <w:r>
        <w:rPr>
          <w:rFonts w:hint="eastAsia" w:ascii="宋体" w:hAnsi="宋体" w:eastAsia="宋体" w:cs="宋体"/>
          <w:sz w:val="22"/>
          <w:szCs w:val="22"/>
        </w:rPr>
        <w:t>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sz w:val="22"/>
          <w:szCs w:val="22"/>
        </w:rPr>
        <w:t>1.4</w:t>
      </w:r>
      <w:r>
        <w:rPr>
          <w:rFonts w:hint="eastAsia" w:ascii="宋体" w:hAnsi="宋体" w:eastAsia="宋体" w:cs="宋体"/>
          <w:sz w:val="22"/>
          <w:szCs w:val="22"/>
          <w:lang w:eastAsia="zh-CN"/>
        </w:rPr>
        <w:t>、</w:t>
      </w:r>
      <w:r>
        <w:rPr>
          <w:rFonts w:hint="eastAsia" w:ascii="宋体" w:hAnsi="宋体" w:eastAsia="宋体" w:cs="宋体"/>
          <w:sz w:val="22"/>
          <w:szCs w:val="22"/>
        </w:rPr>
        <w:t>在施工过程中由询价人、业主及监理发现工程质量问题，视情节轻重分别给予</w:t>
      </w:r>
      <w:r>
        <w:rPr>
          <w:rFonts w:hint="eastAsia" w:ascii="宋体" w:hAnsi="宋体" w:eastAsia="宋体" w:cs="宋体"/>
          <w:sz w:val="22"/>
          <w:szCs w:val="22"/>
          <w:lang w:val="en-US" w:eastAsia="zh-CN"/>
        </w:rPr>
        <w:t>报价方</w:t>
      </w:r>
      <w:r>
        <w:rPr>
          <w:rFonts w:hint="eastAsia" w:ascii="宋体" w:hAnsi="宋体" w:eastAsia="宋体" w:cs="宋体"/>
          <w:sz w:val="22"/>
          <w:szCs w:val="22"/>
        </w:rPr>
        <w:t>500～10000元罚款，对履犯不改的第二次两倍、第三次四倍……以此类推，所有罚款均在当月工程</w:t>
      </w:r>
      <w:r>
        <w:rPr>
          <w:rFonts w:hint="eastAsia" w:ascii="宋体" w:hAnsi="宋体" w:eastAsia="宋体" w:cs="宋体"/>
          <w:sz w:val="22"/>
          <w:szCs w:val="22"/>
          <w:lang w:val="en-US" w:eastAsia="zh-CN"/>
        </w:rPr>
        <w:t>结算</w:t>
      </w:r>
      <w:r>
        <w:rPr>
          <w:rFonts w:hint="eastAsia" w:ascii="宋体" w:hAnsi="宋体" w:eastAsia="宋体" w:cs="宋体"/>
          <w:sz w:val="22"/>
          <w:szCs w:val="22"/>
        </w:rPr>
        <w:t>款中兑现。</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auto"/>
          <w:sz w:val="22"/>
          <w:szCs w:val="22"/>
        </w:rPr>
      </w:pPr>
      <w:r>
        <w:rPr>
          <w:rFonts w:hint="eastAsia" w:ascii="宋体" w:hAnsi="宋体" w:eastAsia="宋体" w:cs="宋体"/>
          <w:color w:val="auto"/>
          <w:sz w:val="22"/>
          <w:szCs w:val="22"/>
          <w:lang w:val="en-US"/>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宋体" w:hAnsi="宋体" w:eastAsia="宋体" w:cs="宋体"/>
          <w:color w:val="auto"/>
          <w:sz w:val="22"/>
          <w:szCs w:val="22"/>
          <w:lang w:val="en-US" w:eastAsia="zh-CN"/>
        </w:rPr>
        <w:t>2、</w:t>
      </w:r>
      <w:r>
        <w:rPr>
          <w:rFonts w:hint="eastAsia" w:ascii="宋体" w:hAnsi="宋体" w:eastAsia="宋体" w:cs="宋体"/>
          <w:b/>
          <w:color w:val="auto"/>
          <w:sz w:val="22"/>
          <w:szCs w:val="22"/>
        </w:rPr>
        <w:t>工期要求：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w:t>
      </w:r>
      <w:r>
        <w:rPr>
          <w:rFonts w:hint="eastAsia" w:ascii="宋体" w:hAnsi="宋体" w:eastAsia="宋体" w:cs="宋体"/>
          <w:color w:val="auto"/>
          <w:sz w:val="22"/>
          <w:szCs w:val="22"/>
        </w:rPr>
        <w:t>本项目施工</w:t>
      </w:r>
      <w:r>
        <w:rPr>
          <w:rFonts w:hint="eastAsia" w:ascii="宋体" w:hAnsi="宋体" w:cs="宋体"/>
          <w:color w:val="auto"/>
          <w:sz w:val="22"/>
          <w:szCs w:val="22"/>
          <w:lang w:val="en-US" w:eastAsia="zh-CN"/>
        </w:rPr>
        <w:t>总</w:t>
      </w:r>
      <w:r>
        <w:rPr>
          <w:rFonts w:hint="eastAsia" w:ascii="宋体" w:hAnsi="宋体" w:eastAsia="宋体" w:cs="宋体"/>
          <w:color w:val="auto"/>
          <w:sz w:val="22"/>
          <w:szCs w:val="22"/>
        </w:rPr>
        <w:t>工期</w:t>
      </w:r>
      <w:r>
        <w:rPr>
          <w:rFonts w:hint="eastAsia" w:ascii="宋体" w:hAnsi="宋体" w:cs="宋体"/>
          <w:color w:val="auto"/>
          <w:sz w:val="22"/>
          <w:szCs w:val="22"/>
          <w:lang w:val="en-US" w:eastAsia="zh-CN"/>
        </w:rPr>
        <w:t>为60天。</w:t>
      </w:r>
      <w:r>
        <w:rPr>
          <w:rFonts w:hint="eastAsia" w:ascii="宋体" w:hAnsi="宋体" w:eastAsia="宋体" w:cs="宋体"/>
          <w:color w:val="auto"/>
          <w:sz w:val="22"/>
          <w:szCs w:val="22"/>
        </w:rPr>
        <w:t>评</w:t>
      </w:r>
      <w:r>
        <w:rPr>
          <w:rFonts w:hint="eastAsia" w:ascii="宋体" w:hAnsi="宋体" w:eastAsia="宋体" w:cs="宋体"/>
          <w:color w:val="auto"/>
          <w:sz w:val="22"/>
          <w:szCs w:val="22"/>
          <w:lang w:eastAsia="zh-CN"/>
        </w:rPr>
        <w:t>审</w:t>
      </w:r>
      <w:r>
        <w:rPr>
          <w:rFonts w:hint="eastAsia" w:ascii="宋体" w:hAnsi="宋体" w:eastAsia="宋体" w:cs="宋体"/>
          <w:color w:val="auto"/>
          <w:sz w:val="22"/>
          <w:szCs w:val="22"/>
        </w:rPr>
        <w:t>时询价方需对报价方工期</w:t>
      </w:r>
      <w:r>
        <w:rPr>
          <w:rFonts w:hint="eastAsia" w:ascii="宋体" w:hAnsi="宋体" w:eastAsia="宋体" w:cs="宋体"/>
          <w:color w:val="auto"/>
          <w:sz w:val="22"/>
          <w:szCs w:val="22"/>
          <w:lang w:eastAsia="zh-CN"/>
        </w:rPr>
        <w:t>实</w:t>
      </w:r>
      <w:r>
        <w:rPr>
          <w:rFonts w:hint="eastAsia" w:ascii="宋体" w:hAnsi="宋体" w:eastAsia="宋体" w:cs="宋体"/>
          <w:color w:val="auto"/>
          <w:sz w:val="22"/>
          <w:szCs w:val="22"/>
        </w:rPr>
        <w:t>行评审，报价一致的情况下，工期短者优先</w:t>
      </w:r>
      <w:r>
        <w:rPr>
          <w:rFonts w:hint="eastAsia" w:ascii="宋体" w:hAnsi="宋体" w:cs="宋体"/>
          <w:color w:val="auto"/>
          <w:sz w:val="22"/>
          <w:szCs w:val="22"/>
          <w:lang w:eastAsia="zh-CN"/>
        </w:rPr>
        <w:t>，</w:t>
      </w:r>
      <w:r>
        <w:rPr>
          <w:rFonts w:hint="eastAsia" w:ascii="宋体" w:hAnsi="宋体" w:eastAsia="宋体" w:cs="宋体"/>
          <w:color w:val="auto"/>
          <w:sz w:val="22"/>
          <w:szCs w:val="22"/>
        </w:rPr>
        <w:t>但总工期不得超过询价方工期要求。如报价方被确定后</w:t>
      </w:r>
      <w:r>
        <w:rPr>
          <w:rFonts w:hint="eastAsia" w:ascii="宋体" w:hAnsi="宋体" w:cs="宋体"/>
          <w:color w:val="auto"/>
          <w:sz w:val="22"/>
          <w:szCs w:val="22"/>
          <w:lang w:eastAsia="zh-CN"/>
        </w:rPr>
        <w:t>，</w:t>
      </w:r>
      <w:r>
        <w:rPr>
          <w:rFonts w:hint="eastAsia" w:ascii="宋体" w:hAnsi="宋体" w:eastAsia="宋体" w:cs="宋体"/>
          <w:color w:val="auto"/>
          <w:sz w:val="22"/>
          <w:szCs w:val="22"/>
        </w:rPr>
        <w:t>施工中因业主或</w:t>
      </w:r>
      <w:r>
        <w:rPr>
          <w:rFonts w:hint="eastAsia" w:ascii="宋体" w:hAnsi="宋体" w:eastAsia="宋体" w:cs="宋体"/>
          <w:color w:val="auto"/>
          <w:sz w:val="22"/>
          <w:szCs w:val="22"/>
          <w:lang w:eastAsia="zh-CN"/>
        </w:rPr>
        <w:t>询价</w:t>
      </w:r>
      <w:r>
        <w:rPr>
          <w:rFonts w:hint="eastAsia" w:ascii="宋体" w:hAnsi="宋体" w:eastAsia="宋体" w:cs="宋体"/>
          <w:color w:val="auto"/>
          <w:sz w:val="22"/>
          <w:szCs w:val="22"/>
        </w:rPr>
        <w:t>方要求缩短工期，在技术条件允许情况下</w:t>
      </w:r>
      <w:r>
        <w:rPr>
          <w:rFonts w:hint="eastAsia" w:ascii="宋体" w:hAnsi="宋体" w:eastAsia="宋体" w:cs="宋体"/>
          <w:color w:val="auto"/>
          <w:sz w:val="22"/>
          <w:szCs w:val="22"/>
          <w:lang w:eastAsia="zh-CN"/>
        </w:rPr>
        <w:t>报价</w:t>
      </w:r>
      <w:r>
        <w:rPr>
          <w:rFonts w:hint="eastAsia" w:ascii="宋体" w:hAnsi="宋体" w:eastAsia="宋体" w:cs="宋体"/>
          <w:color w:val="auto"/>
          <w:sz w:val="22"/>
          <w:szCs w:val="22"/>
        </w:rPr>
        <w:t>方需无</w:t>
      </w:r>
      <w:r>
        <w:rPr>
          <w:rFonts w:hint="eastAsia" w:ascii="宋体" w:hAnsi="宋体" w:cs="宋体"/>
          <w:color w:val="auto"/>
          <w:sz w:val="22"/>
          <w:szCs w:val="22"/>
          <w:lang w:val="en-US" w:eastAsia="zh-CN"/>
        </w:rPr>
        <w:t>条件</w:t>
      </w:r>
      <w:r>
        <w:rPr>
          <w:rFonts w:hint="eastAsia" w:ascii="宋体" w:hAnsi="宋体" w:eastAsia="宋体" w:cs="宋体"/>
          <w:color w:val="auto"/>
          <w:sz w:val="22"/>
          <w:szCs w:val="22"/>
        </w:rPr>
        <w:t>执行且不增加任何费用。签订合同后应立即准备进场施工，具体以甲方通知为准。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2</w:t>
      </w:r>
      <w:r>
        <w:rPr>
          <w:rFonts w:hint="eastAsia" w:ascii="宋体" w:hAnsi="宋体" w:eastAsia="宋体" w:cs="宋体"/>
          <w:sz w:val="22"/>
          <w:szCs w:val="22"/>
          <w:lang w:val="en-US" w:eastAsia="zh-CN"/>
        </w:rPr>
        <w:t>、</w:t>
      </w:r>
      <w:r>
        <w:rPr>
          <w:rFonts w:hint="eastAsia" w:ascii="宋体" w:hAnsi="宋体" w:eastAsia="宋体" w:cs="宋体"/>
          <w:sz w:val="22"/>
          <w:szCs w:val="22"/>
        </w:rPr>
        <w:t>报价方以询价方工程进度计划为依据，必须确保各阶段计划地实现。</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3</w:t>
      </w:r>
      <w:r>
        <w:rPr>
          <w:rFonts w:hint="eastAsia" w:ascii="宋体" w:hAnsi="宋体" w:eastAsia="宋体" w:cs="宋体"/>
          <w:sz w:val="22"/>
          <w:szCs w:val="22"/>
          <w:lang w:val="en-US" w:eastAsia="zh-CN"/>
        </w:rPr>
        <w:t>、对于以下原因造成推迟工期的，经询价人确认，工期相应顺延。</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2.3.1、</w:t>
      </w:r>
      <w:r>
        <w:rPr>
          <w:rFonts w:hint="eastAsia" w:ascii="宋体" w:hAnsi="宋体" w:eastAsia="宋体" w:cs="宋体"/>
          <w:sz w:val="22"/>
          <w:szCs w:val="22"/>
          <w:lang w:val="en-US" w:eastAsia="zh-CN"/>
        </w:rPr>
        <w:t>因战争、动乱、自然灾害或非询价人、报价人责任造成的爆炸、火灾等不可抗力；</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2.3.2、</w:t>
      </w:r>
      <w:r>
        <w:rPr>
          <w:rFonts w:hint="eastAsia" w:ascii="宋体" w:hAnsi="宋体" w:eastAsia="宋体" w:cs="宋体"/>
          <w:sz w:val="22"/>
          <w:szCs w:val="22"/>
          <w:lang w:val="en-US" w:eastAsia="zh-CN"/>
        </w:rPr>
        <w:t>报价人以书面形式提出申请，但仍未能从询价方获得施工批示、图纸等，致使施工不能正常进行的；</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cs="宋体"/>
          <w:sz w:val="22"/>
          <w:szCs w:val="22"/>
          <w:lang w:val="en-US" w:eastAsia="zh-CN"/>
        </w:rPr>
        <w:t>2.3.3、</w:t>
      </w:r>
      <w:r>
        <w:rPr>
          <w:rFonts w:hint="eastAsia" w:ascii="宋体" w:hAnsi="宋体" w:eastAsia="宋体" w:cs="宋体"/>
          <w:sz w:val="22"/>
          <w:szCs w:val="22"/>
          <w:lang w:val="en-US" w:eastAsia="zh-CN"/>
        </w:rPr>
        <w:t>询价人同意工期顺延的其他情况。</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rPr>
        <w:t>若报价人无故未按工期完工，延迟5日内（包含5日），每天罚款1000元；延迟5日以上15日以下（包含15日），每天罚款2000元；延长15日以上30日以下（包含30日），每天罚款5000元；延长超过30日，每天罚款10000元，直至全部罚没工程款。</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b/>
          <w:sz w:val="22"/>
          <w:szCs w:val="22"/>
        </w:rPr>
        <w:t>3</w:t>
      </w:r>
      <w:r>
        <w:rPr>
          <w:rFonts w:hint="eastAsia" w:ascii="宋体" w:hAnsi="宋体" w:eastAsia="宋体" w:cs="宋体"/>
          <w:b/>
          <w:sz w:val="22"/>
          <w:szCs w:val="22"/>
          <w:lang w:eastAsia="zh-CN"/>
        </w:rPr>
        <w:t>、</w:t>
      </w:r>
      <w:r>
        <w:rPr>
          <w:rFonts w:hint="eastAsia" w:ascii="宋体" w:hAnsi="宋体" w:eastAsia="宋体" w:cs="宋体"/>
          <w:b/>
          <w:sz w:val="22"/>
          <w:szCs w:val="22"/>
        </w:rPr>
        <w:t>安全生产要求</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3.1</w:t>
      </w:r>
      <w:r>
        <w:rPr>
          <w:rFonts w:hint="eastAsia" w:ascii="宋体" w:hAnsi="宋体" w:eastAsia="宋体" w:cs="宋体"/>
          <w:sz w:val="22"/>
          <w:szCs w:val="22"/>
          <w:lang w:eastAsia="zh-CN"/>
        </w:rPr>
        <w:t>、</w:t>
      </w:r>
      <w:r>
        <w:rPr>
          <w:rFonts w:hint="eastAsia" w:ascii="宋体" w:hAnsi="宋体" w:eastAsia="宋体" w:cs="宋体"/>
          <w:sz w:val="22"/>
          <w:szCs w:val="22"/>
        </w:rPr>
        <w:t>坚持“安全第一、预防为主、综合治理”安全生产方针，必须做到无重伤以上事故,无重大机械伤害事故，无食物中毒事故，无火警事故。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3.2</w:t>
      </w:r>
      <w:r>
        <w:rPr>
          <w:rFonts w:hint="eastAsia" w:ascii="宋体" w:hAnsi="宋体" w:eastAsia="宋体" w:cs="宋体"/>
          <w:sz w:val="22"/>
          <w:szCs w:val="22"/>
          <w:lang w:eastAsia="zh-CN"/>
        </w:rPr>
        <w:t>、</w:t>
      </w:r>
      <w:r>
        <w:rPr>
          <w:rFonts w:hint="eastAsia" w:ascii="宋体" w:hAnsi="宋体" w:eastAsia="宋体" w:cs="宋体"/>
          <w:sz w:val="22"/>
          <w:szCs w:val="22"/>
        </w:rPr>
        <w:t>报价人应根据国家关于安全生产的有关规定和要求，严格执行《安全生产法》、《建筑法》、《建设工程安全生产管理条例》及询价人的相关管理制度，建立健全《安全生产管理体系》和《安全生产责任制》。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3.3</w:t>
      </w:r>
      <w:r>
        <w:rPr>
          <w:rFonts w:hint="eastAsia" w:ascii="宋体" w:hAnsi="宋体" w:eastAsia="宋体" w:cs="宋体"/>
          <w:sz w:val="22"/>
          <w:szCs w:val="22"/>
          <w:lang w:eastAsia="zh-CN"/>
        </w:rPr>
        <w:t>、</w:t>
      </w:r>
      <w:r>
        <w:rPr>
          <w:rFonts w:hint="eastAsia" w:ascii="宋体" w:hAnsi="宋体" w:eastAsia="宋体" w:cs="宋体"/>
          <w:sz w:val="22"/>
          <w:szCs w:val="22"/>
        </w:rPr>
        <w:t>特殊工种操作人员及各工种操作人员须经有关部门培训后，必须持证上岗。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3.4</w:t>
      </w:r>
      <w:r>
        <w:rPr>
          <w:rFonts w:hint="eastAsia" w:ascii="宋体" w:hAnsi="宋体" w:eastAsia="宋体" w:cs="宋体"/>
          <w:sz w:val="22"/>
          <w:szCs w:val="22"/>
          <w:lang w:eastAsia="zh-CN"/>
        </w:rPr>
        <w:t>、</w:t>
      </w:r>
      <w:r>
        <w:rPr>
          <w:rFonts w:hint="eastAsia" w:ascii="宋体" w:hAnsi="宋体" w:eastAsia="宋体" w:cs="宋体"/>
          <w:sz w:val="22"/>
          <w:szCs w:val="22"/>
        </w:rPr>
        <w:t>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3.5</w:t>
      </w:r>
      <w:r>
        <w:rPr>
          <w:rFonts w:hint="eastAsia" w:ascii="宋体" w:hAnsi="宋体" w:eastAsia="宋体" w:cs="宋体"/>
          <w:sz w:val="22"/>
          <w:szCs w:val="22"/>
          <w:lang w:eastAsia="zh-CN"/>
        </w:rPr>
        <w:t>、</w:t>
      </w:r>
      <w:r>
        <w:rPr>
          <w:rFonts w:hint="eastAsia" w:ascii="宋体" w:hAnsi="宋体" w:eastAsia="宋体" w:cs="宋体"/>
          <w:sz w:val="22"/>
          <w:szCs w:val="22"/>
        </w:rPr>
        <w:t>认真贯彻“预防为主、防消结合”的工作方针。严格执行《</w:t>
      </w:r>
      <w:r>
        <w:rPr>
          <w:rFonts w:hint="eastAsia" w:ascii="宋体" w:hAnsi="宋体" w:eastAsia="宋体" w:cs="宋体"/>
          <w:sz w:val="22"/>
          <w:szCs w:val="22"/>
        </w:rPr>
        <w:fldChar w:fldCharType="begin"/>
      </w:r>
      <w:r>
        <w:rPr>
          <w:rFonts w:hint="eastAsia" w:ascii="宋体" w:hAnsi="宋体" w:eastAsia="宋体" w:cs="宋体"/>
          <w:sz w:val="22"/>
          <w:szCs w:val="22"/>
        </w:rPr>
        <w:instrText xml:space="preserve"> HYPERLINK "https://zhidao.baidu.com/search?word=%E5%BB%BA%E7%AD%91%E6%96%BD%E5%B7%A5%E5%AE%89%E5%85%A8%E6%A3%80%E6%9F%A5%E6%A0%87%E5%87%86&amp;fr=iknow_pc_qb_highlight" </w:instrText>
      </w:r>
      <w:r>
        <w:rPr>
          <w:rFonts w:hint="eastAsia" w:ascii="宋体" w:hAnsi="宋体" w:eastAsia="宋体" w:cs="宋体"/>
          <w:sz w:val="22"/>
          <w:szCs w:val="22"/>
        </w:rPr>
        <w:fldChar w:fldCharType="separate"/>
      </w:r>
      <w:r>
        <w:rPr>
          <w:rFonts w:hint="eastAsia" w:ascii="宋体" w:hAnsi="宋体" w:eastAsia="宋体" w:cs="宋体"/>
          <w:sz w:val="22"/>
          <w:szCs w:val="22"/>
        </w:rPr>
        <w:t>建筑施工安全检查标准</w:t>
      </w:r>
      <w:r>
        <w:rPr>
          <w:rFonts w:hint="eastAsia" w:ascii="宋体" w:hAnsi="宋体" w:eastAsia="宋体" w:cs="宋体"/>
          <w:sz w:val="22"/>
          <w:szCs w:val="22"/>
        </w:rPr>
        <w:fldChar w:fldCharType="end"/>
      </w:r>
      <w:r>
        <w:rPr>
          <w:rFonts w:hint="eastAsia" w:ascii="宋体" w:hAnsi="宋体" w:eastAsia="宋体" w:cs="宋体"/>
          <w:sz w:val="22"/>
          <w:szCs w:val="22"/>
        </w:rPr>
        <w:t>》</w:t>
      </w:r>
      <w:r>
        <w:rPr>
          <w:rFonts w:hint="eastAsia" w:ascii="宋体" w:hAnsi="宋体" w:eastAsia="宋体" w:cs="宋体"/>
          <w:sz w:val="22"/>
          <w:szCs w:val="22"/>
          <w:lang w:eastAsia="zh-CN"/>
        </w:rPr>
        <w:t>、</w:t>
      </w:r>
      <w:r>
        <w:rPr>
          <w:rFonts w:hint="eastAsia" w:ascii="宋体" w:hAnsi="宋体" w:eastAsia="宋体" w:cs="宋体"/>
          <w:sz w:val="22"/>
          <w:szCs w:val="22"/>
        </w:rPr>
        <w:t>《施工现场临时用电安全技术规范》</w:t>
      </w:r>
      <w:r>
        <w:rPr>
          <w:rFonts w:hint="eastAsia" w:ascii="宋体" w:hAnsi="宋体" w:eastAsia="宋体" w:cs="宋体"/>
          <w:sz w:val="22"/>
          <w:szCs w:val="22"/>
          <w:lang w:eastAsia="zh-CN"/>
        </w:rPr>
        <w:t>、</w:t>
      </w:r>
      <w:r>
        <w:rPr>
          <w:rFonts w:hint="eastAsia" w:ascii="宋体" w:hAnsi="宋体" w:eastAsia="宋体" w:cs="宋体"/>
          <w:sz w:val="22"/>
          <w:szCs w:val="22"/>
        </w:rPr>
        <w:t>《建筑施工</w:t>
      </w:r>
      <w:r>
        <w:rPr>
          <w:rFonts w:hint="default" w:ascii="宋体" w:hAnsi="宋体" w:eastAsia="宋体" w:cs="宋体"/>
          <w:sz w:val="22"/>
          <w:szCs w:val="22"/>
        </w:rPr>
        <w:t>高处作业安全技术规范</w:t>
      </w:r>
      <w:r>
        <w:rPr>
          <w:rFonts w:hint="eastAsia" w:ascii="宋体" w:hAnsi="宋体" w:eastAsia="宋体" w:cs="宋体"/>
          <w:sz w:val="22"/>
          <w:szCs w:val="22"/>
        </w:rPr>
        <w:t>》</w:t>
      </w:r>
      <w:r>
        <w:rPr>
          <w:rFonts w:hint="eastAsia" w:ascii="宋体" w:hAnsi="宋体" w:eastAsia="宋体" w:cs="宋体"/>
          <w:sz w:val="22"/>
          <w:szCs w:val="22"/>
          <w:lang w:val="en-US" w:eastAsia="zh-CN"/>
        </w:rPr>
        <w:t>和</w:t>
      </w:r>
      <w:r>
        <w:rPr>
          <w:rFonts w:hint="eastAsia" w:ascii="宋体" w:hAnsi="宋体" w:eastAsia="宋体" w:cs="宋体"/>
          <w:sz w:val="22"/>
          <w:szCs w:val="22"/>
        </w:rPr>
        <w:t>《</w:t>
      </w:r>
      <w:r>
        <w:rPr>
          <w:rFonts w:hint="eastAsia" w:ascii="宋体" w:hAnsi="宋体" w:eastAsia="宋体" w:cs="宋体"/>
          <w:sz w:val="22"/>
          <w:szCs w:val="22"/>
          <w:lang w:val="en-US" w:eastAsia="zh-CN"/>
        </w:rPr>
        <w:t>建筑施工现场安全生产管理规程</w:t>
      </w:r>
      <w:r>
        <w:rPr>
          <w:rFonts w:hint="eastAsia" w:ascii="宋体" w:hAnsi="宋体" w:eastAsia="宋体" w:cs="宋体"/>
          <w:sz w:val="22"/>
          <w:szCs w:val="22"/>
        </w:rPr>
        <w:t>》</w:t>
      </w:r>
      <w:r>
        <w:rPr>
          <w:rFonts w:hint="eastAsia" w:ascii="宋体" w:hAnsi="宋体" w:eastAsia="宋体" w:cs="宋体"/>
          <w:sz w:val="22"/>
          <w:szCs w:val="22"/>
          <w:lang w:val="en-US" w:eastAsia="zh-CN"/>
        </w:rPr>
        <w:t>等相关规范要求</w:t>
      </w:r>
      <w:r>
        <w:rPr>
          <w:rFonts w:hint="eastAsia" w:ascii="宋体" w:hAnsi="宋体" w:eastAsia="宋体" w:cs="宋体"/>
          <w:sz w:val="22"/>
          <w:szCs w:val="22"/>
        </w:rPr>
        <w:t>，建立防火、保卫制度，落实责任、规范施工，保证安全。</w:t>
      </w:r>
    </w:p>
    <w:p>
      <w:pPr>
        <w:keepNext w:val="0"/>
        <w:keepLines w:val="0"/>
        <w:pageBreakBefore w:val="0"/>
        <w:tabs>
          <w:tab w:val="left" w:pos="1080"/>
          <w:tab w:val="left" w:pos="1287"/>
        </w:tabs>
        <w:kinsoku/>
        <w:overflowPunct/>
        <w:topLinePunct w:val="0"/>
        <w:autoSpaceDE/>
        <w:autoSpaceDN/>
        <w:bidi w:val="0"/>
        <w:spacing w:line="400" w:lineRule="exact"/>
        <w:ind w:firstLine="358" w:firstLineChars="163"/>
        <w:textAlignment w:val="baseline"/>
        <w:rPr>
          <w:rFonts w:hint="eastAsia" w:ascii="宋体" w:hAnsi="宋体" w:eastAsia="宋体" w:cs="宋体"/>
          <w:sz w:val="22"/>
          <w:szCs w:val="22"/>
        </w:rPr>
      </w:pPr>
      <w:r>
        <w:rPr>
          <w:rFonts w:hint="eastAsia" w:ascii="宋体" w:hAnsi="宋体" w:eastAsia="宋体" w:cs="宋体"/>
          <w:sz w:val="22"/>
          <w:szCs w:val="22"/>
        </w:rPr>
        <w:t>3.6</w:t>
      </w:r>
      <w:r>
        <w:rPr>
          <w:rFonts w:hint="eastAsia" w:ascii="宋体" w:hAnsi="宋体" w:eastAsia="宋体" w:cs="宋体"/>
          <w:sz w:val="22"/>
          <w:szCs w:val="22"/>
          <w:lang w:eastAsia="zh-CN"/>
        </w:rPr>
        <w:t>、</w:t>
      </w:r>
      <w:r>
        <w:rPr>
          <w:rFonts w:hint="eastAsia" w:ascii="宋体" w:hAnsi="宋体" w:eastAsia="宋体" w:cs="宋体"/>
          <w:sz w:val="22"/>
          <w:szCs w:val="22"/>
        </w:rPr>
        <w:t>禁止在施工中违章指挥和违章作业。对可能影响人身安全的作业程序、作业条件、要提出改进意见，有权对违章指挥进行检举和控告。</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 xml:space="preserve">4 </w:t>
      </w:r>
      <w:r>
        <w:rPr>
          <w:rFonts w:hint="eastAsia" w:ascii="宋体" w:hAnsi="宋体" w:eastAsia="宋体" w:cs="宋体"/>
          <w:b/>
          <w:sz w:val="22"/>
          <w:szCs w:val="22"/>
          <w:lang w:eastAsia="zh-CN"/>
        </w:rPr>
        <w:t>、</w:t>
      </w:r>
      <w:r>
        <w:rPr>
          <w:rFonts w:hint="eastAsia" w:ascii="宋体" w:hAnsi="宋体" w:eastAsia="宋体" w:cs="宋体"/>
          <w:b/>
          <w:sz w:val="22"/>
          <w:szCs w:val="22"/>
        </w:rPr>
        <w:t>重大伤亡及其他安全事故处理</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4.1</w:t>
      </w:r>
      <w:r>
        <w:rPr>
          <w:rFonts w:hint="eastAsia" w:ascii="宋体" w:hAnsi="宋体" w:eastAsia="宋体" w:cs="宋体"/>
          <w:sz w:val="22"/>
          <w:szCs w:val="22"/>
          <w:lang w:eastAsia="zh-CN"/>
        </w:rPr>
        <w:t>、</w:t>
      </w:r>
      <w:r>
        <w:rPr>
          <w:rFonts w:hint="eastAsia" w:ascii="宋体" w:hAnsi="宋体" w:eastAsia="宋体" w:cs="宋体"/>
          <w:sz w:val="22"/>
          <w:szCs w:val="22"/>
        </w:rPr>
        <w:t>发生重大伤亡及其他安全事故，询、报价双方应采取紧急措施防止事态扩大并全力组织抢救伤者，保护事故现场，如因抢救伤者必须移动现场设备，须做出文字及影像记录。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4.2</w:t>
      </w:r>
      <w:r>
        <w:rPr>
          <w:rFonts w:hint="eastAsia" w:ascii="宋体" w:hAnsi="宋体" w:eastAsia="宋体" w:cs="宋体"/>
          <w:sz w:val="22"/>
          <w:szCs w:val="22"/>
          <w:lang w:eastAsia="zh-CN"/>
        </w:rPr>
        <w:t>、</w:t>
      </w:r>
      <w:r>
        <w:rPr>
          <w:rFonts w:hint="eastAsia" w:ascii="宋体" w:hAnsi="宋体" w:eastAsia="宋体" w:cs="宋体"/>
          <w:sz w:val="22"/>
          <w:szCs w:val="22"/>
        </w:rPr>
        <w:t>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5、</w:t>
      </w:r>
      <w:r>
        <w:rPr>
          <w:rFonts w:hint="eastAsia" w:ascii="宋体" w:hAnsi="宋体" w:eastAsia="宋体" w:cs="宋体"/>
          <w:b/>
          <w:bCs/>
          <w:sz w:val="22"/>
          <w:szCs w:val="22"/>
        </w:rPr>
        <w:t>其他要求</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5.1</w:t>
      </w:r>
      <w:r>
        <w:rPr>
          <w:rFonts w:hint="eastAsia" w:ascii="宋体" w:hAnsi="宋体" w:eastAsia="宋体" w:cs="宋体"/>
          <w:sz w:val="22"/>
          <w:szCs w:val="22"/>
          <w:lang w:eastAsia="zh-CN"/>
        </w:rPr>
        <w:t>、</w:t>
      </w:r>
      <w:r>
        <w:rPr>
          <w:rFonts w:hint="eastAsia" w:ascii="宋体" w:hAnsi="宋体" w:eastAsia="宋体" w:cs="宋体"/>
          <w:sz w:val="22"/>
          <w:szCs w:val="22"/>
        </w:rPr>
        <w:t>施工现场实行实名制管理，报价人所有工作人员进场前必须完成实名制认证，</w:t>
      </w:r>
      <w:r>
        <w:rPr>
          <w:rFonts w:hint="eastAsia" w:ascii="宋体" w:hAnsi="宋体" w:cs="宋体"/>
          <w:sz w:val="22"/>
          <w:szCs w:val="22"/>
          <w:lang w:val="en-US" w:eastAsia="zh-CN"/>
        </w:rPr>
        <w:t>进场施工要按要求打卡考勤</w:t>
      </w:r>
      <w:r>
        <w:rPr>
          <w:rFonts w:hint="eastAsia" w:ascii="宋体" w:hAnsi="宋体" w:eastAsia="宋体" w:cs="宋体"/>
          <w:sz w:val="22"/>
          <w:szCs w:val="22"/>
        </w:rPr>
        <w:t>，报价人工作人员通过人脸识别进入工程场地。月底考勤按照现场考勤系统记录为准，没有考勤记录，不得发放工资。报价人如有新增或离场工作人员，必须及时向询价人项目部</w:t>
      </w:r>
      <w:r>
        <w:rPr>
          <w:rFonts w:hint="eastAsia" w:ascii="宋体" w:hAnsi="宋体" w:eastAsia="宋体" w:cs="宋体"/>
          <w:sz w:val="22"/>
          <w:szCs w:val="22"/>
          <w:lang w:val="en-US" w:eastAsia="zh-CN"/>
        </w:rPr>
        <w:t>分包</w:t>
      </w:r>
      <w:r>
        <w:rPr>
          <w:rFonts w:hint="eastAsia" w:ascii="宋体" w:hAnsi="宋体" w:eastAsia="宋体" w:cs="宋体"/>
          <w:sz w:val="22"/>
          <w:szCs w:val="22"/>
        </w:rPr>
        <w:t>管理员报告，完成实名认证系统的更新。报价人现场工作人员</w:t>
      </w:r>
      <w:r>
        <w:rPr>
          <w:rFonts w:hint="eastAsia" w:ascii="宋体" w:hAnsi="宋体" w:eastAsia="宋体" w:cs="宋体"/>
          <w:sz w:val="22"/>
          <w:szCs w:val="22"/>
          <w:lang w:val="en-US" w:eastAsia="zh-CN"/>
        </w:rPr>
        <w:t>年龄需符合国家建设部门及地方建设部门用人规定</w:t>
      </w:r>
      <w:r>
        <w:rPr>
          <w:rFonts w:hint="eastAsia" w:ascii="宋体" w:hAnsi="宋体" w:eastAsia="宋体" w:cs="宋体"/>
          <w:sz w:val="22"/>
          <w:szCs w:val="22"/>
        </w:rPr>
        <w:t>，且身体健康无疾病。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5.2</w:t>
      </w:r>
      <w:r>
        <w:rPr>
          <w:rFonts w:hint="eastAsia" w:ascii="宋体" w:hAnsi="宋体" w:eastAsia="宋体" w:cs="宋体"/>
          <w:sz w:val="22"/>
          <w:szCs w:val="22"/>
          <w:lang w:eastAsia="zh-CN"/>
        </w:rPr>
        <w:t>、</w:t>
      </w:r>
      <w:r>
        <w:rPr>
          <w:rFonts w:hint="eastAsia" w:ascii="宋体" w:hAnsi="宋体" w:eastAsia="宋体" w:cs="宋体"/>
          <w:sz w:val="22"/>
          <w:szCs w:val="22"/>
        </w:rPr>
        <w:t>为便于现场管理，由询价人统一采购安全帽及反光背心，</w:t>
      </w:r>
      <w:r>
        <w:rPr>
          <w:rFonts w:hint="eastAsia" w:ascii="宋体" w:hAnsi="宋体" w:eastAsia="宋体" w:cs="宋体"/>
          <w:color w:val="000000"/>
          <w:sz w:val="22"/>
          <w:szCs w:val="22"/>
        </w:rPr>
        <w:t>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r>
        <w:rPr>
          <w:rFonts w:hint="eastAsia" w:ascii="宋体" w:hAnsi="宋体" w:eastAsia="宋体" w:cs="宋体"/>
          <w:sz w:val="22"/>
          <w:szCs w:val="22"/>
        </w:rPr>
        <w:t>安全帽颜色分类统一，报价人按照现场工作人数领取并发放。本项目工地的安全帽作为现场管理的依据之一，要妥善保管，不得借给他人使用，否则，造成任何纠纷均由报价人负责承担和解决。</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5.3</w:t>
      </w:r>
      <w:r>
        <w:rPr>
          <w:rFonts w:hint="eastAsia" w:ascii="宋体" w:hAnsi="宋体" w:eastAsia="宋体" w:cs="宋体"/>
          <w:sz w:val="22"/>
          <w:szCs w:val="22"/>
          <w:lang w:eastAsia="zh-CN"/>
        </w:rPr>
        <w:t>、</w:t>
      </w:r>
      <w:r>
        <w:rPr>
          <w:rFonts w:hint="eastAsia" w:ascii="宋体" w:hAnsi="宋体" w:eastAsia="宋体" w:cs="宋体"/>
          <w:sz w:val="22"/>
          <w:szCs w:val="22"/>
        </w:rPr>
        <w:t>报价人应服从询价人项目经理部的安排、指挥、调配。报价人应按询价人的管理要求，配置项目现场管理人员</w:t>
      </w:r>
      <w:r>
        <w:rPr>
          <w:rFonts w:hint="eastAsia" w:ascii="宋体" w:hAnsi="宋体" w:eastAsia="宋体" w:cs="宋体"/>
          <w:color w:val="0000FF"/>
          <w:sz w:val="22"/>
          <w:szCs w:val="22"/>
        </w:rPr>
        <w:t>，</w:t>
      </w:r>
      <w:r>
        <w:rPr>
          <w:rFonts w:hint="eastAsia" w:ascii="宋体" w:hAnsi="宋体" w:eastAsia="宋体" w:cs="宋体"/>
          <w:sz w:val="22"/>
          <w:szCs w:val="22"/>
        </w:rPr>
        <w:t>特殊工种作业人员应持证上岗，未经项目部同意不得中途更换现场管理人员。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eastAsia="宋体" w:cs="宋体"/>
          <w:sz w:val="22"/>
          <w:szCs w:val="22"/>
          <w:lang w:val="en-US" w:eastAsia="zh-CN"/>
        </w:rPr>
      </w:pPr>
      <w:r>
        <w:rPr>
          <w:rFonts w:hint="eastAsia" w:ascii="宋体" w:hAnsi="宋体" w:eastAsia="宋体" w:cs="宋体"/>
          <w:sz w:val="22"/>
          <w:szCs w:val="22"/>
        </w:rPr>
        <w:t>5.4</w:t>
      </w:r>
      <w:r>
        <w:rPr>
          <w:rFonts w:hint="eastAsia" w:ascii="宋体" w:hAnsi="宋体" w:eastAsia="宋体" w:cs="宋体"/>
          <w:sz w:val="22"/>
          <w:szCs w:val="22"/>
          <w:lang w:eastAsia="zh-CN"/>
        </w:rPr>
        <w:t>、</w:t>
      </w:r>
      <w:r>
        <w:rPr>
          <w:rFonts w:hint="eastAsia" w:ascii="宋体" w:hAnsi="宋体" w:eastAsia="宋体" w:cs="宋体"/>
          <w:sz w:val="22"/>
          <w:szCs w:val="22"/>
        </w:rPr>
        <w:t>报价人应保证按询价人审批的安全技术措施贯彻执行，且具有完成询价人工程工期、安全、质量、文明施工等计划的能力和措施办法，并且有足够的流动资金给予支持。</w:t>
      </w:r>
    </w:p>
    <w:p>
      <w:pPr>
        <w:numPr>
          <w:ilvl w:val="0"/>
          <w:numId w:val="0"/>
        </w:numPr>
        <w:spacing w:line="360" w:lineRule="auto"/>
        <w:ind w:firstLine="442" w:firstLineChars="200"/>
        <w:rPr>
          <w:rFonts w:ascii="宋体" w:hAnsi="宋体" w:cs="宋体"/>
          <w:color w:val="FF0000"/>
          <w:sz w:val="24"/>
          <w:highlight w:val="none"/>
        </w:rPr>
      </w:pPr>
      <w:r>
        <w:rPr>
          <w:rFonts w:hint="eastAsia" w:ascii="宋体" w:hAnsi="宋体" w:eastAsia="宋体" w:cs="宋体"/>
          <w:b/>
          <w:color w:val="auto"/>
          <w:sz w:val="22"/>
          <w:szCs w:val="22"/>
          <w:highlight w:val="none"/>
        </w:rPr>
        <w:t>第十条</w:t>
      </w:r>
      <w:r>
        <w:rPr>
          <w:rFonts w:hint="eastAsia" w:ascii="宋体" w:hAnsi="宋体" w:eastAsia="宋体" w:cs="宋体"/>
          <w:sz w:val="22"/>
          <w:szCs w:val="22"/>
          <w:highlight w:val="none"/>
        </w:rPr>
        <w:t>报价要求：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计价原则：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w:t>
      </w:r>
      <w:r>
        <w:rPr>
          <w:rFonts w:hint="eastAsia" w:ascii="宋体" w:hAnsi="宋体" w:cs="宋体"/>
          <w:sz w:val="22"/>
          <w:szCs w:val="22"/>
          <w:lang w:eastAsia="zh-CN"/>
        </w:rPr>
        <w:t>、</w:t>
      </w:r>
      <w:r>
        <w:rPr>
          <w:rFonts w:hint="eastAsia" w:ascii="宋体" w:hAnsi="宋体" w:cs="宋体"/>
          <w:sz w:val="22"/>
          <w:szCs w:val="22"/>
          <w:lang w:val="en-US" w:eastAsia="zh-CN"/>
        </w:rPr>
        <w:t>规费</w:t>
      </w:r>
      <w:r>
        <w:rPr>
          <w:rFonts w:hint="eastAsia" w:ascii="宋体" w:hAnsi="宋体" w:eastAsia="宋体" w:cs="宋体"/>
          <w:sz w:val="22"/>
          <w:szCs w:val="22"/>
          <w:highlight w:val="none"/>
        </w:rPr>
        <w:t>等</w:t>
      </w:r>
      <w:r>
        <w:rPr>
          <w:rFonts w:hint="eastAsia" w:ascii="宋体" w:hAnsi="宋体" w:eastAsia="宋体" w:cs="宋体"/>
          <w:color w:val="auto"/>
          <w:sz w:val="22"/>
          <w:szCs w:val="22"/>
          <w:highlight w:val="none"/>
        </w:rPr>
        <w:t>一切为完成本项目的的所有费用。</w:t>
      </w:r>
      <w:r>
        <w:rPr>
          <w:rFonts w:hint="eastAsia" w:ascii="宋体" w:hAnsi="宋体" w:eastAsia="宋体" w:cs="宋体"/>
          <w:sz w:val="22"/>
          <w:szCs w:val="22"/>
          <w:highlight w:val="none"/>
        </w:rPr>
        <w:t>税</w:t>
      </w:r>
      <w:r>
        <w:rPr>
          <w:rFonts w:hint="eastAsia" w:ascii="宋体" w:hAnsi="宋体" w:eastAsia="宋体" w:cs="宋体"/>
          <w:sz w:val="22"/>
          <w:szCs w:val="22"/>
        </w:rPr>
        <w:t>金计取必须是</w:t>
      </w:r>
      <w:r>
        <w:rPr>
          <w:rFonts w:hint="default" w:ascii="宋体" w:hAnsi="宋体" w:eastAsia="宋体" w:cs="宋体"/>
          <w:sz w:val="22"/>
          <w:szCs w:val="22"/>
        </w:rPr>
        <w:t>9%增值专用税。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、工程结算要求：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ascii="宋体" w:hAnsi="宋体" w:eastAsia="宋体" w:cs="宋体"/>
          <w:sz w:val="24"/>
          <w:szCs w:val="24"/>
          <w:highlight w:val="none"/>
        </w:rPr>
      </w:pPr>
      <w:r>
        <w:rPr>
          <w:rFonts w:hint="eastAsia" w:ascii="宋体" w:hAnsi="宋体" w:eastAsia="宋体" w:cs="宋体"/>
          <w:sz w:val="22"/>
          <w:szCs w:val="22"/>
          <w:lang w:val="en-US" w:eastAsia="zh-CN"/>
        </w:rPr>
        <w:t>2</w:t>
      </w:r>
      <w:r>
        <w:rPr>
          <w:rFonts w:hint="eastAsia" w:ascii="宋体" w:hAnsi="宋体" w:eastAsia="宋体" w:cs="宋体"/>
          <w:sz w:val="22"/>
          <w:szCs w:val="22"/>
        </w:rPr>
        <w:t>.1、建设单位与询价人完成工程结算并通过审计后，</w:t>
      </w:r>
      <w:r>
        <w:rPr>
          <w:rFonts w:hint="eastAsia" w:ascii="宋体" w:hAnsi="宋体" w:eastAsia="宋体" w:cs="宋体"/>
          <w:sz w:val="22"/>
          <w:szCs w:val="22"/>
          <w:highlight w:val="none"/>
        </w:rPr>
        <w:t>按照</w:t>
      </w:r>
      <w:r>
        <w:rPr>
          <w:rFonts w:ascii="宋体" w:hAnsi="宋体" w:eastAsia="宋体" w:cs="宋体"/>
          <w:sz w:val="24"/>
          <w:szCs w:val="24"/>
          <w:highlight w:val="none"/>
        </w:rPr>
        <w:t>结算审定后总价款减去应扣除价款项为最终结算价款。</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.2、含税价款，每次付款前，报价人必须在项目所在地的税务机关开具真实有效增值税</w:t>
      </w:r>
      <w:r>
        <w:rPr>
          <w:rFonts w:hint="eastAsia" w:ascii="宋体" w:hAnsi="宋体" w:cs="宋体"/>
          <w:sz w:val="22"/>
          <w:szCs w:val="22"/>
          <w:lang w:val="en-US" w:eastAsia="zh-CN"/>
        </w:rPr>
        <w:t>专用</w:t>
      </w:r>
      <w:r>
        <w:rPr>
          <w:rFonts w:hint="eastAsia" w:ascii="宋体" w:hAnsi="宋体" w:eastAsia="宋体" w:cs="宋体"/>
          <w:sz w:val="22"/>
          <w:szCs w:val="22"/>
        </w:rPr>
        <w:t>发票，询价人会计凭票付款，双方约定，增值税税率为9%。</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.3询价人每次支付工程款时，中标单位优先考虑100%全额及时支付农民工工资，不够部分由中标单位自行垫付。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、工程量计量</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.1、报价人未经询价人认可，超出设计图纸范围和因报价人原因造成返工的工程量，询价人不予计量。</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b/>
          <w:bCs w:val="0"/>
          <w:color w:val="000000" w:themeColor="text1"/>
          <w:sz w:val="22"/>
          <w:szCs w:val="22"/>
          <w:highlight w:val="none"/>
          <w14:textFill>
            <w14:solidFill>
              <w14:schemeClr w14:val="tx1"/>
            </w14:solidFill>
          </w14:textFill>
        </w:rPr>
        <w:t>第十一条 工程</w:t>
      </w:r>
      <w:r>
        <w:rPr>
          <w:rFonts w:hint="eastAsia" w:ascii="宋体" w:hAnsi="宋体" w:eastAsia="宋体" w:cs="宋体"/>
          <w:b/>
          <w:bCs w:val="0"/>
          <w:color w:val="000000" w:themeColor="text1"/>
          <w:sz w:val="22"/>
          <w:szCs w:val="22"/>
          <w:highlight w:val="none"/>
          <w:lang w:val="en-US" w:eastAsia="zh-CN"/>
          <w14:textFill>
            <w14:solidFill>
              <w14:schemeClr w14:val="tx1"/>
            </w14:solidFill>
          </w14:textFill>
        </w:rPr>
        <w:t>款</w:t>
      </w:r>
      <w:r>
        <w:rPr>
          <w:rFonts w:hint="eastAsia" w:ascii="宋体" w:hAnsi="宋体" w:eastAsia="宋体" w:cs="宋体"/>
          <w:b/>
          <w:bCs w:val="0"/>
          <w:color w:val="000000" w:themeColor="text1"/>
          <w:sz w:val="22"/>
          <w:szCs w:val="22"/>
          <w:highlight w:val="none"/>
          <w14:textFill>
            <w14:solidFill>
              <w14:schemeClr w14:val="tx1"/>
            </w14:solidFill>
          </w14:textFill>
        </w:rPr>
        <w:t>支付</w:t>
      </w:r>
      <w:r>
        <w:rPr>
          <w:rFonts w:hint="eastAsia" w:ascii="宋体" w:hAnsi="宋体" w:eastAsia="宋体" w:cs="宋体"/>
          <w:b/>
          <w:bCs w:val="0"/>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bCs/>
          <w:color w:val="FF0000"/>
          <w:sz w:val="22"/>
          <w:szCs w:val="22"/>
          <w:highlight w:val="none"/>
        </w:rPr>
      </w:pPr>
      <w:r>
        <w:rPr>
          <w:rFonts w:hint="eastAsia" w:ascii="宋体" w:hAnsi="宋体" w:eastAsia="宋体" w:cs="宋体"/>
          <w:b w:val="0"/>
          <w:bCs/>
          <w:color w:val="auto"/>
          <w:sz w:val="22"/>
          <w:szCs w:val="22"/>
          <w:highlight w:val="none"/>
          <w:lang w:val="en-US" w:eastAsia="zh-CN"/>
        </w:rPr>
        <w:t>按</w:t>
      </w:r>
      <w:r>
        <w:rPr>
          <w:rFonts w:hint="eastAsia" w:ascii="宋体" w:hAnsi="宋体" w:cs="宋体"/>
          <w:b w:val="0"/>
          <w:bCs/>
          <w:color w:val="auto"/>
          <w:sz w:val="22"/>
          <w:szCs w:val="22"/>
          <w:highlight w:val="none"/>
          <w:lang w:val="en-US" w:eastAsia="zh-CN"/>
        </w:rPr>
        <w:t>节点</w:t>
      </w:r>
      <w:r>
        <w:rPr>
          <w:rFonts w:hint="eastAsia" w:ascii="宋体" w:hAnsi="宋体" w:eastAsia="宋体" w:cs="宋体"/>
          <w:b w:val="0"/>
          <w:bCs/>
          <w:color w:val="auto"/>
          <w:sz w:val="22"/>
          <w:szCs w:val="22"/>
          <w:highlight w:val="none"/>
          <w:lang w:val="en-US" w:eastAsia="zh-CN"/>
        </w:rPr>
        <w:t>支付，</w:t>
      </w:r>
      <w:r>
        <w:rPr>
          <w:rFonts w:hint="eastAsia" w:ascii="宋体" w:hAnsi="宋体" w:cs="宋体"/>
          <w:b w:val="0"/>
          <w:bCs/>
          <w:color w:val="auto"/>
          <w:sz w:val="22"/>
          <w:szCs w:val="22"/>
          <w:highlight w:val="none"/>
          <w:lang w:val="en-US" w:eastAsia="zh-CN"/>
        </w:rPr>
        <w:t>一组团商业1#、2#、3#楼及物业管理中心每月付至已完工程造价的70%。工程正式竣工</w:t>
      </w:r>
      <w:r>
        <w:rPr>
          <w:rFonts w:hint="eastAsia" w:ascii="宋体" w:hAnsi="宋体" w:eastAsia="宋体" w:cs="宋体"/>
          <w:b w:val="0"/>
          <w:bCs/>
          <w:color w:val="auto"/>
          <w:sz w:val="22"/>
          <w:szCs w:val="22"/>
          <w:highlight w:val="none"/>
          <w:lang w:val="en-US" w:eastAsia="zh-CN"/>
        </w:rPr>
        <w:t>验收通过后</w:t>
      </w:r>
      <w:r>
        <w:rPr>
          <w:rFonts w:hint="eastAsia" w:ascii="宋体" w:hAnsi="宋体" w:cs="宋体"/>
          <w:b w:val="0"/>
          <w:bCs/>
          <w:color w:val="auto"/>
          <w:sz w:val="22"/>
          <w:szCs w:val="22"/>
          <w:highlight w:val="none"/>
          <w:lang w:val="en-US" w:eastAsia="zh-CN"/>
        </w:rPr>
        <w:t>，</w:t>
      </w:r>
      <w:r>
        <w:rPr>
          <w:rFonts w:hint="eastAsia" w:ascii="宋体" w:hAnsi="宋体" w:eastAsia="宋体" w:cs="宋体"/>
          <w:b w:val="0"/>
          <w:bCs/>
          <w:color w:val="auto"/>
          <w:sz w:val="22"/>
          <w:szCs w:val="22"/>
          <w:highlight w:val="none"/>
          <w:lang w:val="en-US" w:eastAsia="zh-CN"/>
        </w:rPr>
        <w:t>付至</w:t>
      </w:r>
      <w:r>
        <w:rPr>
          <w:rFonts w:hint="eastAsia" w:ascii="宋体" w:hAnsi="宋体" w:cs="宋体"/>
          <w:b w:val="0"/>
          <w:bCs/>
          <w:color w:val="auto"/>
          <w:sz w:val="22"/>
          <w:szCs w:val="22"/>
          <w:highlight w:val="none"/>
          <w:lang w:val="en-US" w:eastAsia="zh-CN"/>
        </w:rPr>
        <w:t>已完</w:t>
      </w:r>
      <w:r>
        <w:rPr>
          <w:rFonts w:hint="eastAsia" w:ascii="宋体" w:hAnsi="宋体" w:eastAsia="宋体" w:cs="宋体"/>
          <w:b w:val="0"/>
          <w:bCs/>
          <w:color w:val="auto"/>
          <w:sz w:val="22"/>
          <w:szCs w:val="22"/>
          <w:highlight w:val="none"/>
          <w:lang w:val="en-US" w:eastAsia="zh-CN"/>
        </w:rPr>
        <w:t>工程款</w:t>
      </w:r>
      <w:r>
        <w:rPr>
          <w:rFonts w:hint="eastAsia" w:ascii="宋体" w:hAnsi="宋体" w:cs="宋体"/>
          <w:b w:val="0"/>
          <w:bCs/>
          <w:color w:val="auto"/>
          <w:sz w:val="22"/>
          <w:szCs w:val="22"/>
          <w:highlight w:val="none"/>
          <w:lang w:val="en-US" w:eastAsia="zh-CN"/>
        </w:rPr>
        <w:t>8</w:t>
      </w:r>
      <w:r>
        <w:rPr>
          <w:rFonts w:hint="eastAsia" w:ascii="宋体" w:hAnsi="宋体" w:eastAsia="宋体" w:cs="宋体"/>
          <w:b w:val="0"/>
          <w:bCs/>
          <w:color w:val="auto"/>
          <w:sz w:val="22"/>
          <w:szCs w:val="22"/>
          <w:highlight w:val="none"/>
          <w:lang w:val="en-US" w:eastAsia="zh-CN"/>
        </w:rPr>
        <w:t>5%，</w:t>
      </w:r>
      <w:r>
        <w:rPr>
          <w:rFonts w:hint="eastAsia" w:ascii="宋体" w:hAnsi="宋体" w:cs="宋体"/>
          <w:b w:val="0"/>
          <w:bCs/>
          <w:color w:val="auto"/>
          <w:sz w:val="22"/>
          <w:szCs w:val="22"/>
          <w:highlight w:val="none"/>
          <w:lang w:val="en-US" w:eastAsia="zh-CN"/>
        </w:rPr>
        <w:t>完成工程经建设方结算审计完成后，3个月内付至总价款的95%，</w:t>
      </w:r>
      <w:r>
        <w:rPr>
          <w:rFonts w:hint="eastAsia" w:ascii="宋体" w:hAnsi="宋体" w:eastAsia="宋体" w:cs="宋体"/>
          <w:b w:val="0"/>
          <w:bCs/>
          <w:color w:val="auto"/>
          <w:sz w:val="22"/>
          <w:szCs w:val="22"/>
          <w:highlight w:val="none"/>
          <w:lang w:val="en-US" w:eastAsia="zh-CN"/>
        </w:rPr>
        <w:t>余下5%作为工程质保金，</w:t>
      </w:r>
      <w:r>
        <w:rPr>
          <w:rFonts w:hint="eastAsia" w:ascii="宋体" w:hAnsi="宋体" w:cs="宋体"/>
          <w:b w:val="0"/>
          <w:bCs/>
          <w:color w:val="auto"/>
          <w:sz w:val="22"/>
          <w:szCs w:val="22"/>
          <w:highlight w:val="none"/>
          <w:lang w:val="en-US" w:eastAsia="zh-CN"/>
        </w:rPr>
        <w:t>伍</w:t>
      </w:r>
      <w:r>
        <w:rPr>
          <w:rFonts w:hint="eastAsia" w:ascii="宋体" w:hAnsi="宋体" w:eastAsia="宋体" w:cs="宋体"/>
          <w:b w:val="0"/>
          <w:bCs/>
          <w:color w:val="auto"/>
          <w:sz w:val="22"/>
          <w:szCs w:val="22"/>
          <w:highlight w:val="none"/>
          <w:lang w:val="en-US" w:eastAsia="zh-CN"/>
        </w:rPr>
        <w:t>年后无质量问题返还质保金。报价</w:t>
      </w:r>
      <w:r>
        <w:rPr>
          <w:rFonts w:hint="eastAsia" w:ascii="宋体" w:hAnsi="宋体" w:eastAsia="宋体" w:cs="宋体"/>
          <w:b w:val="0"/>
          <w:bCs/>
          <w:color w:val="auto"/>
          <w:sz w:val="22"/>
          <w:szCs w:val="22"/>
          <w:highlight w:val="none"/>
        </w:rPr>
        <w:t>方在领取工程款前，必须向</w:t>
      </w:r>
      <w:r>
        <w:rPr>
          <w:rFonts w:hint="eastAsia" w:ascii="宋体" w:hAnsi="宋体" w:eastAsia="宋体" w:cs="宋体"/>
          <w:b w:val="0"/>
          <w:bCs/>
          <w:color w:val="auto"/>
          <w:sz w:val="22"/>
          <w:szCs w:val="22"/>
          <w:highlight w:val="none"/>
          <w:lang w:val="en-US" w:eastAsia="zh-CN"/>
        </w:rPr>
        <w:t>询价</w:t>
      </w:r>
      <w:r>
        <w:rPr>
          <w:rFonts w:hint="eastAsia" w:ascii="宋体" w:hAnsi="宋体" w:eastAsia="宋体" w:cs="宋体"/>
          <w:b w:val="0"/>
          <w:bCs/>
          <w:color w:val="auto"/>
          <w:sz w:val="22"/>
          <w:szCs w:val="22"/>
          <w:highlight w:val="none"/>
        </w:rPr>
        <w:t>方提交合法有效的专用增值税发票，否则，工程款不予支付。</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第十二条  双方职责</w:t>
      </w:r>
      <w:r>
        <w:rPr>
          <w:rFonts w:hint="eastAsia" w:ascii="宋体" w:hAnsi="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r>
        <w:rPr>
          <w:rFonts w:hint="eastAsia" w:ascii="宋体" w:hAnsi="宋体" w:eastAsia="宋体" w:cs="宋体"/>
          <w:b/>
          <w:sz w:val="22"/>
          <w:szCs w:val="22"/>
        </w:rPr>
        <w:t xml:space="preserve">1 </w:t>
      </w:r>
      <w:r>
        <w:rPr>
          <w:rFonts w:hint="eastAsia" w:ascii="宋体" w:hAnsi="宋体" w:eastAsia="宋体" w:cs="宋体"/>
          <w:b/>
          <w:sz w:val="22"/>
          <w:szCs w:val="22"/>
          <w:lang w:eastAsia="zh-CN"/>
        </w:rPr>
        <w:t>、</w:t>
      </w:r>
      <w:r>
        <w:rPr>
          <w:rFonts w:hint="eastAsia" w:ascii="宋体" w:hAnsi="宋体" w:eastAsia="宋体" w:cs="宋体"/>
          <w:b/>
          <w:sz w:val="22"/>
          <w:szCs w:val="22"/>
        </w:rPr>
        <w:t>询价方职责：</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负责施工进度、工程质量、安全生产、劳务管理、文明施工、治安消防、材料领用、行政卫生等方面的监督与管理</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负责提供施工所需图纸（包括技术说明），技术、质量、安全交底、办理签证</w:t>
      </w:r>
      <w:r>
        <w:rPr>
          <w:rFonts w:hint="eastAsia" w:ascii="宋体" w:hAnsi="宋体" w:cs="宋体"/>
          <w:sz w:val="22"/>
          <w:szCs w:val="22"/>
          <w:lang w:eastAsia="zh-CN"/>
        </w:rPr>
        <w:t>（</w:t>
      </w:r>
      <w:r>
        <w:rPr>
          <w:rFonts w:hint="eastAsia" w:ascii="宋体" w:hAnsi="宋体" w:cs="宋体"/>
          <w:sz w:val="22"/>
          <w:szCs w:val="22"/>
          <w:lang w:val="en-US" w:eastAsia="zh-CN"/>
        </w:rPr>
        <w:t>报价方按照要求提供相关资料</w:t>
      </w:r>
      <w:r>
        <w:rPr>
          <w:rFonts w:hint="eastAsia" w:ascii="宋体" w:hAnsi="宋体" w:cs="宋体"/>
          <w:sz w:val="22"/>
          <w:szCs w:val="22"/>
          <w:lang w:eastAsia="zh-CN"/>
        </w:rPr>
        <w:t>）</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负责组织工程质量检查验收和竣工验收。</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lang w:val="en-US" w:eastAsia="zh-CN"/>
        </w:rPr>
        <w:t>2、</w:t>
      </w:r>
      <w:r>
        <w:rPr>
          <w:rFonts w:hint="eastAsia" w:ascii="宋体" w:hAnsi="宋体" w:eastAsia="宋体" w:cs="宋体"/>
          <w:b/>
          <w:sz w:val="22"/>
          <w:szCs w:val="22"/>
        </w:rPr>
        <w:t>报价方职责</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 xml:space="preserve">2.1 </w:t>
      </w:r>
      <w:r>
        <w:rPr>
          <w:rFonts w:hint="eastAsia" w:ascii="宋体" w:hAnsi="宋体" w:eastAsia="宋体" w:cs="宋体"/>
          <w:sz w:val="22"/>
          <w:szCs w:val="22"/>
          <w:lang w:eastAsia="zh-CN"/>
        </w:rPr>
        <w:t>、</w:t>
      </w:r>
      <w:r>
        <w:rPr>
          <w:rFonts w:hint="eastAsia" w:ascii="宋体" w:hAnsi="宋体" w:eastAsia="宋体" w:cs="宋体"/>
          <w:sz w:val="22"/>
          <w:szCs w:val="22"/>
        </w:rPr>
        <w:t>报价方就分包工程与询价方共同对业主方承担连带责任</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color w:val="auto"/>
          <w:kern w:val="2"/>
          <w:sz w:val="22"/>
          <w:szCs w:val="22"/>
          <w:lang w:val="en-US" w:eastAsia="zh-CN" w:bidi="ar-SA"/>
        </w:rPr>
      </w:pPr>
      <w:r>
        <w:rPr>
          <w:rFonts w:hint="eastAsia" w:ascii="宋体" w:hAnsi="宋体" w:eastAsia="宋体" w:cs="宋体"/>
          <w:sz w:val="22"/>
          <w:szCs w:val="22"/>
        </w:rPr>
        <w:t xml:space="preserve">2.2 </w:t>
      </w:r>
      <w:r>
        <w:rPr>
          <w:rFonts w:hint="eastAsia" w:ascii="宋体" w:hAnsi="宋体" w:eastAsia="宋体" w:cs="宋体"/>
          <w:sz w:val="22"/>
          <w:szCs w:val="22"/>
          <w:lang w:eastAsia="zh-CN"/>
        </w:rPr>
        <w:t>、</w:t>
      </w:r>
      <w:r>
        <w:rPr>
          <w:rFonts w:ascii="宋体" w:hAnsi="宋体" w:eastAsia="宋体" w:cs="宋体"/>
          <w:sz w:val="22"/>
          <w:szCs w:val="22"/>
        </w:rPr>
        <w:t>报价方按照施工节点完成任务后，按照询价方的要求编制进度款/结算款申请，统一由询价方报送进度申请，监理、建设方审核完毕后</w:t>
      </w:r>
      <w:r>
        <w:rPr>
          <w:rFonts w:hint="eastAsia" w:ascii="宋体" w:hAnsi="宋体" w:cs="宋体"/>
          <w:sz w:val="22"/>
          <w:szCs w:val="22"/>
          <w:lang w:val="en-US" w:eastAsia="zh-CN"/>
        </w:rPr>
        <w:t>30</w:t>
      </w:r>
      <w:r>
        <w:rPr>
          <w:rFonts w:ascii="宋体" w:hAnsi="宋体" w:eastAsia="宋体" w:cs="宋体"/>
          <w:sz w:val="22"/>
          <w:szCs w:val="22"/>
        </w:rPr>
        <w:t>个工作日，询价方支付报价方的工程进度款。</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cs="宋体"/>
          <w:b w:val="0"/>
          <w:color w:val="auto"/>
          <w:kern w:val="2"/>
          <w:sz w:val="22"/>
          <w:szCs w:val="22"/>
          <w:lang w:val="en-US" w:eastAsia="zh-CN" w:bidi="ar-SA"/>
        </w:rPr>
        <w:t>2.3、</w:t>
      </w:r>
      <w:r>
        <w:rPr>
          <w:rFonts w:hint="eastAsia" w:ascii="宋体" w:hAnsi="宋体" w:eastAsia="宋体" w:cs="宋体"/>
          <w:sz w:val="22"/>
          <w:szCs w:val="22"/>
        </w:rPr>
        <w:t>报价方必须按照施工设计图所规定的规程要求，按规范标准严格操作程序</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cs="宋体"/>
          <w:sz w:val="22"/>
          <w:szCs w:val="22"/>
          <w:lang w:val="en-US" w:eastAsia="zh-CN"/>
        </w:rPr>
        <w:t>4</w:t>
      </w:r>
      <w:r>
        <w:rPr>
          <w:rFonts w:hint="eastAsia" w:ascii="宋体" w:hAnsi="宋体" w:eastAsia="宋体" w:cs="宋体"/>
          <w:sz w:val="22"/>
          <w:szCs w:val="22"/>
          <w:lang w:eastAsia="zh-CN"/>
        </w:rPr>
        <w:t>、</w:t>
      </w:r>
      <w:r>
        <w:rPr>
          <w:rFonts w:hint="eastAsia" w:ascii="宋体" w:hAnsi="宋体" w:eastAsia="宋体" w:cs="宋体"/>
          <w:sz w:val="22"/>
          <w:szCs w:val="22"/>
        </w:rPr>
        <w:t>按照询价方发出的指令组织施工生产，并做好施工原始记录的收集、整理工作</w:t>
      </w:r>
      <w:r>
        <w:rPr>
          <w:rFonts w:hint="eastAsia" w:ascii="宋体" w:hAnsi="宋体" w:eastAsia="宋体" w:cs="宋体"/>
          <w:sz w:val="22"/>
          <w:szCs w:val="22"/>
          <w:lang w:eastAsia="zh-CN"/>
        </w:rPr>
        <w:t>。</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5</w:t>
      </w:r>
      <w:r>
        <w:rPr>
          <w:rFonts w:hint="eastAsia" w:ascii="宋体" w:hAnsi="宋体" w:eastAsia="宋体" w:cs="宋体"/>
          <w:sz w:val="22"/>
          <w:szCs w:val="22"/>
          <w:lang w:eastAsia="zh-CN"/>
        </w:rPr>
        <w:t>、</w:t>
      </w:r>
      <w:r>
        <w:rPr>
          <w:rFonts w:hint="eastAsia" w:ascii="宋体" w:hAnsi="宋体" w:eastAsia="宋体" w:cs="宋体"/>
          <w:sz w:val="22"/>
          <w:szCs w:val="22"/>
        </w:rPr>
        <w:t>报价方负责大中型机械设备和其他设施设备使用和维护</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6</w:t>
      </w:r>
      <w:r>
        <w:rPr>
          <w:rFonts w:hint="eastAsia" w:ascii="宋体" w:hAnsi="宋体" w:eastAsia="宋体" w:cs="宋体"/>
          <w:sz w:val="22"/>
          <w:szCs w:val="22"/>
          <w:lang w:eastAsia="zh-CN"/>
        </w:rPr>
        <w:t>、</w:t>
      </w:r>
      <w:r>
        <w:rPr>
          <w:rFonts w:hint="eastAsia" w:ascii="宋体" w:hAnsi="宋体" w:eastAsia="宋体" w:cs="宋体"/>
          <w:sz w:val="22"/>
          <w:szCs w:val="22"/>
        </w:rPr>
        <w:t>报价方必须服从询价方的有关管理规定和要求，无条件执行相关规章制度</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7</w:t>
      </w:r>
      <w:r>
        <w:rPr>
          <w:rFonts w:hint="eastAsia" w:ascii="宋体" w:hAnsi="宋体" w:eastAsia="宋体" w:cs="宋体"/>
          <w:sz w:val="22"/>
          <w:szCs w:val="22"/>
          <w:lang w:eastAsia="zh-CN"/>
        </w:rPr>
        <w:t>、</w:t>
      </w:r>
      <w:r>
        <w:rPr>
          <w:rFonts w:hint="eastAsia" w:ascii="宋体" w:hAnsi="宋体" w:eastAsia="宋体" w:cs="宋体"/>
          <w:sz w:val="22"/>
          <w:szCs w:val="22"/>
        </w:rPr>
        <w:t>按照有关规定和要求为现场施工人员办理各项手续，并购买意外伤害保险</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8</w:t>
      </w:r>
      <w:r>
        <w:rPr>
          <w:rFonts w:hint="eastAsia" w:ascii="宋体" w:hAnsi="宋体" w:eastAsia="宋体" w:cs="宋体"/>
          <w:sz w:val="22"/>
          <w:szCs w:val="22"/>
          <w:lang w:eastAsia="zh-CN"/>
        </w:rPr>
        <w:t>、</w:t>
      </w:r>
      <w:r>
        <w:rPr>
          <w:rFonts w:hint="eastAsia" w:ascii="宋体" w:hAnsi="宋体" w:eastAsia="宋体" w:cs="宋体"/>
          <w:sz w:val="22"/>
          <w:szCs w:val="22"/>
        </w:rPr>
        <w:t>做好与本工程专业施工分包单位的协作配合，遇有矛盾时，服从询价方的统一协调和安排</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cs="宋体"/>
          <w:sz w:val="22"/>
          <w:szCs w:val="22"/>
          <w:lang w:val="en-US" w:eastAsia="zh-CN"/>
        </w:rPr>
        <w:t>9</w:t>
      </w:r>
      <w:r>
        <w:rPr>
          <w:rFonts w:hint="eastAsia" w:ascii="宋体" w:hAnsi="宋体" w:eastAsia="宋体" w:cs="宋体"/>
          <w:sz w:val="22"/>
          <w:szCs w:val="22"/>
          <w:lang w:eastAsia="zh-CN"/>
        </w:rPr>
        <w:t>、</w:t>
      </w:r>
      <w:r>
        <w:rPr>
          <w:rFonts w:hint="eastAsia" w:ascii="宋体" w:hAnsi="宋体" w:eastAsia="宋体" w:cs="宋体"/>
          <w:sz w:val="22"/>
          <w:szCs w:val="22"/>
        </w:rPr>
        <w:t>保持文明施工做到材料堆放整齐、垃圾及时清运。</w:t>
      </w: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三、须知要求</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第十三条  勘察现场</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询价人有责任和义务向报价人提供与施工有关的所需资料和数据，报价人应认真阅读和分析询价人提供的有关资料。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rPr>
        <w:t xml:space="preserve">2 </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报价人自行对工程施工现场和周围环境进行勘察，以获取编制报价文件和签署合同所需的所有资料，</w:t>
      </w:r>
      <w:r>
        <w:rPr>
          <w:rFonts w:hint="eastAsia" w:ascii="宋体" w:hAnsi="宋体" w:eastAsia="宋体" w:cs="宋体"/>
          <w:color w:val="000000"/>
          <w:sz w:val="22"/>
          <w:szCs w:val="22"/>
        </w:rPr>
        <w:t>勘</w:t>
      </w:r>
      <w:r>
        <w:rPr>
          <w:rFonts w:hint="eastAsia" w:ascii="宋体" w:hAnsi="宋体" w:eastAsia="宋体" w:cs="宋体"/>
          <w:sz w:val="22"/>
          <w:szCs w:val="22"/>
        </w:rPr>
        <w:t>察的全部费用由报价人自己承担。</w:t>
      </w:r>
      <w:r>
        <w:rPr>
          <w:rFonts w:hint="eastAsia" w:ascii="宋体" w:hAnsi="宋体" w:cs="宋体"/>
          <w:sz w:val="22"/>
          <w:szCs w:val="22"/>
          <w:lang w:val="en-US" w:eastAsia="zh-CN"/>
        </w:rPr>
        <w:t>勘察</w:t>
      </w:r>
      <w:r>
        <w:rPr>
          <w:rFonts w:hint="eastAsia" w:ascii="宋体" w:hAnsi="宋体" w:cs="宋体"/>
          <w:color w:val="000000" w:themeColor="text1"/>
          <w:sz w:val="22"/>
          <w:szCs w:val="22"/>
          <w:lang w:eastAsia="zh-CN"/>
          <w14:textFill>
            <w14:solidFill>
              <w14:schemeClr w14:val="tx1"/>
            </w14:solidFill>
          </w14:textFill>
        </w:rPr>
        <w:t>现场后，视为报价人认可现场条件满足施工要求，后期不得以现场不满足施工条件为理由增加费用。</w:t>
      </w:r>
      <w:r>
        <w:rPr>
          <w:rFonts w:hint="eastAsia" w:ascii="宋体" w:hAnsi="宋体" w:eastAsia="宋体" w:cs="宋体"/>
          <w:sz w:val="22"/>
          <w:szCs w:val="22"/>
        </w:rPr>
        <w:t>报价人自行实施勘察现场时</w:t>
      </w:r>
      <w:r>
        <w:rPr>
          <w:rFonts w:hint="eastAsia" w:ascii="宋体" w:hAnsi="宋体" w:cs="宋体"/>
          <w:sz w:val="22"/>
          <w:szCs w:val="22"/>
          <w:lang w:val="en-US" w:eastAsia="zh-CN"/>
        </w:rPr>
        <w:t>需提前24小时通知询价人</w:t>
      </w:r>
      <w:r>
        <w:rPr>
          <w:rFonts w:hint="eastAsia" w:ascii="宋体" w:hAnsi="宋体" w:eastAsia="宋体" w:cs="宋体"/>
          <w:sz w:val="22"/>
          <w:szCs w:val="22"/>
        </w:rPr>
        <w:t>，</w:t>
      </w:r>
      <w:r>
        <w:rPr>
          <w:rFonts w:hint="eastAsia" w:ascii="宋体" w:hAnsi="宋体" w:cs="宋体"/>
          <w:sz w:val="22"/>
          <w:szCs w:val="22"/>
          <w:lang w:val="en-US" w:eastAsia="zh-CN"/>
        </w:rPr>
        <w:t>勘察时</w:t>
      </w:r>
      <w:r>
        <w:rPr>
          <w:rFonts w:hint="eastAsia" w:ascii="宋体" w:hAnsi="宋体" w:eastAsia="宋体" w:cs="宋体"/>
          <w:sz w:val="22"/>
          <w:szCs w:val="22"/>
        </w:rPr>
        <w:t>所发生的一切伤亡事故与询价人无关，询价人将不予任何补偿。</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color w:val="000000"/>
          <w:sz w:val="22"/>
          <w:szCs w:val="22"/>
        </w:rPr>
        <w:t>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 xml:space="preserve"> 因</w:t>
      </w:r>
      <w:r>
        <w:rPr>
          <w:rFonts w:hint="eastAsia" w:ascii="宋体" w:hAnsi="宋体" w:eastAsia="宋体" w:cs="宋体"/>
          <w:sz w:val="22"/>
          <w:szCs w:val="22"/>
        </w:rPr>
        <w:t>报价人自己理解</w:t>
      </w:r>
      <w:r>
        <w:rPr>
          <w:rFonts w:hint="eastAsia" w:ascii="宋体" w:hAnsi="宋体" w:eastAsia="宋体" w:cs="宋体"/>
          <w:color w:val="000000"/>
          <w:sz w:val="22"/>
          <w:szCs w:val="22"/>
        </w:rPr>
        <w:t>错误</w:t>
      </w:r>
      <w:r>
        <w:rPr>
          <w:rFonts w:hint="eastAsia" w:ascii="宋体" w:hAnsi="宋体" w:eastAsia="宋体" w:cs="宋体"/>
          <w:sz w:val="22"/>
          <w:szCs w:val="22"/>
        </w:rPr>
        <w:t>，而造成报价人不能在全面理解询价人意图时，所作出的错误结论，</w:t>
      </w:r>
      <w:r>
        <w:rPr>
          <w:rFonts w:hint="eastAsia" w:ascii="宋体" w:hAnsi="宋体" w:eastAsia="宋体" w:cs="宋体"/>
          <w:color w:val="000000"/>
          <w:sz w:val="22"/>
          <w:szCs w:val="22"/>
        </w:rPr>
        <w:t>责任由报价人自己承担</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第十四条 报价要求</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报价文件编制</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报价文件由商务文件和技术文件两部分组成。</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1、技术文件：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1.1、技术文件的编制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1.2、总说明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1.3、施工专项方案包括：</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①施工技术方案；（必备，缺项则报价文件作废。若方案经评审不合格，不再进入商务报价评审，技术文件内必须包含详细工艺做法）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② 详细的施工进度计划及确保计划实施的措施；</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③ 拟投入本工程的施工机械、人员数量等清单；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④ 确保安全与文明施工的技术措施。</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1.4、报价单位的营业执照、</w:t>
      </w:r>
      <w:r>
        <w:rPr>
          <w:rFonts w:hint="eastAsia" w:ascii="宋体" w:hAnsi="宋体" w:cs="宋体"/>
          <w:color w:val="000000"/>
          <w:sz w:val="22"/>
          <w:szCs w:val="22"/>
          <w:lang w:val="en-US" w:eastAsia="zh-CN"/>
        </w:rPr>
        <w:t>资质、</w:t>
      </w:r>
      <w:r>
        <w:rPr>
          <w:rFonts w:hint="eastAsia" w:ascii="宋体" w:hAnsi="宋体" w:eastAsia="宋体" w:cs="宋体"/>
          <w:color w:val="000000"/>
          <w:sz w:val="22"/>
          <w:szCs w:val="22"/>
        </w:rPr>
        <w:t>法人身份证明资料；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1.5、报价单位近三年类似工程经验和业绩等详细资料；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2、商务文件：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2.1、《报价书》（详见询价文件附件</w:t>
      </w:r>
      <w:r>
        <w:rPr>
          <w:rFonts w:hint="eastAsia" w:ascii="宋体" w:hAnsi="宋体" w:cs="宋体"/>
          <w:color w:val="000000"/>
          <w:sz w:val="22"/>
          <w:szCs w:val="22"/>
          <w:lang w:val="en-US" w:eastAsia="zh-CN"/>
        </w:rPr>
        <w:t>二</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2.2、《工程报价明细表》（报价人为准确报价若需要踏勘现场或者需要查阅有关图纸，请直接与询价文件后现场负责人联系。）</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3、其他说明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3.1</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本技术规格及要求均为基本要求，报价人可投与之同档次或更高档次的相应材料，低于该档次将导致报价无效。</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3.2</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报价人详细说明：</w:t>
      </w:r>
      <w:r>
        <w:rPr>
          <w:rFonts w:hint="eastAsia" w:ascii="宋体" w:hAnsi="宋体" w:eastAsia="宋体" w:cs="宋体"/>
          <w:color w:val="000000"/>
          <w:sz w:val="22"/>
          <w:szCs w:val="22"/>
          <w:lang w:val="en-US" w:eastAsia="zh-CN"/>
        </w:rPr>
        <w:t>报价所需的</w:t>
      </w:r>
      <w:r>
        <w:rPr>
          <w:rFonts w:hint="eastAsia" w:ascii="宋体" w:hAnsi="宋体" w:eastAsia="宋体" w:cs="宋体"/>
          <w:color w:val="000000"/>
          <w:sz w:val="22"/>
          <w:szCs w:val="22"/>
        </w:rPr>
        <w:t>材料等须为优质产品。</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3.3</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 xml:space="preserve">在报价内所能提供的备品备件列表注明。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3.4</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报价单位必须在</w:t>
      </w:r>
      <w:r>
        <w:rPr>
          <w:rFonts w:hint="eastAsia" w:ascii="宋体" w:hAnsi="宋体" w:cs="宋体"/>
          <w:color w:val="000000"/>
          <w:sz w:val="22"/>
          <w:szCs w:val="22"/>
          <w:lang w:val="en-US" w:eastAsia="zh-CN"/>
        </w:rPr>
        <w:t>开标前</w:t>
      </w:r>
      <w:r>
        <w:rPr>
          <w:rFonts w:hint="eastAsia" w:ascii="宋体" w:hAnsi="宋体" w:eastAsia="宋体" w:cs="宋体"/>
          <w:color w:val="000000"/>
          <w:sz w:val="22"/>
          <w:szCs w:val="22"/>
        </w:rPr>
        <w:t>3日内，向询价人提供完整的报价产品的样品</w:t>
      </w:r>
      <w:r>
        <w:rPr>
          <w:rFonts w:hint="eastAsia" w:ascii="宋体" w:hAnsi="宋体" w:cs="宋体"/>
          <w:color w:val="000000"/>
          <w:sz w:val="22"/>
          <w:szCs w:val="22"/>
          <w:lang w:eastAsia="zh-CN"/>
        </w:rPr>
        <w:t>（</w:t>
      </w:r>
      <w:r>
        <w:rPr>
          <w:rFonts w:hint="eastAsia" w:ascii="宋体" w:hAnsi="宋体" w:cs="宋体"/>
          <w:color w:val="000000"/>
          <w:sz w:val="22"/>
          <w:szCs w:val="22"/>
          <w:lang w:val="en-US" w:eastAsia="zh-CN"/>
        </w:rPr>
        <w:t>注明产品规格</w:t>
      </w:r>
      <w:r>
        <w:rPr>
          <w:rFonts w:hint="eastAsia" w:ascii="宋体" w:hAnsi="宋体" w:cs="宋体"/>
          <w:color w:val="000000"/>
          <w:sz w:val="22"/>
          <w:szCs w:val="22"/>
          <w:lang w:eastAsia="zh-CN"/>
        </w:rPr>
        <w:t>）</w:t>
      </w:r>
      <w:r>
        <w:rPr>
          <w:rFonts w:hint="eastAsia" w:ascii="宋体" w:hAnsi="宋体" w:eastAsia="宋体" w:cs="宋体"/>
          <w:color w:val="000000"/>
          <w:sz w:val="22"/>
          <w:szCs w:val="22"/>
        </w:rPr>
        <w:t>及相关资料，由询价单位进行确认。</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rPr>
      </w:pPr>
      <w:r>
        <w:rPr>
          <w:rFonts w:hint="eastAsia" w:ascii="宋体" w:hAnsi="宋体" w:cs="宋体"/>
          <w:sz w:val="22"/>
          <w:szCs w:val="22"/>
          <w:highlight w:val="none"/>
          <w:lang w:val="en-US" w:eastAsia="zh-CN"/>
        </w:rPr>
        <w:t>3.5</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报价文件应包括：</w:t>
      </w:r>
      <w:r>
        <w:rPr>
          <w:rFonts w:hint="eastAsia" w:ascii="宋体" w:hAnsi="宋体" w:eastAsia="宋体" w:cs="宋体"/>
          <w:color w:val="000000"/>
          <w:sz w:val="22"/>
          <w:szCs w:val="22"/>
          <w:highlight w:val="none"/>
        </w:rPr>
        <w:t xml:space="preserve"> </w:t>
      </w:r>
      <w:r>
        <w:rPr>
          <w:rFonts w:hint="eastAsia" w:ascii="宋体" w:hAnsi="宋体" w:cs="宋体"/>
          <w:color w:val="000000"/>
          <w:sz w:val="22"/>
          <w:szCs w:val="22"/>
          <w:highlight w:val="none"/>
          <w:lang w:val="en-US" w:eastAsia="zh-CN"/>
        </w:rPr>
        <w:t>1</w:t>
      </w:r>
      <w:r>
        <w:rPr>
          <w:rFonts w:hint="eastAsia" w:ascii="宋体" w:hAnsi="宋体" w:eastAsia="宋体" w:cs="宋体"/>
          <w:color w:val="000000"/>
          <w:sz w:val="22"/>
          <w:szCs w:val="22"/>
          <w:highlight w:val="none"/>
        </w:rPr>
        <w:t xml:space="preserve">.《法人授权委托书》(一式两份。一份须密封在报价文件中，另一份由被委托人随身携带) </w:t>
      </w:r>
      <w:r>
        <w:rPr>
          <w:rFonts w:hint="eastAsia" w:ascii="宋体" w:hAnsi="宋体" w:cs="宋体"/>
          <w:color w:val="000000"/>
          <w:sz w:val="22"/>
          <w:szCs w:val="22"/>
          <w:highlight w:val="none"/>
          <w:lang w:val="en-US" w:eastAsia="zh-CN"/>
        </w:rPr>
        <w:t>2.《报价书》</w:t>
      </w:r>
      <w:r>
        <w:rPr>
          <w:rFonts w:hint="eastAsia" w:ascii="宋体" w:hAnsi="宋体" w:eastAsia="宋体" w:cs="宋体"/>
          <w:color w:val="000000"/>
          <w:sz w:val="22"/>
          <w:szCs w:val="22"/>
          <w:highlight w:val="none"/>
        </w:rPr>
        <w:t xml:space="preserve"> 3.</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承诺书</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 xml:space="preserve">  4.</w:t>
      </w:r>
      <w:r>
        <w:rPr>
          <w:rFonts w:hint="eastAsia" w:ascii="宋体" w:hAnsi="宋体" w:cs="宋体"/>
          <w:color w:val="000000"/>
          <w:sz w:val="22"/>
          <w:szCs w:val="22"/>
          <w:highlight w:val="none"/>
          <w:lang w:eastAsia="zh-CN"/>
        </w:rPr>
        <w:t>《</w:t>
      </w:r>
      <w:r>
        <w:rPr>
          <w:rFonts w:hint="eastAsia" w:ascii="宋体" w:hAnsi="宋体" w:cs="宋体"/>
          <w:color w:val="000000"/>
          <w:sz w:val="22"/>
          <w:szCs w:val="22"/>
          <w:highlight w:val="none"/>
          <w:lang w:val="en-US" w:eastAsia="zh-CN"/>
        </w:rPr>
        <w:t>仿古建筑</w:t>
      </w:r>
      <w:r>
        <w:rPr>
          <w:rFonts w:hint="eastAsia" w:ascii="宋体" w:hAnsi="宋体" w:cs="宋体"/>
          <w:color w:val="000000"/>
          <w:sz w:val="22"/>
          <w:szCs w:val="22"/>
          <w:highlight w:val="none"/>
          <w:lang w:eastAsia="zh-CN"/>
        </w:rPr>
        <w:t>专</w:t>
      </w:r>
      <w:r>
        <w:rPr>
          <w:rFonts w:hint="eastAsia" w:ascii="宋体" w:hAnsi="宋体" w:cs="宋体"/>
          <w:color w:val="000000"/>
          <w:sz w:val="22"/>
          <w:szCs w:val="22"/>
          <w:highlight w:val="none"/>
          <w:lang w:val="en-US" w:eastAsia="zh-CN"/>
        </w:rPr>
        <w:t>业</w:t>
      </w:r>
      <w:r>
        <w:rPr>
          <w:rFonts w:hint="eastAsia" w:ascii="宋体" w:hAnsi="宋体" w:cs="宋体"/>
          <w:color w:val="000000"/>
          <w:sz w:val="22"/>
          <w:szCs w:val="22"/>
          <w:highlight w:val="none"/>
          <w:lang w:eastAsia="zh-CN"/>
        </w:rPr>
        <w:t>分包工程报价表》</w:t>
      </w:r>
      <w:r>
        <w:rPr>
          <w:rFonts w:hint="eastAsia" w:ascii="宋体" w:hAnsi="宋体" w:eastAsia="宋体" w:cs="宋体"/>
          <w:color w:val="000000"/>
          <w:sz w:val="22"/>
          <w:szCs w:val="22"/>
          <w:highlight w:val="none"/>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3.6</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报价文件应使用A4</w:t>
      </w:r>
      <w:r>
        <w:rPr>
          <w:rFonts w:hint="eastAsia" w:ascii="宋体" w:hAnsi="宋体" w:cs="宋体"/>
          <w:color w:val="000000"/>
          <w:sz w:val="22"/>
          <w:szCs w:val="22"/>
          <w:lang w:val="en-US" w:eastAsia="zh-CN"/>
        </w:rPr>
        <w:t>尺寸纸</w:t>
      </w:r>
      <w:r>
        <w:rPr>
          <w:rFonts w:hint="eastAsia" w:ascii="宋体" w:hAnsi="宋体" w:eastAsia="宋体" w:cs="宋体"/>
          <w:color w:val="000000"/>
          <w:sz w:val="22"/>
          <w:szCs w:val="22"/>
        </w:rPr>
        <w:t>打印</w:t>
      </w:r>
      <w:r>
        <w:rPr>
          <w:rFonts w:hint="eastAsia" w:ascii="宋体" w:hAnsi="宋体" w:cs="宋体"/>
          <w:color w:val="000000"/>
          <w:sz w:val="22"/>
          <w:szCs w:val="22"/>
          <w:lang w:val="en-US" w:eastAsia="zh-CN"/>
        </w:rPr>
        <w:t>且正式装订</w:t>
      </w:r>
      <w:r>
        <w:rPr>
          <w:rFonts w:hint="eastAsia" w:ascii="宋体" w:hAnsi="宋体" w:eastAsia="宋体" w:cs="宋体"/>
          <w:color w:val="000000"/>
          <w:sz w:val="22"/>
          <w:szCs w:val="22"/>
        </w:rPr>
        <w:t>，由报价人加盖公章，并有法定代表人或法定代表人授权委托的代理人印鉴或签字。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3.7</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全套报价文件应无涂改和行间插字（除非这些删改是根据询价人的指示进行的，或者是报价人造成的错误且必须修改的，修改处必须由报价文件签署人加盖印鉴）。</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color w:val="000000"/>
          <w:sz w:val="22"/>
          <w:szCs w:val="22"/>
          <w:lang w:val="en-US" w:eastAsia="zh-CN"/>
        </w:rPr>
        <w:t>3.8</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报价人应当使用询价文件中所提供的文件格式填写，如不够用时，报价人可按同样格式自行编制和添补。</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color w:val="000000"/>
          <w:sz w:val="22"/>
          <w:szCs w:val="22"/>
          <w:lang w:val="en-US" w:eastAsia="zh-CN"/>
        </w:rPr>
        <w:t>3.9</w:t>
      </w:r>
      <w:r>
        <w:rPr>
          <w:rFonts w:hint="eastAsia" w:ascii="宋体" w:hAnsi="宋体" w:eastAsia="宋体" w:cs="宋体"/>
          <w:color w:val="000000"/>
          <w:sz w:val="22"/>
          <w:szCs w:val="22"/>
          <w:lang w:eastAsia="zh-CN"/>
        </w:rPr>
        <w:t>、</w:t>
      </w:r>
      <w:r>
        <w:rPr>
          <w:rFonts w:hint="eastAsia" w:ascii="宋体" w:hAnsi="宋体" w:cs="宋体"/>
          <w:color w:val="000000"/>
          <w:sz w:val="22"/>
          <w:szCs w:val="22"/>
          <w:lang w:val="en-US" w:eastAsia="zh-CN"/>
        </w:rPr>
        <w:t>装订</w:t>
      </w:r>
      <w:r>
        <w:rPr>
          <w:rFonts w:hint="eastAsia" w:ascii="宋体" w:hAnsi="宋体" w:eastAsia="宋体" w:cs="宋体"/>
          <w:color w:val="000000"/>
          <w:sz w:val="22"/>
          <w:szCs w:val="22"/>
        </w:rPr>
        <w:t>密封：报价人必须将报价文件</w:t>
      </w:r>
      <w:r>
        <w:rPr>
          <w:rFonts w:hint="eastAsia" w:ascii="宋体" w:hAnsi="宋体" w:cs="宋体"/>
          <w:color w:val="000000"/>
          <w:sz w:val="22"/>
          <w:szCs w:val="22"/>
          <w:lang w:val="en-US" w:eastAsia="zh-CN"/>
        </w:rPr>
        <w:t>装订</w:t>
      </w:r>
      <w:r>
        <w:rPr>
          <w:rFonts w:hint="eastAsia" w:ascii="宋体" w:hAnsi="宋体" w:eastAsia="宋体" w:cs="宋体"/>
          <w:color w:val="000000"/>
          <w:sz w:val="22"/>
          <w:szCs w:val="22"/>
        </w:rPr>
        <w:t>密封并加盖单位公章和法定代表人印章，填写好密封日期及在何时间之前不准启封的日期</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bCs w:val="0"/>
          <w:color w:val="FF0000"/>
          <w:sz w:val="22"/>
          <w:szCs w:val="22"/>
          <w:lang w:eastAsia="zh-CN"/>
        </w:rPr>
      </w:pPr>
      <w:r>
        <w:rPr>
          <w:rFonts w:hint="eastAsia" w:ascii="宋体" w:hAnsi="宋体" w:cs="宋体"/>
          <w:b w:val="0"/>
          <w:bCs w:val="0"/>
          <w:sz w:val="22"/>
          <w:szCs w:val="22"/>
          <w:lang w:val="en-US" w:eastAsia="zh-CN"/>
        </w:rPr>
        <w:t>4</w:t>
      </w:r>
      <w:r>
        <w:rPr>
          <w:rFonts w:hint="eastAsia" w:ascii="宋体" w:hAnsi="宋体" w:eastAsia="宋体" w:cs="宋体"/>
          <w:b w:val="0"/>
          <w:bCs w:val="0"/>
          <w:sz w:val="22"/>
          <w:szCs w:val="22"/>
          <w:lang w:val="en-US" w:eastAsia="zh-CN"/>
        </w:rPr>
        <w:t>、</w:t>
      </w:r>
      <w:r>
        <w:rPr>
          <w:rFonts w:hint="eastAsia" w:ascii="宋体" w:hAnsi="宋体" w:eastAsia="宋体" w:cs="宋体"/>
          <w:b w:val="0"/>
          <w:bCs w:val="0"/>
          <w:sz w:val="22"/>
          <w:szCs w:val="22"/>
        </w:rPr>
        <w:t>报价文件的修改与撤回</w:t>
      </w:r>
      <w:r>
        <w:rPr>
          <w:rFonts w:hint="eastAsia" w:ascii="宋体" w:hAnsi="宋体" w:eastAsia="宋体" w:cs="宋体"/>
          <w:b w:val="0"/>
          <w:bCs w:val="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报价人在递交报价文件之后，在规定的报价截止日期之前，可以以书面形式向询价人递交补充、修改、替代或撤回其报价文件。在报价截止日期以后，不得更改报价文件。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rPr>
        <w:t>.2</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报价人需要补充、修改、替代或撤回报价文件时，密封袋上应标明“补充”、“修改”、“替代”或“撤回”等字样。</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rPr>
        <w:t>.3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报价截止以后，在报价有效期内，报价人不得撤回报价文件，否则其报价保证金不予退还。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cs="宋体"/>
          <w:sz w:val="22"/>
          <w:szCs w:val="22"/>
          <w:lang w:val="en-US" w:eastAsia="zh-CN"/>
        </w:rPr>
        <w:t>5</w:t>
      </w:r>
      <w:r>
        <w:rPr>
          <w:rFonts w:hint="eastAsia" w:ascii="宋体" w:hAnsi="宋体" w:eastAsia="宋体" w:cs="宋体"/>
          <w:sz w:val="22"/>
          <w:szCs w:val="22"/>
          <w:lang w:eastAsia="zh-CN"/>
        </w:rPr>
        <w:t>、</w:t>
      </w:r>
      <w:r>
        <w:rPr>
          <w:rFonts w:hint="eastAsia" w:ascii="宋体" w:hAnsi="宋体" w:eastAsia="宋体" w:cs="宋体"/>
          <w:color w:val="000000"/>
          <w:sz w:val="22"/>
          <w:szCs w:val="22"/>
        </w:rPr>
        <w:t>报价文件递交与接收</w:t>
      </w:r>
      <w:r>
        <w:rPr>
          <w:rFonts w:hint="eastAsia" w:ascii="宋体" w:hAnsi="宋体" w:eastAsia="宋体" w:cs="宋体"/>
          <w:color w:val="00000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报价人须按照询价文件中规定的递交报价文件截止日期之前，将报价文件递交到指定地点。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.2、</w:t>
      </w:r>
      <w:r>
        <w:rPr>
          <w:rFonts w:hint="eastAsia" w:ascii="宋体" w:hAnsi="宋体" w:eastAsia="宋体" w:cs="宋体"/>
          <w:sz w:val="22"/>
          <w:szCs w:val="22"/>
        </w:rPr>
        <w:t>报价文件有下列情形之一的，询价人不予受理：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.3、</w:t>
      </w:r>
      <w:r>
        <w:rPr>
          <w:rFonts w:hint="eastAsia" w:ascii="宋体" w:hAnsi="宋体" w:eastAsia="宋体" w:cs="宋体"/>
          <w:sz w:val="22"/>
          <w:szCs w:val="22"/>
        </w:rPr>
        <w:t>逾期送达的或者未送达至指定地点的；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.4、</w:t>
      </w:r>
      <w:r>
        <w:rPr>
          <w:rFonts w:hint="eastAsia" w:ascii="宋体" w:hAnsi="宋体" w:eastAsia="宋体" w:cs="宋体"/>
          <w:color w:val="000000"/>
          <w:sz w:val="22"/>
          <w:szCs w:val="22"/>
        </w:rPr>
        <w:t>未按询价文件要求编制、签署、密封与递交的；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.5、</w:t>
      </w:r>
      <w:r>
        <w:rPr>
          <w:rFonts w:hint="eastAsia" w:ascii="宋体" w:hAnsi="宋体" w:eastAsia="宋体" w:cs="宋体"/>
          <w:color w:val="000000"/>
          <w:sz w:val="22"/>
          <w:szCs w:val="22"/>
        </w:rPr>
        <w:t>其他不具备受理的报价文件。</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五</w:t>
      </w:r>
      <w:r>
        <w:rPr>
          <w:rFonts w:hint="eastAsia" w:ascii="宋体" w:hAnsi="宋体" w:eastAsia="宋体" w:cs="宋体"/>
          <w:b/>
          <w:sz w:val="22"/>
          <w:szCs w:val="22"/>
        </w:rPr>
        <w:t>条 报价费用</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1、</w:t>
      </w:r>
      <w:r>
        <w:rPr>
          <w:rFonts w:hint="eastAsia" w:ascii="宋体" w:hAnsi="宋体" w:eastAsia="宋体" w:cs="宋体"/>
          <w:color w:val="000000"/>
          <w:sz w:val="22"/>
          <w:szCs w:val="22"/>
        </w:rPr>
        <w:t>无论报价结果如何</w:t>
      </w:r>
      <w:r>
        <w:rPr>
          <w:rFonts w:hint="eastAsia" w:ascii="宋体" w:hAnsi="宋体" w:eastAsia="宋体" w:cs="宋体"/>
          <w:sz w:val="22"/>
          <w:szCs w:val="22"/>
        </w:rPr>
        <w:t>，报价人应自行承担其参与该报价活动所需一切费用，询价人对</w:t>
      </w:r>
      <w:r>
        <w:rPr>
          <w:rFonts w:hint="eastAsia" w:ascii="宋体" w:hAnsi="宋体" w:eastAsia="宋体" w:cs="宋体"/>
          <w:sz w:val="22"/>
          <w:szCs w:val="22"/>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eastAsia="宋体" w:cs="宋体"/>
          <w:color w:val="000000"/>
          <w:sz w:val="22"/>
          <w:szCs w:val="22"/>
        </w:rPr>
        <w:t>报价人不予任何补偿。</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第十</w:t>
      </w:r>
      <w:r>
        <w:rPr>
          <w:rFonts w:hint="eastAsia" w:ascii="宋体" w:hAnsi="宋体" w:cs="宋体"/>
          <w:b/>
          <w:color w:val="000000"/>
          <w:sz w:val="22"/>
          <w:szCs w:val="22"/>
          <w:lang w:val="en-US" w:eastAsia="zh-CN"/>
        </w:rPr>
        <w:t>六</w:t>
      </w:r>
      <w:r>
        <w:rPr>
          <w:rFonts w:hint="eastAsia" w:ascii="宋体" w:hAnsi="宋体" w:eastAsia="宋体" w:cs="宋体"/>
          <w:b/>
          <w:color w:val="000000"/>
          <w:sz w:val="22"/>
          <w:szCs w:val="22"/>
        </w:rPr>
        <w:t>条 报价保证与履约保证金</w:t>
      </w:r>
      <w:r>
        <w:rPr>
          <w:rFonts w:hint="eastAsia" w:ascii="宋体" w:hAnsi="宋体" w:eastAsia="宋体" w:cs="宋体"/>
          <w:color w:val="000000"/>
          <w:sz w:val="22"/>
          <w:szCs w:val="22"/>
        </w:rPr>
        <w:t>：</w:t>
      </w:r>
    </w:p>
    <w:p>
      <w:pPr>
        <w:spacing w:line="360" w:lineRule="auto"/>
        <w:ind w:firstLine="330" w:firstLineChars="150"/>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w:t>
      </w:r>
      <w:r>
        <w:rPr>
          <w:rFonts w:hint="eastAsia" w:ascii="宋体" w:hAnsi="宋体" w:eastAsia="宋体" w:cs="宋体"/>
          <w:b/>
          <w:bCs/>
          <w:color w:val="000000"/>
          <w:sz w:val="22"/>
          <w:szCs w:val="22"/>
        </w:rPr>
        <w:t>本工程报价保证金为</w:t>
      </w:r>
      <w:r>
        <w:rPr>
          <w:rFonts w:hint="eastAsia" w:ascii="宋体" w:hAnsi="宋体" w:cs="宋体"/>
          <w:b/>
          <w:bCs/>
          <w:color w:val="FF0000"/>
          <w:sz w:val="22"/>
          <w:szCs w:val="22"/>
          <w:highlight w:val="none"/>
          <w:lang w:val="en-US" w:eastAsia="zh-CN"/>
        </w:rPr>
        <w:t>2</w:t>
      </w:r>
      <w:r>
        <w:rPr>
          <w:rFonts w:hint="eastAsia" w:ascii="宋体" w:hAnsi="宋体" w:eastAsia="宋体" w:cs="宋体"/>
          <w:b/>
          <w:bCs/>
          <w:color w:val="FF0000"/>
          <w:sz w:val="22"/>
          <w:szCs w:val="22"/>
          <w:highlight w:val="none"/>
          <w:lang w:val="en-US" w:eastAsia="zh-CN"/>
        </w:rPr>
        <w:t>0000.00</w:t>
      </w:r>
      <w:r>
        <w:rPr>
          <w:rFonts w:hint="eastAsia" w:ascii="宋体" w:hAnsi="宋体" w:eastAsia="宋体" w:cs="宋体"/>
          <w:b/>
          <w:bCs/>
          <w:color w:val="FF0000"/>
          <w:sz w:val="22"/>
          <w:szCs w:val="22"/>
          <w:highlight w:val="none"/>
        </w:rPr>
        <w:t>元（</w:t>
      </w:r>
      <w:r>
        <w:rPr>
          <w:rFonts w:hint="eastAsia" w:ascii="宋体" w:hAnsi="宋体" w:cs="宋体"/>
          <w:b/>
          <w:bCs/>
          <w:color w:val="FF0000"/>
          <w:sz w:val="22"/>
          <w:szCs w:val="22"/>
          <w:highlight w:val="none"/>
          <w:lang w:val="en-US" w:eastAsia="zh-CN"/>
        </w:rPr>
        <w:t>贰</w:t>
      </w:r>
      <w:r>
        <w:rPr>
          <w:rFonts w:hint="eastAsia" w:ascii="宋体" w:hAnsi="宋体" w:eastAsia="宋体" w:cs="宋体"/>
          <w:b/>
          <w:bCs/>
          <w:color w:val="FF0000"/>
          <w:sz w:val="22"/>
          <w:szCs w:val="22"/>
          <w:highlight w:val="none"/>
        </w:rPr>
        <w:t>万</w:t>
      </w:r>
      <w:r>
        <w:rPr>
          <w:rFonts w:hint="eastAsia" w:ascii="宋体" w:hAnsi="宋体" w:cs="宋体"/>
          <w:b/>
          <w:bCs/>
          <w:color w:val="FF0000"/>
          <w:sz w:val="22"/>
          <w:szCs w:val="22"/>
          <w:highlight w:val="none"/>
          <w:lang w:val="en-US" w:eastAsia="zh-CN"/>
        </w:rPr>
        <w:t>元</w:t>
      </w:r>
      <w:r>
        <w:rPr>
          <w:rFonts w:hint="eastAsia" w:ascii="宋体" w:hAnsi="宋体" w:eastAsia="宋体" w:cs="宋体"/>
          <w:b/>
          <w:bCs/>
          <w:color w:val="FF0000"/>
          <w:sz w:val="22"/>
          <w:szCs w:val="22"/>
          <w:highlight w:val="none"/>
        </w:rPr>
        <w:t>整）</w:t>
      </w:r>
      <w:r>
        <w:rPr>
          <w:rFonts w:hint="eastAsia" w:ascii="宋体" w:hAnsi="宋体" w:eastAsia="宋体" w:cs="宋体"/>
          <w:color w:val="FF0000"/>
          <w:sz w:val="22"/>
          <w:szCs w:val="22"/>
          <w:highlight w:val="none"/>
        </w:rPr>
        <w:t>，</w:t>
      </w:r>
      <w:r>
        <w:rPr>
          <w:rFonts w:hint="eastAsia" w:ascii="宋体" w:hAnsi="宋体" w:eastAsia="宋体" w:cs="宋体"/>
          <w:color w:val="000000"/>
          <w:sz w:val="22"/>
          <w:szCs w:val="22"/>
        </w:rPr>
        <w:t>报价保证金汇缴及退付以转账形式进行。报价保证金款项必须从报价人的账户中汇出。报价保证金必须在开标前到达安徽新集矿山建设工程有限公司银行账户</w:t>
      </w:r>
      <w:r>
        <w:rPr>
          <w:rFonts w:hint="eastAsia" w:ascii="宋体" w:hAnsi="宋体" w:cs="宋体"/>
          <w:color w:val="000000"/>
          <w:sz w:val="22"/>
          <w:szCs w:val="22"/>
          <w:lang w:val="en-US" w:eastAsia="zh-CN"/>
        </w:rPr>
        <w:t>并出</w:t>
      </w:r>
      <w:r>
        <w:rPr>
          <w:rFonts w:hint="eastAsia" w:ascii="宋体" w:hAnsi="宋体" w:eastAsia="宋体" w:cs="宋体"/>
          <w:color w:val="000000"/>
          <w:sz w:val="22"/>
          <w:szCs w:val="22"/>
          <w:lang w:val="en-US" w:eastAsia="zh-CN"/>
        </w:rPr>
        <w:t>具汇款凭证（可随身携带）</w:t>
      </w:r>
      <w:r>
        <w:rPr>
          <w:rFonts w:hint="eastAsia" w:ascii="宋体" w:hAnsi="宋体" w:eastAsia="宋体" w:cs="宋体"/>
          <w:color w:val="000000"/>
          <w:sz w:val="22"/>
          <w:szCs w:val="22"/>
        </w:rPr>
        <w:t>，</w:t>
      </w:r>
      <w:r>
        <w:rPr>
          <w:rFonts w:hint="eastAsia" w:ascii="宋体" w:hAnsi="宋体" w:eastAsia="宋体" w:cs="宋体"/>
          <w:color w:val="000000"/>
          <w:sz w:val="22"/>
          <w:szCs w:val="22"/>
          <w:lang w:val="en-US" w:eastAsia="zh-CN"/>
        </w:rPr>
        <w:t>报价方在提供报价文件时，</w:t>
      </w:r>
      <w:r>
        <w:rPr>
          <w:rFonts w:hint="default" w:ascii="宋体" w:hAnsi="宋体" w:eastAsia="宋体" w:cs="宋体"/>
          <w:color w:val="000000"/>
          <w:sz w:val="22"/>
          <w:szCs w:val="22"/>
          <w:lang w:val="en-US" w:eastAsia="zh-CN"/>
        </w:rPr>
        <w:t>提供询价保证金</w:t>
      </w:r>
      <w:r>
        <w:rPr>
          <w:rFonts w:hint="eastAsia" w:ascii="宋体" w:hAnsi="宋体" w:cs="宋体"/>
          <w:color w:val="000000"/>
          <w:sz w:val="22"/>
          <w:szCs w:val="22"/>
          <w:lang w:val="en-US" w:eastAsia="zh-CN"/>
        </w:rPr>
        <w:t>贰</w:t>
      </w:r>
      <w:r>
        <w:rPr>
          <w:rFonts w:hint="default" w:ascii="宋体" w:hAnsi="宋体" w:eastAsia="宋体" w:cs="宋体"/>
          <w:color w:val="000000"/>
          <w:sz w:val="22"/>
          <w:szCs w:val="22"/>
          <w:lang w:val="en-US" w:eastAsia="zh-CN"/>
        </w:rPr>
        <w:t>万元回执单，回执单应备注：“</w:t>
      </w:r>
      <w:r>
        <w:rPr>
          <w:rFonts w:hint="default" w:ascii="宋体" w:hAnsi="宋体" w:eastAsia="宋体" w:cs="宋体"/>
          <w:color w:val="FF0000"/>
          <w:sz w:val="22"/>
          <w:szCs w:val="22"/>
          <w:lang w:val="en-US" w:eastAsia="zh-CN"/>
        </w:rPr>
        <w:t>云栖山院商业房地产开发项目</w:t>
      </w:r>
      <w:r>
        <w:rPr>
          <w:rFonts w:hint="eastAsia" w:ascii="宋体" w:hAnsi="宋体" w:eastAsia="宋体" w:cs="宋体"/>
          <w:color w:val="FF0000"/>
          <w:sz w:val="22"/>
          <w:szCs w:val="22"/>
          <w:lang w:val="en-US" w:eastAsia="zh-CN"/>
        </w:rPr>
        <w:t>仿古建筑专业分包工程</w:t>
      </w:r>
      <w:r>
        <w:rPr>
          <w:rFonts w:hint="default" w:ascii="宋体" w:hAnsi="宋体" w:eastAsia="宋体" w:cs="宋体"/>
          <w:color w:val="FF0000"/>
          <w:sz w:val="22"/>
          <w:szCs w:val="22"/>
          <w:lang w:val="en-US" w:eastAsia="zh-CN"/>
        </w:rPr>
        <w:t>投标专用</w:t>
      </w:r>
      <w:r>
        <w:rPr>
          <w:rFonts w:hint="default" w:ascii="宋体" w:hAnsi="宋体" w:eastAsia="宋体" w:cs="宋体"/>
          <w:color w:val="000000"/>
          <w:sz w:val="22"/>
          <w:szCs w:val="22"/>
          <w:lang w:val="en-US" w:eastAsia="zh-CN"/>
        </w:rPr>
        <w:t>”</w:t>
      </w:r>
      <w:r>
        <w:rPr>
          <w:rFonts w:hint="eastAsia" w:ascii="宋体" w:hAnsi="宋体" w:eastAsia="宋体" w:cs="宋体"/>
          <w:color w:val="000000"/>
          <w:sz w:val="22"/>
          <w:szCs w:val="22"/>
          <w:lang w:val="en-US" w:eastAsia="zh-CN"/>
        </w:rPr>
        <w:t>。</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报价保证金递交信息如下：</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名称：安徽新集矿山建设工程有限公司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账号：181205791225  </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开户行：中国银行淮南新集支行</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color w:val="000000"/>
          <w:sz w:val="22"/>
          <w:szCs w:val="22"/>
        </w:rPr>
        <w:t>报价保证金的退还：报价截止之日起未被采纳人在10个工作日内无息退还报价保证金，</w:t>
      </w:r>
      <w:r>
        <w:rPr>
          <w:rFonts w:hint="eastAsia" w:ascii="宋体" w:hAnsi="宋体" w:eastAsia="宋体" w:cs="宋体"/>
          <w:sz w:val="22"/>
          <w:szCs w:val="22"/>
        </w:rPr>
        <w:t>被采纳人</w:t>
      </w:r>
      <w:r>
        <w:rPr>
          <w:rFonts w:hint="eastAsia" w:ascii="宋体" w:hAnsi="宋体" w:eastAsia="宋体" w:cs="宋体"/>
          <w:color w:val="000000"/>
          <w:sz w:val="22"/>
          <w:szCs w:val="22"/>
        </w:rPr>
        <w:t>报价保证金将直接转为履约保证金。</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七</w:t>
      </w:r>
      <w:r>
        <w:rPr>
          <w:rFonts w:hint="eastAsia" w:ascii="宋体" w:hAnsi="宋体" w:eastAsia="宋体" w:cs="宋体"/>
          <w:b/>
          <w:sz w:val="22"/>
          <w:szCs w:val="22"/>
        </w:rPr>
        <w:t>条报价截止时间</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参加询价单位，于   </w:t>
      </w:r>
      <w:r>
        <w:rPr>
          <w:rFonts w:hint="eastAsia" w:ascii="宋体" w:hAnsi="宋体" w:cs="宋体"/>
          <w:sz w:val="22"/>
          <w:szCs w:val="22"/>
          <w:lang w:val="en-US" w:eastAsia="zh-CN"/>
        </w:rPr>
        <w:t>2023</w:t>
      </w:r>
      <w:r>
        <w:rPr>
          <w:rFonts w:hint="eastAsia" w:ascii="宋体" w:hAnsi="宋体" w:eastAsia="宋体" w:cs="宋体"/>
          <w:sz w:val="22"/>
          <w:szCs w:val="22"/>
          <w:lang w:val="en-US" w:eastAsia="zh-CN"/>
        </w:rPr>
        <w:t xml:space="preserve">   年  </w:t>
      </w:r>
      <w:r>
        <w:rPr>
          <w:rFonts w:hint="eastAsia" w:ascii="宋体" w:hAnsi="宋体" w:cs="宋体"/>
          <w:sz w:val="22"/>
          <w:szCs w:val="22"/>
          <w:lang w:val="en-US" w:eastAsia="zh-CN"/>
        </w:rPr>
        <w:t>10</w:t>
      </w:r>
      <w:r>
        <w:rPr>
          <w:rFonts w:hint="eastAsia" w:ascii="宋体" w:hAnsi="宋体" w:eastAsia="宋体" w:cs="宋体"/>
          <w:sz w:val="22"/>
          <w:szCs w:val="22"/>
          <w:lang w:val="en-US" w:eastAsia="zh-CN"/>
        </w:rPr>
        <w:t xml:space="preserve">  月  </w:t>
      </w:r>
      <w:r>
        <w:rPr>
          <w:rFonts w:hint="eastAsia" w:ascii="宋体" w:hAnsi="宋体" w:cs="宋体"/>
          <w:sz w:val="22"/>
          <w:szCs w:val="22"/>
          <w:lang w:val="en-US" w:eastAsia="zh-CN"/>
        </w:rPr>
        <w:t>13</w:t>
      </w:r>
      <w:r>
        <w:rPr>
          <w:rFonts w:hint="eastAsia" w:ascii="宋体" w:hAnsi="宋体" w:eastAsia="宋体" w:cs="宋体"/>
          <w:sz w:val="22"/>
          <w:szCs w:val="22"/>
          <w:lang w:val="en-US" w:eastAsia="zh-CN"/>
        </w:rPr>
        <w:t xml:space="preserve">  日上午10:00 时，登录安徽新集矿山建设工程有限公司网站www.ahxjjg.com领取询价资料进行报名，截止  </w:t>
      </w:r>
      <w:r>
        <w:rPr>
          <w:rFonts w:hint="eastAsia" w:ascii="宋体" w:hAnsi="宋体" w:cs="宋体"/>
          <w:sz w:val="22"/>
          <w:szCs w:val="22"/>
          <w:lang w:val="en-US" w:eastAsia="zh-CN"/>
        </w:rPr>
        <w:t>2023</w:t>
      </w:r>
      <w:r>
        <w:rPr>
          <w:rFonts w:hint="eastAsia" w:ascii="宋体" w:hAnsi="宋体" w:eastAsia="宋体" w:cs="宋体"/>
          <w:sz w:val="22"/>
          <w:szCs w:val="22"/>
          <w:lang w:val="en-US" w:eastAsia="zh-CN"/>
        </w:rPr>
        <w:t xml:space="preserve">  年  </w:t>
      </w:r>
      <w:r>
        <w:rPr>
          <w:rFonts w:hint="eastAsia" w:ascii="宋体" w:hAnsi="宋体" w:cs="宋体"/>
          <w:sz w:val="22"/>
          <w:szCs w:val="22"/>
          <w:lang w:val="en-US" w:eastAsia="zh-CN"/>
        </w:rPr>
        <w:t>10</w:t>
      </w:r>
      <w:r>
        <w:rPr>
          <w:rFonts w:hint="eastAsia" w:ascii="宋体" w:hAnsi="宋体" w:eastAsia="宋体" w:cs="宋体"/>
          <w:sz w:val="22"/>
          <w:szCs w:val="22"/>
          <w:lang w:val="en-US" w:eastAsia="zh-CN"/>
        </w:rPr>
        <w:t xml:space="preserve">  月  </w:t>
      </w:r>
      <w:r>
        <w:rPr>
          <w:rFonts w:hint="eastAsia" w:ascii="宋体" w:hAnsi="宋体" w:cs="宋体"/>
          <w:sz w:val="22"/>
          <w:szCs w:val="22"/>
          <w:lang w:val="en-US" w:eastAsia="zh-CN"/>
        </w:rPr>
        <w:t>16</w:t>
      </w:r>
      <w:r>
        <w:rPr>
          <w:rFonts w:hint="eastAsia" w:ascii="宋体" w:hAnsi="宋体" w:eastAsia="宋体" w:cs="宋体"/>
          <w:sz w:val="22"/>
          <w:szCs w:val="22"/>
          <w:lang w:val="en-US" w:eastAsia="zh-CN"/>
        </w:rPr>
        <w:t xml:space="preserve">  日下午5:00时报名结束。在询价文件公布之日起，有意向报价方根据询价文件要求，把报价文件递交至绩溪县云栖山院项目部（宣城市绩溪县瀛洲镇龙川迎宾馆），逾期送达的报价文件被拒绝。 </w:t>
      </w:r>
      <w:r>
        <w:rPr>
          <w:rFonts w:hint="eastAsia" w:ascii="宋体" w:hAnsi="宋体" w:cs="宋体"/>
          <w:sz w:val="22"/>
          <w:szCs w:val="22"/>
          <w:lang w:val="en-US" w:eastAsia="zh-CN"/>
        </w:rPr>
        <w:t>2023</w:t>
      </w:r>
      <w:r>
        <w:rPr>
          <w:rFonts w:hint="eastAsia" w:ascii="宋体" w:hAnsi="宋体" w:eastAsia="宋体" w:cs="宋体"/>
          <w:sz w:val="22"/>
          <w:szCs w:val="22"/>
          <w:lang w:val="en-US" w:eastAsia="zh-CN"/>
        </w:rPr>
        <w:t xml:space="preserve"> 年 </w:t>
      </w:r>
      <w:r>
        <w:rPr>
          <w:rFonts w:hint="eastAsia" w:ascii="宋体" w:hAnsi="宋体" w:cs="宋体"/>
          <w:sz w:val="22"/>
          <w:szCs w:val="22"/>
          <w:lang w:val="en-US" w:eastAsia="zh-CN"/>
        </w:rPr>
        <w:t>10</w:t>
      </w:r>
      <w:r>
        <w:rPr>
          <w:rFonts w:hint="eastAsia" w:ascii="宋体" w:hAnsi="宋体" w:eastAsia="宋体" w:cs="宋体"/>
          <w:sz w:val="22"/>
          <w:szCs w:val="22"/>
          <w:lang w:val="en-US" w:eastAsia="zh-CN"/>
        </w:rPr>
        <w:t xml:space="preserve"> 月 </w:t>
      </w:r>
      <w:r>
        <w:rPr>
          <w:rFonts w:hint="eastAsia" w:ascii="宋体" w:hAnsi="宋体" w:cs="宋体"/>
          <w:sz w:val="22"/>
          <w:szCs w:val="22"/>
          <w:lang w:val="en-US" w:eastAsia="zh-CN"/>
        </w:rPr>
        <w:t>17</w:t>
      </w:r>
      <w:r>
        <w:rPr>
          <w:rFonts w:hint="eastAsia" w:ascii="宋体" w:hAnsi="宋体" w:eastAsia="宋体" w:cs="宋体"/>
          <w:sz w:val="22"/>
          <w:szCs w:val="22"/>
          <w:lang w:val="en-US" w:eastAsia="zh-CN"/>
        </w:rPr>
        <w:t xml:space="preserve"> 日上午10时当众开启各方报价文件。报名截止后询价人对报名单位进行综合考察，通知对通过考察后的报价单位进行报价，采纳优质合理低价。</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八</w:t>
      </w:r>
      <w:r>
        <w:rPr>
          <w:rFonts w:hint="eastAsia" w:ascii="宋体" w:hAnsi="宋体" w:eastAsia="宋体" w:cs="宋体"/>
          <w:b/>
          <w:sz w:val="22"/>
          <w:szCs w:val="22"/>
        </w:rPr>
        <w:t>条 询价文件的解释</w:t>
      </w:r>
      <w:r>
        <w:rPr>
          <w:rFonts w:hint="eastAsia" w:ascii="宋体" w:hAnsi="宋体" w:eastAsia="宋体" w:cs="宋体"/>
          <w:b/>
          <w:sz w:val="22"/>
          <w:szCs w:val="22"/>
          <w:lang w:eastAsia="zh-CN"/>
        </w:rPr>
        <w:t>：</w:t>
      </w:r>
      <w:bookmarkStart w:id="0" w:name="_GoBack"/>
      <w:bookmarkEnd w:id="0"/>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本文件的最终解释权为安徽新集矿山建设工程有限公司所有。</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rPr>
        <w:t>附件：</w:t>
      </w:r>
      <w:r>
        <w:rPr>
          <w:rFonts w:hint="eastAsia" w:ascii="宋体" w:hAnsi="宋体" w:eastAsia="宋体" w:cs="宋体"/>
          <w:sz w:val="22"/>
          <w:szCs w:val="22"/>
        </w:rPr>
        <w:t>1.《法人授权委托书》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w:t>
      </w:r>
      <w:r>
        <w:rPr>
          <w:rFonts w:hint="eastAsia" w:ascii="宋体" w:hAnsi="宋体" w:eastAsia="宋体" w:cs="宋体"/>
          <w:sz w:val="22"/>
          <w:szCs w:val="22"/>
          <w:lang w:val="en-US" w:eastAsia="zh-CN"/>
        </w:rPr>
        <w:t>报价</w:t>
      </w:r>
      <w:r>
        <w:rPr>
          <w:rFonts w:hint="eastAsia" w:ascii="宋体" w:hAnsi="宋体" w:eastAsia="宋体" w:cs="宋体"/>
          <w:sz w:val="22"/>
          <w:szCs w:val="22"/>
        </w:rPr>
        <w:t>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eastAsia="宋体" w:cs="宋体"/>
          <w:sz w:val="22"/>
          <w:szCs w:val="22"/>
          <w:lang w:val="en-US" w:eastAsia="zh-CN"/>
        </w:rPr>
      </w:pPr>
      <w:r>
        <w:rPr>
          <w:rFonts w:hint="eastAsia" w:ascii="宋体" w:hAnsi="宋体" w:cs="宋体"/>
          <w:sz w:val="22"/>
          <w:szCs w:val="22"/>
          <w:lang w:val="en-US" w:eastAsia="zh-CN"/>
        </w:rPr>
        <w:t>3.《承诺书》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cs="宋体"/>
          <w:sz w:val="22"/>
          <w:szCs w:val="22"/>
          <w:lang w:eastAsia="zh-CN"/>
        </w:rPr>
      </w:pPr>
      <w:r>
        <w:rPr>
          <w:rFonts w:hint="eastAsia" w:ascii="宋体" w:hAnsi="宋体" w:cs="宋体"/>
          <w:sz w:val="22"/>
          <w:szCs w:val="22"/>
          <w:lang w:val="en-US" w:eastAsia="zh-CN"/>
        </w:rPr>
        <w:t>4</w:t>
      </w:r>
      <w:r>
        <w:rPr>
          <w:rFonts w:hint="eastAsia" w:ascii="宋体" w:hAnsi="宋体" w:eastAsia="宋体" w:cs="宋体"/>
          <w:sz w:val="22"/>
          <w:szCs w:val="22"/>
        </w:rPr>
        <w:t>.</w:t>
      </w:r>
      <w:r>
        <w:rPr>
          <w:rFonts w:hint="eastAsia" w:ascii="宋体" w:hAnsi="宋体" w:cs="宋体"/>
          <w:sz w:val="22"/>
          <w:szCs w:val="22"/>
          <w:lang w:eastAsia="zh-CN"/>
        </w:rPr>
        <w:t>《</w:t>
      </w:r>
      <w:r>
        <w:rPr>
          <w:rFonts w:hint="eastAsia" w:ascii="宋体" w:hAnsi="宋体" w:cs="宋体"/>
          <w:sz w:val="22"/>
          <w:szCs w:val="22"/>
          <w:lang w:val="en-US" w:eastAsia="zh-CN"/>
        </w:rPr>
        <w:t>仿古建筑</w:t>
      </w:r>
      <w:r>
        <w:rPr>
          <w:rFonts w:hint="eastAsia" w:ascii="宋体" w:hAnsi="宋体" w:eastAsia="宋体" w:cs="宋体"/>
          <w:sz w:val="22"/>
          <w:szCs w:val="22"/>
        </w:rPr>
        <w:t>专</w:t>
      </w:r>
      <w:r>
        <w:rPr>
          <w:rFonts w:hint="eastAsia" w:ascii="宋体" w:hAnsi="宋体" w:cs="宋体"/>
          <w:sz w:val="22"/>
          <w:szCs w:val="22"/>
          <w:lang w:val="en-US" w:eastAsia="zh-CN"/>
        </w:rPr>
        <w:t>业</w:t>
      </w:r>
      <w:r>
        <w:rPr>
          <w:rFonts w:hint="eastAsia" w:ascii="宋体" w:hAnsi="宋体" w:eastAsia="宋体" w:cs="宋体"/>
          <w:sz w:val="22"/>
          <w:szCs w:val="22"/>
        </w:rPr>
        <w:t>分包工程报价表</w:t>
      </w:r>
      <w:r>
        <w:rPr>
          <w:rFonts w:hint="eastAsia" w:ascii="宋体" w:hAnsi="宋体" w:cs="宋体"/>
          <w:sz w:val="22"/>
          <w:szCs w:val="22"/>
          <w:lang w:eastAsia="zh-CN"/>
        </w:rPr>
        <w:t>》</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cs="宋体"/>
          <w:sz w:val="22"/>
          <w:szCs w:val="22"/>
          <w:lang w:val="en-US" w:eastAsia="zh-CN"/>
        </w:rPr>
      </w:pPr>
      <w:r>
        <w:rPr>
          <w:rFonts w:hint="eastAsia" w:ascii="宋体" w:hAnsi="宋体" w:cs="宋体"/>
          <w:sz w:val="22"/>
          <w:szCs w:val="22"/>
          <w:lang w:val="en-US" w:eastAsia="zh-CN"/>
        </w:rPr>
        <w:t>5.询价清单报价表</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 施工图纸</w:t>
      </w:r>
    </w:p>
    <w:p>
      <w:pPr>
        <w:pStyle w:val="9"/>
        <w:snapToGrid w:val="0"/>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附件一</w:t>
      </w:r>
    </w:p>
    <w:p>
      <w:pPr>
        <w:tabs>
          <w:tab w:val="left" w:pos="555"/>
        </w:tabs>
        <w:spacing w:line="640" w:lineRule="exact"/>
        <w:jc w:val="center"/>
        <w:textAlignment w:val="baseline"/>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法人授权委托书</w:t>
      </w:r>
    </w:p>
    <w:p>
      <w:pPr>
        <w:tabs>
          <w:tab w:val="left" w:pos="555"/>
        </w:tabs>
        <w:spacing w:line="600" w:lineRule="exact"/>
        <w:textAlignment w:val="baseline"/>
        <w:rPr>
          <w:rFonts w:hint="eastAsia" w:ascii="微软雅黑" w:hAnsi="微软雅黑" w:eastAsia="微软雅黑" w:cs="微软雅黑"/>
          <w:sz w:val="24"/>
          <w:szCs w:val="24"/>
        </w:rPr>
      </w:pP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我</w:t>
      </w:r>
      <w:r>
        <w:rPr>
          <w:rFonts w:hint="eastAsia" w:ascii="微软雅黑" w:hAnsi="微软雅黑" w:eastAsia="微软雅黑" w:cs="微软雅黑"/>
          <w:sz w:val="24"/>
          <w:szCs w:val="24"/>
          <w:u w:val="single"/>
        </w:rPr>
        <w:t xml:space="preserve">（姓名）        </w:t>
      </w:r>
      <w:r>
        <w:rPr>
          <w:rFonts w:hint="eastAsia" w:ascii="微软雅黑" w:hAnsi="微软雅黑" w:eastAsia="微软雅黑" w:cs="微软雅黑"/>
          <w:sz w:val="24"/>
          <w:szCs w:val="24"/>
        </w:rPr>
        <w:t>系 公司法定代表人。现授权我公司</w:t>
      </w:r>
      <w:r>
        <w:rPr>
          <w:rFonts w:hint="eastAsia" w:ascii="微软雅黑" w:hAnsi="微软雅黑" w:eastAsia="微软雅黑" w:cs="微软雅黑"/>
          <w:sz w:val="24"/>
          <w:szCs w:val="24"/>
          <w:u w:val="single"/>
        </w:rPr>
        <w:t>（姓名）          （身份证号：           ） 女士/先生，</w:t>
      </w:r>
      <w:r>
        <w:rPr>
          <w:rFonts w:hint="eastAsia" w:ascii="微软雅黑" w:hAnsi="微软雅黑" w:eastAsia="微软雅黑" w:cs="微软雅黑"/>
          <w:sz w:val="24"/>
          <w:szCs w:val="24"/>
        </w:rPr>
        <w:t xml:space="preserve"> 作为我公司合法代理人，以我公司名义并代表我公司全权处理</w:t>
      </w:r>
      <w:r>
        <w:rPr>
          <w:rFonts w:hint="eastAsia" w:ascii="微软雅黑" w:hAnsi="微软雅黑" w:eastAsia="微软雅黑" w:cs="微软雅黑"/>
          <w:b w:val="0"/>
          <w:bCs/>
          <w:sz w:val="24"/>
          <w:szCs w:val="24"/>
          <w:u w:val="single"/>
          <w:lang w:val="en-US" w:eastAsia="zh-CN"/>
        </w:rPr>
        <w:t>云栖山院商业房地产开发项目仿古建筑</w:t>
      </w:r>
      <w:r>
        <w:rPr>
          <w:rFonts w:hint="eastAsia" w:ascii="微软雅黑" w:hAnsi="微软雅黑" w:eastAsia="微软雅黑" w:cs="微软雅黑"/>
          <w:b w:val="0"/>
          <w:bCs/>
          <w:sz w:val="24"/>
          <w:szCs w:val="24"/>
          <w:u w:val="single"/>
        </w:rPr>
        <w:t>专</w:t>
      </w:r>
      <w:r>
        <w:rPr>
          <w:rFonts w:hint="eastAsia" w:ascii="微软雅黑" w:hAnsi="微软雅黑" w:eastAsia="微软雅黑" w:cs="微软雅黑"/>
          <w:b w:val="0"/>
          <w:bCs/>
          <w:sz w:val="24"/>
          <w:szCs w:val="24"/>
          <w:u w:val="single"/>
          <w:lang w:val="en-US" w:eastAsia="zh-CN"/>
        </w:rPr>
        <w:t>业</w:t>
      </w:r>
      <w:r>
        <w:rPr>
          <w:rFonts w:hint="eastAsia" w:ascii="微软雅黑" w:hAnsi="微软雅黑" w:eastAsia="微软雅黑" w:cs="微软雅黑"/>
          <w:b w:val="0"/>
          <w:bCs/>
          <w:sz w:val="24"/>
          <w:szCs w:val="24"/>
          <w:u w:val="single"/>
        </w:rPr>
        <w:t>分包</w:t>
      </w:r>
      <w:r>
        <w:rPr>
          <w:rFonts w:hint="eastAsia" w:ascii="微软雅黑" w:hAnsi="微软雅黑" w:eastAsia="微软雅黑" w:cs="微软雅黑"/>
          <w:sz w:val="24"/>
          <w:szCs w:val="24"/>
        </w:rPr>
        <w:t>工程项目的委托事宜。其在授权范围和有效期内，处理与之相关的一切事务所实施的行为均具有法律效力，我公司全部予以确认。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pPr>
        <w:pStyle w:val="9"/>
        <w:snapToGrid w:val="0"/>
        <w:spacing w:line="600" w:lineRule="exact"/>
        <w:ind w:firstLine="420"/>
        <w:textAlignment w:val="baseline"/>
        <w:rPr>
          <w:rFonts w:hint="eastAsia" w:ascii="微软雅黑" w:hAnsi="微软雅黑" w:eastAsia="微软雅黑" w:cs="微软雅黑"/>
          <w:sz w:val="24"/>
          <w:szCs w:val="24"/>
        </w:rPr>
      </w:pPr>
    </w:p>
    <w:p>
      <w:pPr>
        <w:spacing w:line="6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委托单位名称：（盖章）</w:t>
      </w:r>
    </w:p>
    <w:p>
      <w:pPr>
        <w:spacing w:line="400" w:lineRule="exact"/>
        <w:ind w:firstLine="2400" w:firstLineChars="1000"/>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年   月   日</w:t>
      </w:r>
    </w:p>
    <w:p>
      <w:pPr>
        <w:spacing w:line="400" w:lineRule="exact"/>
        <w:ind w:firstLine="3360"/>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rPr>
      </w:pPr>
      <w:r>
        <w:rPr>
          <w:rFonts w:hint="eastAsia" w:ascii="微软雅黑" w:hAnsi="微软雅黑" w:eastAsia="微软雅黑" w:cs="微软雅黑"/>
          <w:sz w:val="24"/>
          <w:szCs w:val="24"/>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4. 此书一式三份。一份由委托人存查，二份递交询价人存卷。</w:t>
      </w: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z w:val="24"/>
          <w:szCs w:val="24"/>
        </w:rPr>
        <w:t>附件二</w:t>
      </w:r>
    </w:p>
    <w:p>
      <w:pPr>
        <w:spacing w:line="360" w:lineRule="auto"/>
        <w:ind w:firstLine="435"/>
        <w:jc w:val="center"/>
        <w:textAlignment w:val="baseline"/>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报 价 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安徽新集矿山建设工程有限公司：</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云栖山院商业房地产开发项目仿古建筑专业分包</w:t>
      </w:r>
      <w:r>
        <w:rPr>
          <w:rFonts w:hint="eastAsia" w:ascii="微软雅黑" w:hAnsi="微软雅黑" w:eastAsia="微软雅黑" w:cs="微软雅黑"/>
          <w:sz w:val="24"/>
          <w:szCs w:val="24"/>
          <w:lang w:eastAsia="zh-CN"/>
        </w:rPr>
        <w:t>工程</w:t>
      </w:r>
      <w:r>
        <w:rPr>
          <w:rFonts w:hint="eastAsia" w:ascii="微软雅黑" w:hAnsi="微软雅黑" w:eastAsia="微软雅黑" w:cs="微软雅黑"/>
          <w:sz w:val="24"/>
          <w:szCs w:val="24"/>
        </w:rPr>
        <w:t>询价文件，我单位经考察现场和研究上述工程询价文件后，我方报价如下：</w:t>
      </w:r>
    </w:p>
    <w:tbl>
      <w:tblPr>
        <w:tblStyle w:val="19"/>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序号</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项目名称</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最终报价</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小写：                大写：</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其中含</w:t>
            </w:r>
            <w:r>
              <w:rPr>
                <w:rFonts w:hint="eastAsia" w:ascii="微软雅黑" w:hAnsi="微软雅黑" w:eastAsia="微软雅黑" w:cs="微软雅黑"/>
                <w:sz w:val="24"/>
                <w:szCs w:val="24"/>
                <w:u w:val="single"/>
                <w:lang w:val="en-US" w:eastAsia="zh-CN"/>
              </w:rPr>
              <w:t xml:space="preserve">  9  </w:t>
            </w:r>
            <w:r>
              <w:rPr>
                <w:rFonts w:hint="eastAsia" w:ascii="微软雅黑" w:hAnsi="微软雅黑" w:eastAsia="微软雅黑" w:cs="微软雅黑"/>
                <w:sz w:val="24"/>
                <w:szCs w:val="24"/>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  期</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报价说明</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p>
        </w:tc>
      </w:tr>
    </w:tbl>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以上总价内包括完成本分包工程内的人工费、材料费、机械费、管理费、水电费、利润、税金、</w:t>
      </w:r>
      <w:r>
        <w:rPr>
          <w:rFonts w:hint="eastAsia" w:ascii="微软雅黑" w:hAnsi="微软雅黑" w:eastAsia="微软雅黑" w:cs="微软雅黑"/>
          <w:sz w:val="24"/>
          <w:szCs w:val="24"/>
          <w:lang w:val="en-US" w:eastAsia="zh-CN"/>
        </w:rPr>
        <w:t>规费、</w:t>
      </w:r>
      <w:r>
        <w:rPr>
          <w:rFonts w:hint="eastAsia" w:ascii="微软雅黑" w:hAnsi="微软雅黑" w:eastAsia="微软雅黑" w:cs="微软雅黑"/>
          <w:sz w:val="24"/>
          <w:szCs w:val="24"/>
        </w:rPr>
        <w:t>技术措施费、机械进出场费、检测费、安全文明施工费等一切</w:t>
      </w:r>
      <w:r>
        <w:rPr>
          <w:rFonts w:hint="eastAsia" w:ascii="微软雅黑" w:hAnsi="微软雅黑" w:eastAsia="微软雅黑" w:cs="微软雅黑"/>
          <w:sz w:val="24"/>
          <w:szCs w:val="24"/>
          <w:lang w:val="en-US" w:eastAsia="zh-CN"/>
        </w:rPr>
        <w:t>为完成本项目的所有</w:t>
      </w:r>
      <w:r>
        <w:rPr>
          <w:rFonts w:hint="eastAsia" w:ascii="微软雅黑" w:hAnsi="微软雅黑" w:eastAsia="微软雅黑" w:cs="微软雅黑"/>
          <w:sz w:val="24"/>
          <w:szCs w:val="24"/>
        </w:rPr>
        <w:t>费用。</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、按</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文件要求承包上述工程的施工、竣工。</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、工期及质量承诺：一旦我方</w:t>
      </w:r>
      <w:r>
        <w:rPr>
          <w:rFonts w:hint="eastAsia" w:ascii="微软雅黑" w:hAnsi="微软雅黑" w:eastAsia="微软雅黑" w:cs="微软雅黑"/>
          <w:sz w:val="24"/>
          <w:szCs w:val="24"/>
          <w:lang w:eastAsia="zh-CN"/>
        </w:rPr>
        <w:t>达成协议</w:t>
      </w:r>
      <w:r>
        <w:rPr>
          <w:rFonts w:hint="eastAsia" w:ascii="微软雅黑" w:hAnsi="微软雅黑" w:eastAsia="微软雅黑" w:cs="微软雅黑"/>
          <w:sz w:val="24"/>
          <w:szCs w:val="24"/>
        </w:rPr>
        <w:t>，我方保证按照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方工期要求完工，并确保工程质量符合设计图纸及规范要求。推迟工期3天以内，按1000元</w:t>
      </w:r>
      <w:r>
        <w:rPr>
          <w:rFonts w:hint="eastAsia" w:ascii="微软雅黑" w:hAnsi="微软雅黑" w:eastAsia="微软雅黑" w:cs="微软雅黑"/>
          <w:sz w:val="24"/>
          <w:szCs w:val="24"/>
          <w:lang w:eastAsia="zh-CN"/>
        </w:rPr>
        <w:t>一</w:t>
      </w:r>
      <w:r>
        <w:rPr>
          <w:rFonts w:hint="eastAsia" w:ascii="微软雅黑" w:hAnsi="微软雅黑" w:eastAsia="微软雅黑" w:cs="微软雅黑"/>
          <w:sz w:val="24"/>
          <w:szCs w:val="24"/>
        </w:rPr>
        <w:t>天进行罚款，推迟超过3天，按3000元/天进行处罚。</w:t>
      </w:r>
    </w:p>
    <w:p>
      <w:pPr>
        <w:spacing w:line="360" w:lineRule="auto"/>
        <w:ind w:firstLine="435"/>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、我司承诺：按照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人最新的施工组织设计安排生产力</w:t>
      </w:r>
      <w:r>
        <w:rPr>
          <w:rFonts w:hint="eastAsia" w:ascii="微软雅黑" w:hAnsi="微软雅黑" w:eastAsia="微软雅黑" w:cs="微软雅黑"/>
          <w:sz w:val="24"/>
          <w:szCs w:val="24"/>
          <w:lang w:eastAsia="zh-CN"/>
        </w:rPr>
        <w:t>。</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、除非另外达成协议并生效，你方的</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文件、通知书和本</w:t>
      </w:r>
      <w:r>
        <w:rPr>
          <w:rFonts w:hint="eastAsia" w:ascii="微软雅黑" w:hAnsi="微软雅黑" w:eastAsia="微软雅黑" w:cs="微软雅黑"/>
          <w:sz w:val="24"/>
          <w:szCs w:val="24"/>
          <w:lang w:eastAsia="zh-CN"/>
        </w:rPr>
        <w:t>报价</w:t>
      </w:r>
      <w:r>
        <w:rPr>
          <w:rFonts w:hint="eastAsia" w:ascii="微软雅黑" w:hAnsi="微软雅黑" w:eastAsia="微软雅黑" w:cs="微软雅黑"/>
          <w:sz w:val="24"/>
          <w:szCs w:val="24"/>
        </w:rPr>
        <w:t>文件将构成约束我们双方的合同</w:t>
      </w:r>
    </w:p>
    <w:p>
      <w:pPr>
        <w:spacing w:line="360" w:lineRule="auto"/>
        <w:textAlignment w:val="baseline"/>
        <w:rPr>
          <w:rFonts w:hint="eastAsia" w:ascii="微软雅黑" w:hAnsi="微软雅黑" w:eastAsia="微软雅黑" w:cs="微软雅黑"/>
          <w:sz w:val="24"/>
          <w:szCs w:val="24"/>
          <w:lang w:val="en-US" w:eastAsia="zh-CN"/>
        </w:rPr>
      </w:pPr>
    </w:p>
    <w:p>
      <w:pPr>
        <w:spacing w:line="360" w:lineRule="auto"/>
        <w:textAlignment w:val="baseline"/>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附件三</w:t>
      </w:r>
    </w:p>
    <w:p>
      <w:pPr>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承</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诺</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致：</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公司：</w:t>
      </w:r>
    </w:p>
    <w:p>
      <w:pPr>
        <w:spacing w:line="360" w:lineRule="auto"/>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本次参加</w:t>
      </w:r>
      <w:r>
        <w:rPr>
          <w:rFonts w:hint="eastAsia" w:ascii="微软雅黑" w:hAnsi="微软雅黑" w:eastAsia="微软雅黑" w:cs="微软雅黑"/>
          <w:sz w:val="24"/>
          <w:szCs w:val="24"/>
        </w:rPr>
        <w:t>贵公司</w:t>
      </w:r>
      <w:r>
        <w:rPr>
          <w:rFonts w:hint="eastAsia" w:ascii="微软雅黑" w:hAnsi="微软雅黑" w:eastAsia="微软雅黑" w:cs="微软雅黑"/>
          <w:sz w:val="24"/>
          <w:szCs w:val="24"/>
          <w:lang w:val="en-US" w:eastAsia="zh-CN"/>
        </w:rPr>
        <w:t>仿古建筑专业分包</w:t>
      </w:r>
      <w:r>
        <w:rPr>
          <w:rFonts w:hint="eastAsia" w:ascii="微软雅黑" w:hAnsi="微软雅黑" w:eastAsia="微软雅黑" w:cs="微软雅黑"/>
          <w:sz w:val="24"/>
          <w:szCs w:val="24"/>
        </w:rPr>
        <w:t>工程的报价，如有幸我公司中标，为确保工程保质、保量按期完成施工任务，达到双方合作愉快的目的，我司特作如下承诺：</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一、人员配备：</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二、安全保证：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三、质量保证：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四、工期保证：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五、文明生产：</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六、生活区管理：</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服从贵公司现场管理和指挥，保证按照合同约定以及询价文件中要求完成施工任</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务。为表示我方的友好合作诚意，我方愿意…………（选填）</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单位名称：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（公章）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法定代表人：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（签字或盖章）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项目负责人：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w:t>
      </w:r>
    </w:p>
    <w:p>
      <w:pPr>
        <w:spacing w:line="360" w:lineRule="auto"/>
        <w:ind w:firstLine="6480" w:firstLineChars="2700"/>
        <w:textAlignment w:val="baseline"/>
        <w:rPr>
          <w:rFonts w:hint="eastAsia" w:ascii="微软雅黑" w:hAnsi="微软雅黑" w:eastAsia="微软雅黑" w:cs="微软雅黑"/>
          <w:sz w:val="24"/>
          <w:szCs w:val="24"/>
        </w:rPr>
      </w:pPr>
    </w:p>
    <w:p>
      <w:pPr>
        <w:spacing w:line="360" w:lineRule="auto"/>
        <w:ind w:firstLine="6480" w:firstLineChars="2700"/>
        <w:textAlignment w:val="baseline"/>
        <w:rPr>
          <w:rFonts w:hint="eastAsia" w:ascii="微软雅黑" w:hAnsi="微软雅黑" w:eastAsia="微软雅黑" w:cs="微软雅黑"/>
          <w:sz w:val="24"/>
          <w:szCs w:val="24"/>
        </w:rPr>
        <w:sectPr>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sz w:val="24"/>
          <w:szCs w:val="24"/>
        </w:rPr>
        <w:t xml:space="preserve">年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月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日</w:t>
      </w:r>
    </w:p>
    <w:p>
      <w:pPr>
        <w:spacing w:line="400" w:lineRule="exact"/>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sz w:val="24"/>
          <w:szCs w:val="24"/>
        </w:rPr>
        <w:t>附件</w:t>
      </w:r>
      <w:r>
        <w:rPr>
          <w:rFonts w:hint="eastAsia" w:ascii="微软雅黑" w:hAnsi="微软雅黑" w:eastAsia="微软雅黑" w:cs="微软雅黑"/>
          <w:sz w:val="24"/>
          <w:szCs w:val="24"/>
          <w:lang w:val="en-US" w:eastAsia="zh-CN"/>
        </w:rPr>
        <w:t>四</w:t>
      </w:r>
    </w:p>
    <w:p>
      <w:pPr>
        <w:spacing w:line="600" w:lineRule="exact"/>
        <w:jc w:val="center"/>
        <w:textAlignment w:val="baseline"/>
        <w:rPr>
          <w:rFonts w:hint="eastAsia" w:ascii="微软雅黑" w:hAnsi="微软雅黑" w:eastAsia="微软雅黑" w:cs="微软雅黑"/>
          <w:b/>
          <w:bCs/>
          <w:spacing w:val="20"/>
          <w:sz w:val="44"/>
          <w:szCs w:val="44"/>
        </w:rPr>
      </w:pPr>
      <w:r>
        <w:rPr>
          <w:rFonts w:hint="eastAsia" w:ascii="微软雅黑" w:hAnsi="微软雅黑" w:eastAsia="微软雅黑" w:cs="微软雅黑"/>
          <w:b/>
          <w:bCs/>
          <w:spacing w:val="20"/>
          <w:sz w:val="44"/>
          <w:szCs w:val="44"/>
          <w:lang w:val="en-US" w:eastAsia="zh-CN"/>
        </w:rPr>
        <w:t>仿古建筑专业分包工程</w:t>
      </w:r>
      <w:r>
        <w:rPr>
          <w:rFonts w:hint="eastAsia" w:ascii="微软雅黑" w:hAnsi="微软雅黑" w:eastAsia="微软雅黑" w:cs="微软雅黑"/>
          <w:b/>
          <w:bCs/>
          <w:spacing w:val="20"/>
          <w:sz w:val="44"/>
          <w:szCs w:val="44"/>
        </w:rPr>
        <w:t>报价表</w:t>
      </w:r>
    </w:p>
    <w:p>
      <w:pPr>
        <w:spacing w:line="600" w:lineRule="exact"/>
        <w:jc w:val="center"/>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pacing w:val="20"/>
          <w:sz w:val="24"/>
          <w:szCs w:val="24"/>
        </w:rPr>
        <w:t>（封面）</w:t>
      </w:r>
    </w:p>
    <w:p>
      <w:pPr>
        <w:spacing w:line="400" w:lineRule="exact"/>
        <w:textAlignment w:val="baseline"/>
        <w:rPr>
          <w:rFonts w:hint="eastAsia" w:ascii="微软雅黑" w:hAnsi="微软雅黑" w:eastAsia="微软雅黑" w:cs="微软雅黑"/>
          <w:b/>
          <w:sz w:val="24"/>
          <w:szCs w:val="24"/>
        </w:rPr>
      </w:pPr>
    </w:p>
    <w:p>
      <w:pPr>
        <w:spacing w:line="400" w:lineRule="exact"/>
        <w:ind w:left="3155" w:leftChars="931" w:hanging="1200" w:hangingChars="500"/>
        <w:jc w:val="both"/>
        <w:textAlignment w:val="baseline"/>
        <w:rPr>
          <w:rFonts w:hint="eastAsia" w:ascii="微软雅黑" w:hAnsi="微软雅黑" w:eastAsia="微软雅黑" w:cs="微软雅黑"/>
          <w:sz w:val="24"/>
          <w:szCs w:val="24"/>
          <w:u w:val="none"/>
        </w:rPr>
      </w:pPr>
      <w:r>
        <w:rPr>
          <w:rFonts w:hint="eastAsia" w:ascii="微软雅黑" w:hAnsi="微软雅黑" w:eastAsia="微软雅黑" w:cs="微软雅黑"/>
          <w:sz w:val="24"/>
          <w:szCs w:val="24"/>
        </w:rPr>
        <w:t>工程名称：</w:t>
      </w:r>
      <w:r>
        <w:rPr>
          <w:rFonts w:hint="eastAsia" w:ascii="微软雅黑" w:hAnsi="微软雅黑" w:eastAsia="微软雅黑" w:cs="微软雅黑"/>
          <w:i w:val="0"/>
          <w:iCs w:val="0"/>
          <w:caps w:val="0"/>
          <w:color w:val="333333"/>
          <w:spacing w:val="0"/>
          <w:kern w:val="0"/>
          <w:sz w:val="24"/>
          <w:szCs w:val="24"/>
          <w:lang w:val="en-US" w:eastAsia="zh-CN" w:bidi="ar"/>
        </w:rPr>
        <w:t>云栖山院商业房地产开发项目仿古建筑专业分包工程</w:t>
      </w:r>
    </w:p>
    <w:p>
      <w:pPr>
        <w:spacing w:line="400" w:lineRule="exact"/>
        <w:jc w:val="center"/>
        <w:textAlignment w:val="baseline"/>
        <w:rPr>
          <w:rFonts w:hint="eastAsia" w:ascii="微软雅黑" w:hAnsi="微软雅黑" w:eastAsia="微软雅黑" w:cs="微软雅黑"/>
          <w:sz w:val="24"/>
          <w:szCs w:val="24"/>
          <w:u w:val="none"/>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报价人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企业法定代表人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ind w:firstLine="1260"/>
        <w:jc w:val="center"/>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现场负责人</w:t>
      </w:r>
      <w:r>
        <w:rPr>
          <w:rFonts w:hint="eastAsia" w:ascii="微软雅黑" w:hAnsi="微软雅黑" w:eastAsia="微软雅黑" w:cs="微软雅黑"/>
          <w:sz w:val="24"/>
          <w:szCs w:val="24"/>
          <w:u w:val="single"/>
        </w:rPr>
        <w:t>（签字）</w:t>
      </w:r>
    </w:p>
    <w:p>
      <w:pPr>
        <w:spacing w:line="400" w:lineRule="exact"/>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p>
    <w:p>
      <w:pPr>
        <w:spacing w:line="400" w:lineRule="exact"/>
        <w:ind w:firstLine="5280" w:firstLineChars="2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编  制  日  期</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年   月   日</w:t>
      </w:r>
    </w:p>
    <w:p>
      <w:pPr>
        <w:spacing w:line="400" w:lineRule="exact"/>
        <w:jc w:val="both"/>
        <w:textAlignment w:val="baseline"/>
        <w:rPr>
          <w:rFonts w:hint="eastAsia" w:ascii="微软雅黑" w:hAnsi="微软雅黑" w:eastAsia="微软雅黑" w:cs="微软雅黑"/>
          <w:b/>
          <w:spacing w:val="20"/>
          <w:sz w:val="24"/>
          <w:szCs w:val="24"/>
        </w:rPr>
      </w:pP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double" w:color="auto" w:sz="8" w:space="1"/>
      </w:pBdr>
      <w:ind w:left="6160" w:hanging="6160" w:hangingChars="2200"/>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云栖山院商业房地产开发项目                                   仿古建筑专业分包</w:t>
    </w:r>
    <w:r>
      <w:rPr>
        <w:rFonts w:hint="eastAsia" w:ascii="仿宋" w:hAnsi="仿宋" w:eastAsia="仿宋" w:cs="仿宋"/>
        <w:bCs/>
        <w:sz w:val="20"/>
        <w:szCs w:val="20"/>
        <w:lang w:eastAsia="zh-CN"/>
      </w:rPr>
      <w:t>工程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5M2UzNGNmMjRhYzBlZTVkNTgxOTQ0ZmU3ZTZhNzE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648"/>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16543"/>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30727D"/>
    <w:rsid w:val="014F0EB7"/>
    <w:rsid w:val="01786CDC"/>
    <w:rsid w:val="03952D02"/>
    <w:rsid w:val="03F905D9"/>
    <w:rsid w:val="044155D4"/>
    <w:rsid w:val="0464654D"/>
    <w:rsid w:val="046C2691"/>
    <w:rsid w:val="06672F26"/>
    <w:rsid w:val="0679645A"/>
    <w:rsid w:val="07A41B6D"/>
    <w:rsid w:val="07AB6D67"/>
    <w:rsid w:val="07E5385B"/>
    <w:rsid w:val="08377024"/>
    <w:rsid w:val="08A168EB"/>
    <w:rsid w:val="08AE69CF"/>
    <w:rsid w:val="08BC58B1"/>
    <w:rsid w:val="0A0D0902"/>
    <w:rsid w:val="0A9170F4"/>
    <w:rsid w:val="0C3F14E5"/>
    <w:rsid w:val="0C6C4AB4"/>
    <w:rsid w:val="0CB90A3D"/>
    <w:rsid w:val="0CD12F73"/>
    <w:rsid w:val="0CE32F27"/>
    <w:rsid w:val="0D3B3F1D"/>
    <w:rsid w:val="0D7D62E4"/>
    <w:rsid w:val="0DD175F1"/>
    <w:rsid w:val="0E1211F1"/>
    <w:rsid w:val="0EE83C31"/>
    <w:rsid w:val="0F2D198C"/>
    <w:rsid w:val="0F57539B"/>
    <w:rsid w:val="0FFE370C"/>
    <w:rsid w:val="10E007EB"/>
    <w:rsid w:val="11121010"/>
    <w:rsid w:val="11262F49"/>
    <w:rsid w:val="12A4673C"/>
    <w:rsid w:val="12EE7BA8"/>
    <w:rsid w:val="138F31EB"/>
    <w:rsid w:val="141D5AC6"/>
    <w:rsid w:val="150449C5"/>
    <w:rsid w:val="15FB1BA4"/>
    <w:rsid w:val="16BC6BF9"/>
    <w:rsid w:val="16CC24E4"/>
    <w:rsid w:val="16D50BE2"/>
    <w:rsid w:val="17652130"/>
    <w:rsid w:val="17D4387B"/>
    <w:rsid w:val="17FA4320"/>
    <w:rsid w:val="181C164F"/>
    <w:rsid w:val="1833416F"/>
    <w:rsid w:val="18410E9B"/>
    <w:rsid w:val="1A986633"/>
    <w:rsid w:val="1AE87493"/>
    <w:rsid w:val="1B2F7BA9"/>
    <w:rsid w:val="1C1E25BB"/>
    <w:rsid w:val="1D690860"/>
    <w:rsid w:val="21B93BC9"/>
    <w:rsid w:val="22BD2F18"/>
    <w:rsid w:val="23393EAD"/>
    <w:rsid w:val="235417BA"/>
    <w:rsid w:val="235B4205"/>
    <w:rsid w:val="2377467F"/>
    <w:rsid w:val="24002E90"/>
    <w:rsid w:val="24140453"/>
    <w:rsid w:val="24A559A9"/>
    <w:rsid w:val="25C22D2B"/>
    <w:rsid w:val="25DC5E46"/>
    <w:rsid w:val="263C0F0B"/>
    <w:rsid w:val="264C698D"/>
    <w:rsid w:val="26996F8B"/>
    <w:rsid w:val="270E4B55"/>
    <w:rsid w:val="27F87D4F"/>
    <w:rsid w:val="28752728"/>
    <w:rsid w:val="2A0E16D8"/>
    <w:rsid w:val="2A26016F"/>
    <w:rsid w:val="2A6F24C4"/>
    <w:rsid w:val="2AFF365F"/>
    <w:rsid w:val="2C3D2AF1"/>
    <w:rsid w:val="2C475AB5"/>
    <w:rsid w:val="2C521B58"/>
    <w:rsid w:val="2CBB7AF3"/>
    <w:rsid w:val="2CDA5AE0"/>
    <w:rsid w:val="2D735209"/>
    <w:rsid w:val="2D962907"/>
    <w:rsid w:val="2DEC299E"/>
    <w:rsid w:val="3024328C"/>
    <w:rsid w:val="30EB1633"/>
    <w:rsid w:val="30FC4AEC"/>
    <w:rsid w:val="31361E47"/>
    <w:rsid w:val="317544F0"/>
    <w:rsid w:val="31E247E4"/>
    <w:rsid w:val="329E2408"/>
    <w:rsid w:val="32C4009A"/>
    <w:rsid w:val="32F33D7C"/>
    <w:rsid w:val="358525FB"/>
    <w:rsid w:val="35C404DF"/>
    <w:rsid w:val="35CD2081"/>
    <w:rsid w:val="37773C20"/>
    <w:rsid w:val="37D46F14"/>
    <w:rsid w:val="37D757C0"/>
    <w:rsid w:val="388E7474"/>
    <w:rsid w:val="398E1EB3"/>
    <w:rsid w:val="39960A86"/>
    <w:rsid w:val="39DA624D"/>
    <w:rsid w:val="3A23599A"/>
    <w:rsid w:val="3A955539"/>
    <w:rsid w:val="3AA61AED"/>
    <w:rsid w:val="3B711C14"/>
    <w:rsid w:val="3C0E5F7E"/>
    <w:rsid w:val="3D8E364F"/>
    <w:rsid w:val="3E2C5777"/>
    <w:rsid w:val="3F375A43"/>
    <w:rsid w:val="3FC51A9C"/>
    <w:rsid w:val="3FFB4D02"/>
    <w:rsid w:val="40822BEC"/>
    <w:rsid w:val="40D974C7"/>
    <w:rsid w:val="41186E98"/>
    <w:rsid w:val="41A171BC"/>
    <w:rsid w:val="42E63A08"/>
    <w:rsid w:val="43E333BD"/>
    <w:rsid w:val="44444106"/>
    <w:rsid w:val="44827761"/>
    <w:rsid w:val="450A3594"/>
    <w:rsid w:val="45984C34"/>
    <w:rsid w:val="45A058D7"/>
    <w:rsid w:val="45F22CE6"/>
    <w:rsid w:val="48E75A3B"/>
    <w:rsid w:val="491D7D11"/>
    <w:rsid w:val="49437873"/>
    <w:rsid w:val="49DE597C"/>
    <w:rsid w:val="49FA053F"/>
    <w:rsid w:val="4A071DE4"/>
    <w:rsid w:val="4CC82987"/>
    <w:rsid w:val="4CCE56E1"/>
    <w:rsid w:val="4D4E035A"/>
    <w:rsid w:val="4D9D2B72"/>
    <w:rsid w:val="4DA92202"/>
    <w:rsid w:val="4E7A1D48"/>
    <w:rsid w:val="4FDC69A3"/>
    <w:rsid w:val="4FF17CF7"/>
    <w:rsid w:val="50004F48"/>
    <w:rsid w:val="50DD6686"/>
    <w:rsid w:val="519073DA"/>
    <w:rsid w:val="52334ED2"/>
    <w:rsid w:val="535F17E1"/>
    <w:rsid w:val="537946CE"/>
    <w:rsid w:val="53831530"/>
    <w:rsid w:val="53982087"/>
    <w:rsid w:val="53B8180E"/>
    <w:rsid w:val="541220F9"/>
    <w:rsid w:val="548E2382"/>
    <w:rsid w:val="55155199"/>
    <w:rsid w:val="554F39C4"/>
    <w:rsid w:val="55D23E45"/>
    <w:rsid w:val="55EA33B8"/>
    <w:rsid w:val="56662EDD"/>
    <w:rsid w:val="569111EC"/>
    <w:rsid w:val="57546181"/>
    <w:rsid w:val="583A090D"/>
    <w:rsid w:val="584C21DF"/>
    <w:rsid w:val="5889515A"/>
    <w:rsid w:val="58FE78A6"/>
    <w:rsid w:val="59197147"/>
    <w:rsid w:val="59731518"/>
    <w:rsid w:val="59827CE1"/>
    <w:rsid w:val="59FF22BB"/>
    <w:rsid w:val="5A380B96"/>
    <w:rsid w:val="5A9E1EF2"/>
    <w:rsid w:val="5BDB7A2A"/>
    <w:rsid w:val="5C5F6C83"/>
    <w:rsid w:val="5D610443"/>
    <w:rsid w:val="5DC136DE"/>
    <w:rsid w:val="5DF645AD"/>
    <w:rsid w:val="5E5D6F10"/>
    <w:rsid w:val="5E6B6879"/>
    <w:rsid w:val="5EF56B9B"/>
    <w:rsid w:val="603D6F06"/>
    <w:rsid w:val="60BC2C8D"/>
    <w:rsid w:val="61C63D38"/>
    <w:rsid w:val="61E526E0"/>
    <w:rsid w:val="62624419"/>
    <w:rsid w:val="626A5FAC"/>
    <w:rsid w:val="64FA5DF7"/>
    <w:rsid w:val="66EA434D"/>
    <w:rsid w:val="672C7CD4"/>
    <w:rsid w:val="676610B4"/>
    <w:rsid w:val="67C454DC"/>
    <w:rsid w:val="69ED19A2"/>
    <w:rsid w:val="69F67208"/>
    <w:rsid w:val="6A535578"/>
    <w:rsid w:val="6A8205D7"/>
    <w:rsid w:val="6C77554D"/>
    <w:rsid w:val="6CB96BF9"/>
    <w:rsid w:val="6CFA7F2C"/>
    <w:rsid w:val="6D327BD3"/>
    <w:rsid w:val="6D6E4EC5"/>
    <w:rsid w:val="6DE6210B"/>
    <w:rsid w:val="6E1C7B48"/>
    <w:rsid w:val="6E304092"/>
    <w:rsid w:val="6EAB3BD4"/>
    <w:rsid w:val="6F5B6615"/>
    <w:rsid w:val="70B92DE2"/>
    <w:rsid w:val="70C179F1"/>
    <w:rsid w:val="71720D9F"/>
    <w:rsid w:val="71EF1019"/>
    <w:rsid w:val="725B0CD3"/>
    <w:rsid w:val="72B10258"/>
    <w:rsid w:val="73A228B1"/>
    <w:rsid w:val="73A872F4"/>
    <w:rsid w:val="73E24BB8"/>
    <w:rsid w:val="73E93F75"/>
    <w:rsid w:val="74B74035"/>
    <w:rsid w:val="74CE6F2B"/>
    <w:rsid w:val="75541741"/>
    <w:rsid w:val="759F5B15"/>
    <w:rsid w:val="769136B0"/>
    <w:rsid w:val="76D60F18"/>
    <w:rsid w:val="76F4052A"/>
    <w:rsid w:val="78AD1A91"/>
    <w:rsid w:val="79D43BE1"/>
    <w:rsid w:val="79EB5399"/>
    <w:rsid w:val="7B3553A4"/>
    <w:rsid w:val="7B5F4648"/>
    <w:rsid w:val="7B622852"/>
    <w:rsid w:val="7BCA24F9"/>
    <w:rsid w:val="7C694FA8"/>
    <w:rsid w:val="7C8D66DE"/>
    <w:rsid w:val="7E030E6D"/>
    <w:rsid w:val="7F2562F4"/>
    <w:rsid w:val="7F3B065C"/>
    <w:rsid w:val="7FC33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3"/>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6"/>
    <w:qFormat/>
    <w:uiPriority w:val="0"/>
    <w:pPr>
      <w:jc w:val="left"/>
    </w:pPr>
  </w:style>
  <w:style w:type="paragraph" w:styleId="6">
    <w:name w:val="Body Text"/>
    <w:basedOn w:val="1"/>
    <w:link w:val="49"/>
    <w:qFormat/>
    <w:uiPriority w:val="0"/>
    <w:rPr>
      <w:b/>
      <w:bCs/>
      <w:sz w:val="28"/>
    </w:rPr>
  </w:style>
  <w:style w:type="paragraph" w:styleId="7">
    <w:name w:val="Body Text Indent"/>
    <w:basedOn w:val="1"/>
    <w:link w:val="50"/>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3"/>
    <w:qFormat/>
    <w:uiPriority w:val="0"/>
    <w:rPr>
      <w:rFonts w:ascii="宋体" w:hAnsi="Courier New"/>
      <w:szCs w:val="20"/>
    </w:rPr>
  </w:style>
  <w:style w:type="paragraph" w:styleId="10">
    <w:name w:val="Date"/>
    <w:basedOn w:val="1"/>
    <w:next w:val="1"/>
    <w:link w:val="51"/>
    <w:unhideWhenUsed/>
    <w:qFormat/>
    <w:uiPriority w:val="0"/>
    <w:pPr>
      <w:ind w:left="100" w:leftChars="2500"/>
    </w:pPr>
    <w:rPr>
      <w:rFonts w:ascii="Arial Narrow" w:hAnsi="Arial Narrow"/>
      <w:b/>
      <w:color w:val="0000FF"/>
      <w:sz w:val="24"/>
      <w:szCs w:val="20"/>
    </w:rPr>
  </w:style>
  <w:style w:type="paragraph" w:styleId="11">
    <w:name w:val="Body Text Indent 2"/>
    <w:basedOn w:val="1"/>
    <w:link w:val="52"/>
    <w:qFormat/>
    <w:uiPriority w:val="0"/>
    <w:pPr>
      <w:ind w:left="570"/>
    </w:pPr>
    <w:rPr>
      <w:sz w:val="28"/>
      <w:szCs w:val="20"/>
    </w:rPr>
  </w:style>
  <w:style w:type="paragraph" w:styleId="12">
    <w:name w:val="Balloon Text"/>
    <w:basedOn w:val="1"/>
    <w:link w:val="54"/>
    <w:semiHidden/>
    <w:qFormat/>
    <w:uiPriority w:val="0"/>
    <w:rPr>
      <w:sz w:val="18"/>
      <w:szCs w:val="18"/>
    </w:rPr>
  </w:style>
  <w:style w:type="paragraph" w:styleId="13">
    <w:name w:val="footer"/>
    <w:basedOn w:val="1"/>
    <w:link w:val="48"/>
    <w:qFormat/>
    <w:uiPriority w:val="0"/>
    <w:pPr>
      <w:tabs>
        <w:tab w:val="center" w:pos="4153"/>
        <w:tab w:val="right" w:pos="8306"/>
      </w:tabs>
      <w:snapToGrid w:val="0"/>
      <w:jc w:val="left"/>
    </w:pPr>
    <w:rPr>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2"/>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page number"/>
    <w:basedOn w:val="21"/>
    <w:qFormat/>
    <w:uiPriority w:val="0"/>
  </w:style>
  <w:style w:type="character" w:styleId="24">
    <w:name w:val="FollowedHyperlink"/>
    <w:basedOn w:val="21"/>
    <w:unhideWhenUsed/>
    <w:qFormat/>
    <w:uiPriority w:val="99"/>
    <w:rPr>
      <w:color w:val="800080" w:themeColor="followedHyperlink"/>
      <w:u w:val="single"/>
      <w14:textFill>
        <w14:solidFill>
          <w14:schemeClr w14:val="folHlink"/>
        </w14:solidFill>
      </w14:textFill>
    </w:rPr>
  </w:style>
  <w:style w:type="character" w:styleId="25">
    <w:name w:val="Hyperlink"/>
    <w:basedOn w:val="21"/>
    <w:qFormat/>
    <w:uiPriority w:val="0"/>
    <w:rPr>
      <w:color w:val="0000FF" w:themeColor="hyperlink"/>
      <w:u w:val="single"/>
      <w14:textFill>
        <w14:solidFill>
          <w14:schemeClr w14:val="hlink"/>
        </w14:solidFill>
      </w14:textFill>
    </w:rPr>
  </w:style>
  <w:style w:type="character" w:styleId="26">
    <w:name w:val="annotation reference"/>
    <w:basedOn w:val="21"/>
    <w:unhideWhenUsed/>
    <w:qFormat/>
    <w:uiPriority w:val="0"/>
    <w:rPr>
      <w:sz w:val="21"/>
    </w:rPr>
  </w:style>
  <w:style w:type="paragraph" w:customStyle="1" w:styleId="27">
    <w:name w:val="默认段落字体 Para Char"/>
    <w:basedOn w:val="1"/>
    <w:qFormat/>
    <w:uiPriority w:val="0"/>
    <w:pPr>
      <w:tabs>
        <w:tab w:val="left" w:pos="900"/>
      </w:tabs>
      <w:ind w:left="900" w:hanging="420"/>
    </w:pPr>
    <w:rPr>
      <w:sz w:val="28"/>
      <w:szCs w:val="20"/>
    </w:rPr>
  </w:style>
  <w:style w:type="character" w:customStyle="1" w:styleId="28">
    <w:name w:val="方案正文 Char"/>
    <w:basedOn w:val="21"/>
    <w:link w:val="29"/>
    <w:qFormat/>
    <w:uiPriority w:val="0"/>
    <w:rPr>
      <w:rFonts w:ascii="宋体" w:hAnsi="宋体" w:eastAsia="宋体"/>
      <w:kern w:val="2"/>
      <w:sz w:val="24"/>
      <w:lang w:val="en-US" w:eastAsia="zh-CN" w:bidi="ar-SA"/>
    </w:rPr>
  </w:style>
  <w:style w:type="paragraph" w:customStyle="1" w:styleId="29">
    <w:name w:val="方案正文"/>
    <w:link w:val="28"/>
    <w:qFormat/>
    <w:uiPriority w:val="0"/>
    <w:pPr>
      <w:spacing w:line="360" w:lineRule="auto"/>
      <w:jc w:val="both"/>
    </w:pPr>
    <w:rPr>
      <w:rFonts w:ascii="宋体" w:hAnsi="宋体" w:eastAsia="宋体" w:cs="Times New Roman"/>
      <w:kern w:val="2"/>
      <w:sz w:val="24"/>
      <w:lang w:val="en-US" w:eastAsia="zh-CN" w:bidi="ar-SA"/>
    </w:rPr>
  </w:style>
  <w:style w:type="paragraph" w:customStyle="1" w:styleId="30">
    <w:name w:val="Char Char Char Char"/>
    <w:basedOn w:val="1"/>
    <w:qFormat/>
    <w:uiPriority w:val="0"/>
    <w:rPr>
      <w:rFonts w:ascii="仿宋_GB2312" w:eastAsia="仿宋_GB2312"/>
      <w:b/>
      <w:sz w:val="32"/>
      <w:szCs w:val="32"/>
    </w:rPr>
  </w:style>
  <w:style w:type="paragraph" w:customStyle="1" w:styleId="31">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2">
    <w:name w:val="居中"/>
    <w:basedOn w:val="1"/>
    <w:qFormat/>
    <w:uiPriority w:val="0"/>
    <w:pPr>
      <w:spacing w:line="440" w:lineRule="exact"/>
      <w:jc w:val="center"/>
    </w:pPr>
    <w:rPr>
      <w:rFonts w:eastAsia="仿宋_GB2312" w:cs="宋体"/>
      <w:spacing w:val="6"/>
      <w:kern w:val="0"/>
      <w:szCs w:val="20"/>
    </w:rPr>
  </w:style>
  <w:style w:type="paragraph" w:customStyle="1" w:styleId="33">
    <w:name w:val="第三级"/>
    <w:basedOn w:val="4"/>
    <w:next w:val="1"/>
    <w:link w:val="34"/>
    <w:qFormat/>
    <w:uiPriority w:val="0"/>
    <w:pPr>
      <w:spacing w:before="0" w:after="0" w:line="440" w:lineRule="exact"/>
      <w:jc w:val="left"/>
    </w:pPr>
    <w:rPr>
      <w:rFonts w:eastAsia="仿宋_GB2312" w:cs="宋体"/>
      <w:b w:val="0"/>
      <w:bCs w:val="0"/>
      <w:spacing w:val="6"/>
      <w:kern w:val="0"/>
      <w:sz w:val="28"/>
      <w:szCs w:val="20"/>
    </w:rPr>
  </w:style>
  <w:style w:type="character" w:customStyle="1" w:styleId="34">
    <w:name w:val="第三级 Char"/>
    <w:basedOn w:val="21"/>
    <w:link w:val="33"/>
    <w:qFormat/>
    <w:uiPriority w:val="0"/>
    <w:rPr>
      <w:rFonts w:eastAsia="仿宋_GB2312" w:cs="宋体"/>
      <w:spacing w:val="6"/>
      <w:sz w:val="28"/>
      <w:lang w:val="en-US" w:eastAsia="zh-CN" w:bidi="ar-SA"/>
    </w:rPr>
  </w:style>
  <w:style w:type="character" w:customStyle="1" w:styleId="35">
    <w:name w:val="vnews1"/>
    <w:basedOn w:val="21"/>
    <w:qFormat/>
    <w:uiPriority w:val="0"/>
    <w:rPr>
      <w:sz w:val="28"/>
      <w:szCs w:val="28"/>
    </w:rPr>
  </w:style>
  <w:style w:type="paragraph" w:customStyle="1" w:styleId="36">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7">
    <w:name w:val="样式 正文文本 Char"/>
    <w:basedOn w:val="21"/>
    <w:link w:val="38"/>
    <w:qFormat/>
    <w:uiPriority w:val="0"/>
    <w:rPr>
      <w:rFonts w:ascii="Arial" w:hAnsi="Arial" w:eastAsia="宋体"/>
      <w:color w:val="000000"/>
      <w:kern w:val="2"/>
      <w:sz w:val="21"/>
      <w:lang w:val="en-US" w:eastAsia="zh-CN" w:bidi="ar-SA"/>
    </w:rPr>
  </w:style>
  <w:style w:type="paragraph" w:customStyle="1" w:styleId="38">
    <w:name w:val="样式 正文文本"/>
    <w:basedOn w:val="1"/>
    <w:link w:val="37"/>
    <w:qFormat/>
    <w:uiPriority w:val="0"/>
    <w:pPr>
      <w:adjustRightInd w:val="0"/>
      <w:snapToGrid w:val="0"/>
      <w:spacing w:line="400" w:lineRule="exact"/>
      <w:ind w:firstLine="200" w:firstLineChars="200"/>
    </w:pPr>
    <w:rPr>
      <w:rFonts w:ascii="Arial" w:hAnsi="Arial"/>
      <w:color w:val="000000"/>
      <w:szCs w:val="20"/>
    </w:rPr>
  </w:style>
  <w:style w:type="paragraph" w:customStyle="1" w:styleId="39">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40">
    <w:name w:val="1.1.1 (文字)"/>
    <w:basedOn w:val="1"/>
    <w:qFormat/>
    <w:uiPriority w:val="0"/>
    <w:pPr>
      <w:spacing w:beforeLines="50" w:afterLines="50" w:line="360" w:lineRule="auto"/>
      <w:ind w:firstLine="200" w:firstLineChars="200"/>
      <w:jc w:val="left"/>
      <w:outlineLvl w:val="3"/>
    </w:pPr>
    <w:rPr>
      <w:sz w:val="24"/>
    </w:rPr>
  </w:style>
  <w:style w:type="character" w:customStyle="1" w:styleId="41">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2">
    <w:name w:val="List Paragraph"/>
    <w:basedOn w:val="1"/>
    <w:qFormat/>
    <w:uiPriority w:val="34"/>
    <w:pPr>
      <w:ind w:firstLine="420" w:firstLineChars="200"/>
    </w:pPr>
  </w:style>
  <w:style w:type="character" w:customStyle="1" w:styleId="43">
    <w:name w:val="标题 1 字符"/>
    <w:basedOn w:val="21"/>
    <w:link w:val="2"/>
    <w:qFormat/>
    <w:uiPriority w:val="0"/>
    <w:rPr>
      <w:b/>
      <w:color w:val="003366"/>
      <w:kern w:val="2"/>
      <w:sz w:val="14"/>
    </w:rPr>
  </w:style>
  <w:style w:type="character" w:customStyle="1" w:styleId="44">
    <w:name w:val="标题 3 字符"/>
    <w:basedOn w:val="21"/>
    <w:link w:val="4"/>
    <w:qFormat/>
    <w:uiPriority w:val="0"/>
    <w:rPr>
      <w:b/>
      <w:bCs/>
      <w:kern w:val="2"/>
      <w:sz w:val="32"/>
      <w:szCs w:val="32"/>
    </w:rPr>
  </w:style>
  <w:style w:type="paragraph" w:customStyle="1" w:styleId="45">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6">
    <w:name w:val="批注文字 字符"/>
    <w:basedOn w:val="21"/>
    <w:link w:val="5"/>
    <w:qFormat/>
    <w:uiPriority w:val="0"/>
    <w:rPr>
      <w:kern w:val="2"/>
      <w:sz w:val="21"/>
      <w:szCs w:val="24"/>
    </w:rPr>
  </w:style>
  <w:style w:type="character" w:customStyle="1" w:styleId="47">
    <w:name w:val="页眉 字符"/>
    <w:basedOn w:val="21"/>
    <w:link w:val="14"/>
    <w:qFormat/>
    <w:uiPriority w:val="0"/>
    <w:rPr>
      <w:kern w:val="2"/>
      <w:sz w:val="18"/>
      <w:szCs w:val="18"/>
    </w:rPr>
  </w:style>
  <w:style w:type="character" w:customStyle="1" w:styleId="48">
    <w:name w:val="页脚 字符"/>
    <w:basedOn w:val="21"/>
    <w:link w:val="13"/>
    <w:qFormat/>
    <w:uiPriority w:val="0"/>
    <w:rPr>
      <w:kern w:val="2"/>
      <w:sz w:val="18"/>
      <w:szCs w:val="18"/>
    </w:rPr>
  </w:style>
  <w:style w:type="character" w:customStyle="1" w:styleId="49">
    <w:name w:val="正文文本 字符"/>
    <w:basedOn w:val="21"/>
    <w:link w:val="6"/>
    <w:qFormat/>
    <w:uiPriority w:val="0"/>
    <w:rPr>
      <w:b/>
      <w:bCs/>
      <w:kern w:val="2"/>
      <w:sz w:val="28"/>
      <w:szCs w:val="24"/>
    </w:rPr>
  </w:style>
  <w:style w:type="character" w:customStyle="1" w:styleId="50">
    <w:name w:val="正文文本缩进 字符"/>
    <w:basedOn w:val="21"/>
    <w:link w:val="7"/>
    <w:qFormat/>
    <w:uiPriority w:val="0"/>
    <w:rPr>
      <w:kern w:val="2"/>
      <w:sz w:val="28"/>
    </w:rPr>
  </w:style>
  <w:style w:type="character" w:customStyle="1" w:styleId="51">
    <w:name w:val="日期 字符"/>
    <w:basedOn w:val="21"/>
    <w:link w:val="10"/>
    <w:qFormat/>
    <w:uiPriority w:val="0"/>
    <w:rPr>
      <w:rFonts w:ascii="Arial Narrow" w:hAnsi="Arial Narrow"/>
      <w:b/>
      <w:color w:val="0000FF"/>
      <w:kern w:val="2"/>
      <w:sz w:val="24"/>
    </w:rPr>
  </w:style>
  <w:style w:type="character" w:customStyle="1" w:styleId="52">
    <w:name w:val="正文文本缩进 2 字符"/>
    <w:basedOn w:val="21"/>
    <w:link w:val="11"/>
    <w:qFormat/>
    <w:uiPriority w:val="0"/>
    <w:rPr>
      <w:kern w:val="2"/>
      <w:sz w:val="28"/>
    </w:rPr>
  </w:style>
  <w:style w:type="character" w:customStyle="1" w:styleId="53">
    <w:name w:val="纯文本 字符"/>
    <w:basedOn w:val="21"/>
    <w:link w:val="9"/>
    <w:qFormat/>
    <w:uiPriority w:val="0"/>
    <w:rPr>
      <w:rFonts w:ascii="宋体" w:hAnsi="Courier New"/>
      <w:kern w:val="2"/>
      <w:sz w:val="21"/>
    </w:rPr>
  </w:style>
  <w:style w:type="character" w:customStyle="1" w:styleId="54">
    <w:name w:val="批注框文本 字符"/>
    <w:basedOn w:val="21"/>
    <w:link w:val="12"/>
    <w:semiHidden/>
    <w:qFormat/>
    <w:uiPriority w:val="0"/>
    <w:rPr>
      <w:kern w:val="2"/>
      <w:sz w:val="18"/>
      <w:szCs w:val="18"/>
    </w:rPr>
  </w:style>
  <w:style w:type="paragraph" w:customStyle="1" w:styleId="55">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6">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7">
    <w:name w:val="font8"/>
    <w:basedOn w:val="1"/>
    <w:qFormat/>
    <w:uiPriority w:val="0"/>
    <w:pPr>
      <w:widowControl/>
      <w:spacing w:before="100" w:beforeAutospacing="1" w:after="100" w:afterAutospacing="1"/>
      <w:jc w:val="left"/>
    </w:pPr>
    <w:rPr>
      <w:kern w:val="0"/>
      <w:sz w:val="24"/>
      <w:szCs w:val="20"/>
    </w:rPr>
  </w:style>
  <w:style w:type="paragraph" w:customStyle="1" w:styleId="58">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2">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3">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5">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8">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9">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0">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2">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3">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4">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5">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6">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7">
    <w:name w:val="font9"/>
    <w:basedOn w:val="1"/>
    <w:qFormat/>
    <w:uiPriority w:val="0"/>
    <w:pPr>
      <w:widowControl/>
      <w:spacing w:before="100" w:beforeAutospacing="1" w:after="100" w:afterAutospacing="1"/>
      <w:jc w:val="left"/>
    </w:pPr>
    <w:rPr>
      <w:kern w:val="0"/>
      <w:sz w:val="20"/>
      <w:szCs w:val="20"/>
    </w:rPr>
  </w:style>
  <w:style w:type="paragraph" w:customStyle="1" w:styleId="78">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9">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80">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1">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3">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4">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5">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6">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7">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8">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9">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90">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2">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4">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5">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6">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7">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8">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9">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100">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1">
    <w:name w:val="样式 普通文字 + Times New Roman 加粗 首行缩进:  0.73 厘米 行距: 多倍行距 1.15 字行"/>
    <w:basedOn w:val="97"/>
    <w:next w:val="97"/>
    <w:qFormat/>
    <w:uiPriority w:val="0"/>
    <w:pPr>
      <w:tabs>
        <w:tab w:val="left" w:pos="5580"/>
      </w:tabs>
      <w:spacing w:line="400" w:lineRule="exact"/>
      <w:ind w:firstLine="480"/>
    </w:pPr>
    <w:rPr>
      <w:bCs/>
      <w:sz w:val="24"/>
      <w:szCs w:val="24"/>
    </w:rPr>
  </w:style>
  <w:style w:type="character" w:customStyle="1" w:styleId="102">
    <w:name w:val="批注主题 字符"/>
    <w:basedOn w:val="46"/>
    <w:link w:val="18"/>
    <w:semiHidden/>
    <w:qFormat/>
    <w:uiPriority w:val="0"/>
    <w:rPr>
      <w:b/>
      <w:bCs/>
      <w:kern w:val="2"/>
      <w:sz w:val="21"/>
      <w:szCs w:val="24"/>
    </w:rPr>
  </w:style>
  <w:style w:type="paragraph" w:customStyle="1" w:styleId="103">
    <w:name w:val="Char Char1"/>
    <w:basedOn w:val="1"/>
    <w:qFormat/>
    <w:uiPriority w:val="0"/>
    <w:pPr>
      <w:spacing w:beforeLines="50" w:afterLines="50"/>
    </w:pPr>
    <w:rPr>
      <w:rFonts w:ascii="Tahoma" w:hAnsi="Tahoma"/>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15</Pages>
  <Words>8618</Words>
  <Characters>8947</Characters>
  <Lines>63</Lines>
  <Paragraphs>17</Paragraphs>
  <TotalTime>1166</TotalTime>
  <ScaleCrop>false</ScaleCrop>
  <LinksUpToDate>false</LinksUpToDate>
  <CharactersWithSpaces>9320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淡泊宁静</cp:lastModifiedBy>
  <cp:lastPrinted>2019-06-25T01:13:00Z</cp:lastPrinted>
  <dcterms:modified xsi:type="dcterms:W3CDTF">2023-10-13T00:48:17Z</dcterms:modified>
  <dc:title>慈溪市科博文化中心项目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B91D432243FB49A2A2EA80A7B578D998_13</vt:lpwstr>
  </property>
</Properties>
</file>