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073" w:rsidRDefault="00825073">
      <w:pPr>
        <w:spacing w:line="360" w:lineRule="auto"/>
        <w:jc w:val="center"/>
        <w:rPr>
          <w:b/>
          <w:bCs/>
          <w:sz w:val="44"/>
          <w:szCs w:val="44"/>
        </w:rPr>
      </w:pPr>
    </w:p>
    <w:p w:rsidR="00825073" w:rsidRDefault="00AD2CDB">
      <w:pPr>
        <w:spacing w:line="360" w:lineRule="auto"/>
        <w:jc w:val="center"/>
        <w:rPr>
          <w:b/>
          <w:bCs/>
          <w:sz w:val="52"/>
        </w:rPr>
      </w:pPr>
      <w:r>
        <w:rPr>
          <w:rFonts w:hint="eastAsia"/>
          <w:b/>
          <w:bCs/>
          <w:sz w:val="52"/>
        </w:rPr>
        <w:t>潘集经济开发区（北区）基础设施提升项目标准化厂房</w:t>
      </w:r>
      <w:r>
        <w:rPr>
          <w:rFonts w:hint="eastAsia"/>
          <w:b/>
          <w:bCs/>
          <w:sz w:val="52"/>
        </w:rPr>
        <w:t>1-5#</w:t>
      </w:r>
      <w:r>
        <w:rPr>
          <w:rFonts w:hint="eastAsia"/>
          <w:b/>
          <w:bCs/>
          <w:sz w:val="52"/>
        </w:rPr>
        <w:t>厂房</w:t>
      </w:r>
      <w:r>
        <w:rPr>
          <w:rFonts w:hint="eastAsia"/>
          <w:b/>
          <w:bCs/>
          <w:sz w:val="52"/>
        </w:rPr>
        <w:t xml:space="preserve"> </w:t>
      </w:r>
    </w:p>
    <w:p w:rsidR="00825073" w:rsidRDefault="004E4147">
      <w:pPr>
        <w:spacing w:line="360" w:lineRule="auto"/>
        <w:jc w:val="center"/>
        <w:rPr>
          <w:b/>
          <w:bCs/>
          <w:sz w:val="52"/>
        </w:rPr>
      </w:pPr>
      <w:r>
        <w:rPr>
          <w:rFonts w:hint="eastAsia"/>
          <w:b/>
          <w:bCs/>
          <w:sz w:val="52"/>
        </w:rPr>
        <w:t>楼梯护栏、钢梯工程</w:t>
      </w:r>
      <w:r w:rsidR="00AD2CDB">
        <w:rPr>
          <w:rFonts w:hint="eastAsia"/>
          <w:b/>
          <w:bCs/>
          <w:sz w:val="52"/>
        </w:rPr>
        <w:t xml:space="preserve"> </w:t>
      </w:r>
    </w:p>
    <w:p w:rsidR="00825073" w:rsidRDefault="00825073">
      <w:pPr>
        <w:tabs>
          <w:tab w:val="left" w:pos="0"/>
        </w:tabs>
        <w:rPr>
          <w:rFonts w:ascii="Arial" w:eastAsia="黑体" w:hAnsi="Arial" w:cs="Arial"/>
          <w:sz w:val="36"/>
          <w:szCs w:val="36"/>
        </w:rPr>
      </w:pPr>
    </w:p>
    <w:p w:rsidR="00825073" w:rsidRDefault="00825073">
      <w:pPr>
        <w:rPr>
          <w:b/>
          <w:bCs/>
          <w:sz w:val="32"/>
        </w:rPr>
      </w:pPr>
    </w:p>
    <w:p w:rsidR="00825073" w:rsidRDefault="00AD2CDB" w:rsidP="00AD2CDB">
      <w:pPr>
        <w:spacing w:line="360" w:lineRule="auto"/>
        <w:ind w:firstLineChars="1150" w:firstLine="6003"/>
        <w:rPr>
          <w:b/>
          <w:bCs/>
          <w:szCs w:val="21"/>
        </w:rPr>
      </w:pPr>
      <w:r>
        <w:rPr>
          <w:rFonts w:hint="eastAsia"/>
          <w:b/>
          <w:bCs/>
          <w:sz w:val="52"/>
        </w:rPr>
        <w:t>询价文件</w:t>
      </w:r>
    </w:p>
    <w:p w:rsidR="00825073" w:rsidRDefault="00825073">
      <w:pPr>
        <w:spacing w:line="360" w:lineRule="auto"/>
        <w:jc w:val="center"/>
        <w:rPr>
          <w:b/>
          <w:bCs/>
          <w:sz w:val="32"/>
          <w:szCs w:val="32"/>
        </w:rPr>
      </w:pPr>
    </w:p>
    <w:p w:rsidR="00825073" w:rsidRDefault="00825073">
      <w:pPr>
        <w:rPr>
          <w:b/>
          <w:bCs/>
          <w:sz w:val="32"/>
          <w:szCs w:val="32"/>
        </w:rPr>
      </w:pPr>
    </w:p>
    <w:p w:rsidR="00825073" w:rsidRDefault="00825073">
      <w:pPr>
        <w:rPr>
          <w:b/>
          <w:bCs/>
          <w:sz w:val="44"/>
        </w:rPr>
      </w:pPr>
    </w:p>
    <w:p w:rsidR="00825073" w:rsidRDefault="00825073">
      <w:pPr>
        <w:jc w:val="center"/>
        <w:rPr>
          <w:b/>
          <w:bCs/>
          <w:sz w:val="44"/>
        </w:rPr>
      </w:pPr>
    </w:p>
    <w:p w:rsidR="00825073" w:rsidRDefault="00825073">
      <w:pPr>
        <w:jc w:val="center"/>
        <w:rPr>
          <w:b/>
          <w:bCs/>
          <w:sz w:val="44"/>
        </w:rPr>
      </w:pPr>
    </w:p>
    <w:p w:rsidR="00825073" w:rsidRDefault="00825073">
      <w:pPr>
        <w:rPr>
          <w:b/>
          <w:bCs/>
        </w:rPr>
      </w:pPr>
    </w:p>
    <w:p w:rsidR="00825073" w:rsidRDefault="00AD2CDB">
      <w:pPr>
        <w:jc w:val="center"/>
        <w:rPr>
          <w:b/>
          <w:sz w:val="32"/>
          <w:szCs w:val="32"/>
        </w:rPr>
      </w:pPr>
      <w:r>
        <w:rPr>
          <w:rFonts w:hint="eastAsia"/>
          <w:b/>
          <w:sz w:val="32"/>
          <w:szCs w:val="32"/>
        </w:rPr>
        <w:t>二〇二三年</w:t>
      </w:r>
      <w:r w:rsidR="0042646F">
        <w:rPr>
          <w:rFonts w:hint="eastAsia"/>
          <w:b/>
          <w:sz w:val="32"/>
          <w:szCs w:val="32"/>
        </w:rPr>
        <w:t>三</w:t>
      </w:r>
      <w:r>
        <w:rPr>
          <w:rFonts w:hint="eastAsia"/>
          <w:b/>
          <w:sz w:val="32"/>
          <w:szCs w:val="32"/>
        </w:rPr>
        <w:t>月</w:t>
      </w:r>
      <w:r w:rsidR="00991FCE">
        <w:rPr>
          <w:rFonts w:hint="eastAsia"/>
          <w:b/>
          <w:sz w:val="32"/>
          <w:szCs w:val="32"/>
        </w:rPr>
        <w:t>五</w:t>
      </w:r>
      <w:r>
        <w:rPr>
          <w:rFonts w:hint="eastAsia"/>
          <w:b/>
          <w:sz w:val="32"/>
          <w:szCs w:val="32"/>
        </w:rPr>
        <w:t>日</w:t>
      </w:r>
    </w:p>
    <w:p w:rsidR="00825073" w:rsidRDefault="00825073"/>
    <w:p w:rsidR="00825073" w:rsidRDefault="00AD2CDB">
      <w:pPr>
        <w:adjustRightInd w:val="0"/>
        <w:snapToGrid w:val="0"/>
        <w:spacing w:line="360" w:lineRule="auto"/>
        <w:ind w:rightChars="200" w:right="420" w:firstLineChars="200" w:firstLine="480"/>
        <w:rPr>
          <w:rFonts w:eastAsia="仿宋_GB2312"/>
          <w:sz w:val="24"/>
        </w:rPr>
      </w:pPr>
      <w:r>
        <w:rPr>
          <w:rFonts w:eastAsia="仿宋_GB2312" w:hint="eastAsia"/>
          <w:sz w:val="24"/>
        </w:rPr>
        <w:lastRenderedPageBreak/>
        <w:t>潘集经济开发区（北区）基础设施提升项目标准化厂房工程，本工程包括</w:t>
      </w:r>
      <w:r>
        <w:rPr>
          <w:rFonts w:eastAsia="仿宋_GB2312" w:hint="eastAsia"/>
          <w:sz w:val="24"/>
        </w:rPr>
        <w:t>1#</w:t>
      </w:r>
      <w:r>
        <w:rPr>
          <w:rFonts w:eastAsia="仿宋_GB2312" w:hint="eastAsia"/>
          <w:sz w:val="24"/>
        </w:rPr>
        <w:t>、</w:t>
      </w:r>
      <w:r>
        <w:rPr>
          <w:rFonts w:eastAsia="仿宋_GB2312" w:hint="eastAsia"/>
          <w:sz w:val="24"/>
        </w:rPr>
        <w:t>2#</w:t>
      </w:r>
      <w:r>
        <w:rPr>
          <w:rFonts w:eastAsia="仿宋_GB2312" w:hint="eastAsia"/>
          <w:sz w:val="24"/>
        </w:rPr>
        <w:t>、</w:t>
      </w:r>
      <w:r>
        <w:rPr>
          <w:rFonts w:eastAsia="仿宋_GB2312" w:hint="eastAsia"/>
          <w:sz w:val="24"/>
        </w:rPr>
        <w:t>3#</w:t>
      </w:r>
      <w:r>
        <w:rPr>
          <w:rFonts w:eastAsia="仿宋_GB2312" w:hint="eastAsia"/>
          <w:sz w:val="24"/>
        </w:rPr>
        <w:t>、</w:t>
      </w:r>
      <w:r>
        <w:rPr>
          <w:rFonts w:eastAsia="仿宋_GB2312" w:hint="eastAsia"/>
          <w:sz w:val="24"/>
        </w:rPr>
        <w:t>4#</w:t>
      </w:r>
      <w:r>
        <w:rPr>
          <w:rFonts w:eastAsia="仿宋_GB2312" w:hint="eastAsia"/>
          <w:sz w:val="24"/>
        </w:rPr>
        <w:t>、</w:t>
      </w:r>
      <w:r>
        <w:rPr>
          <w:rFonts w:eastAsia="仿宋_GB2312" w:hint="eastAsia"/>
          <w:sz w:val="24"/>
        </w:rPr>
        <w:t>5#</w:t>
      </w:r>
      <w:r>
        <w:rPr>
          <w:rFonts w:eastAsia="仿宋_GB2312" w:hint="eastAsia"/>
          <w:sz w:val="24"/>
        </w:rPr>
        <w:t>厂房共计需五栋厂房</w:t>
      </w:r>
      <w:r w:rsidR="00967AF8">
        <w:rPr>
          <w:rFonts w:eastAsia="仿宋_GB2312" w:hint="eastAsia"/>
          <w:sz w:val="24"/>
        </w:rPr>
        <w:t>楼梯护栏</w:t>
      </w:r>
      <w:r w:rsidR="004E4147">
        <w:rPr>
          <w:rFonts w:eastAsia="仿宋_GB2312" w:hint="eastAsia"/>
          <w:sz w:val="24"/>
        </w:rPr>
        <w:t>、钢梯</w:t>
      </w:r>
      <w:r>
        <w:rPr>
          <w:rFonts w:eastAsia="仿宋_GB2312" w:hint="eastAsia"/>
          <w:sz w:val="24"/>
        </w:rPr>
        <w:t>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rsidR="00825073" w:rsidRDefault="00AD2CDB">
      <w:pPr>
        <w:adjustRightInd w:val="0"/>
        <w:snapToGrid w:val="0"/>
        <w:spacing w:line="360" w:lineRule="auto"/>
        <w:ind w:rightChars="200" w:right="420"/>
        <w:rPr>
          <w:rFonts w:eastAsia="仿宋_GB2312"/>
          <w:sz w:val="24"/>
        </w:rPr>
      </w:pPr>
      <w:r>
        <w:rPr>
          <w:rFonts w:eastAsia="仿宋_GB2312" w:hint="eastAsia"/>
          <w:sz w:val="24"/>
        </w:rPr>
        <w:t>一、工程概况</w:t>
      </w:r>
    </w:p>
    <w:p w:rsidR="00825073" w:rsidRDefault="00AD2CDB">
      <w:pPr>
        <w:numPr>
          <w:ilvl w:val="0"/>
          <w:numId w:val="1"/>
        </w:numPr>
        <w:adjustRightInd w:val="0"/>
        <w:snapToGrid w:val="0"/>
        <w:spacing w:line="360" w:lineRule="auto"/>
        <w:ind w:left="210" w:rightChars="200" w:right="420" w:firstLine="240"/>
        <w:rPr>
          <w:rFonts w:eastAsia="仿宋_GB2312"/>
          <w:sz w:val="24"/>
        </w:rPr>
      </w:pPr>
      <w:r>
        <w:rPr>
          <w:rFonts w:eastAsia="仿宋_GB2312" w:hint="eastAsia"/>
          <w:sz w:val="24"/>
        </w:rPr>
        <w:t>工程名称：潘集经济开发区（北区）基础设施提升项目标准化厂房</w:t>
      </w:r>
      <w:r>
        <w:rPr>
          <w:rFonts w:eastAsia="仿宋_GB2312" w:hint="eastAsia"/>
          <w:sz w:val="24"/>
        </w:rPr>
        <w:t>1-5#</w:t>
      </w:r>
      <w:r>
        <w:rPr>
          <w:rFonts w:eastAsia="仿宋_GB2312" w:hint="eastAsia"/>
          <w:sz w:val="24"/>
        </w:rPr>
        <w:t>厂房</w:t>
      </w:r>
      <w:r w:rsidR="00967AF8">
        <w:rPr>
          <w:rFonts w:eastAsia="仿宋_GB2312" w:hint="eastAsia"/>
          <w:sz w:val="24"/>
        </w:rPr>
        <w:t>楼梯护栏</w:t>
      </w:r>
      <w:r w:rsidR="004E4147">
        <w:rPr>
          <w:rFonts w:eastAsia="仿宋_GB2312" w:hint="eastAsia"/>
          <w:sz w:val="24"/>
        </w:rPr>
        <w:t>、钢梯</w:t>
      </w:r>
      <w:r>
        <w:rPr>
          <w:rFonts w:eastAsia="仿宋_GB2312" w:hint="eastAsia"/>
          <w:sz w:val="24"/>
        </w:rPr>
        <w:t>工程</w:t>
      </w:r>
    </w:p>
    <w:p w:rsidR="00825073" w:rsidRDefault="00AD2CDB">
      <w:pPr>
        <w:numPr>
          <w:ilvl w:val="0"/>
          <w:numId w:val="1"/>
        </w:num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工程地点：潘集平圩经济开发区</w:t>
      </w:r>
    </w:p>
    <w:p w:rsidR="00825073" w:rsidRDefault="00AD2CDB">
      <w:pPr>
        <w:adjustRightInd w:val="0"/>
        <w:snapToGrid w:val="0"/>
        <w:spacing w:line="360" w:lineRule="auto"/>
        <w:ind w:left="450" w:rightChars="200" w:right="420"/>
        <w:rPr>
          <w:rFonts w:eastAsia="仿宋_GB2312"/>
          <w:sz w:val="24"/>
        </w:rPr>
      </w:pPr>
      <w:r>
        <w:rPr>
          <w:rFonts w:eastAsia="仿宋_GB2312" w:hint="eastAsia"/>
          <w:sz w:val="24"/>
        </w:rPr>
        <w:t>3</w:t>
      </w:r>
      <w:r>
        <w:rPr>
          <w:rFonts w:eastAsia="仿宋_GB2312" w:hint="eastAsia"/>
          <w:sz w:val="24"/>
        </w:rPr>
        <w:t>、施工单位：安徽新集矿山建设工程有限公司</w:t>
      </w:r>
    </w:p>
    <w:p w:rsidR="00825073" w:rsidRDefault="00AD2CDB">
      <w:pPr>
        <w:adjustRightInd w:val="0"/>
        <w:snapToGrid w:val="0"/>
        <w:spacing w:line="360" w:lineRule="auto"/>
        <w:ind w:leftChars="100" w:left="210" w:rightChars="200" w:right="420" w:firstLineChars="100" w:firstLine="240"/>
        <w:rPr>
          <w:rFonts w:eastAsia="仿宋_GB2312"/>
          <w:sz w:val="24"/>
        </w:rPr>
      </w:pPr>
      <w:r>
        <w:rPr>
          <w:rFonts w:eastAsia="仿宋_GB2312" w:hint="eastAsia"/>
          <w:sz w:val="24"/>
        </w:rPr>
        <w:t>4</w:t>
      </w:r>
      <w:r>
        <w:rPr>
          <w:rFonts w:eastAsia="仿宋_GB2312" w:hint="eastAsia"/>
          <w:sz w:val="24"/>
        </w:rPr>
        <w:t>、</w:t>
      </w:r>
      <w:r>
        <w:rPr>
          <w:rFonts w:eastAsia="仿宋_GB2312" w:hint="eastAsia"/>
          <w:color w:val="000000"/>
          <w:sz w:val="24"/>
        </w:rPr>
        <w:t>计价方式</w:t>
      </w:r>
      <w:r>
        <w:rPr>
          <w:rFonts w:eastAsia="仿宋_GB2312" w:hint="eastAsia"/>
          <w:color w:val="000000"/>
          <w:sz w:val="24"/>
        </w:rPr>
        <w:t xml:space="preserve">:  </w:t>
      </w:r>
      <w:r>
        <w:rPr>
          <w:rFonts w:eastAsia="仿宋_GB2312" w:hint="eastAsia"/>
          <w:color w:val="000000"/>
          <w:sz w:val="24"/>
        </w:rPr>
        <w:t>综合单价形式</w:t>
      </w:r>
      <w:r>
        <w:rPr>
          <w:rFonts w:eastAsia="仿宋_GB2312" w:hint="eastAsia"/>
          <w:color w:val="000000"/>
          <w:sz w:val="24"/>
        </w:rPr>
        <w:t>(</w:t>
      </w:r>
      <w:r>
        <w:rPr>
          <w:rFonts w:eastAsia="仿宋_GB2312" w:hint="eastAsia"/>
          <w:color w:val="000000"/>
          <w:sz w:val="24"/>
        </w:rPr>
        <w:t>包工包料</w:t>
      </w:r>
      <w:r>
        <w:rPr>
          <w:rFonts w:eastAsia="仿宋_GB2312" w:hint="eastAsia"/>
          <w:color w:val="000000"/>
          <w:sz w:val="24"/>
        </w:rPr>
        <w:t>)</w:t>
      </w:r>
    </w:p>
    <w:p w:rsidR="00825073" w:rsidRDefault="00AD2CDB">
      <w:pPr>
        <w:spacing w:line="360" w:lineRule="auto"/>
        <w:rPr>
          <w:rFonts w:eastAsia="仿宋_GB2312"/>
          <w:color w:val="000000"/>
          <w:sz w:val="24"/>
        </w:rPr>
      </w:pPr>
      <w:r>
        <w:rPr>
          <w:rFonts w:eastAsia="仿宋_GB2312" w:hint="eastAsia"/>
          <w:color w:val="000000"/>
          <w:sz w:val="24"/>
        </w:rPr>
        <w:t>二、工程内容及询价范围：</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、承包方式：</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包工、包料、包工期、包质量、包安全、包文明施工并由报价方自供材料的形式承包施工。</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、本次询价范围：</w:t>
      </w:r>
    </w:p>
    <w:p w:rsidR="00825073" w:rsidRDefault="00AD2CDB">
      <w:pPr>
        <w:spacing w:line="360" w:lineRule="auto"/>
        <w:ind w:leftChars="200" w:left="420"/>
        <w:rPr>
          <w:rFonts w:eastAsia="仿宋_GB2312"/>
          <w:color w:val="000000"/>
          <w:sz w:val="24"/>
        </w:rPr>
      </w:pPr>
      <w:r>
        <w:rPr>
          <w:rFonts w:eastAsia="仿宋_GB2312" w:hint="eastAsia"/>
          <w:color w:val="000000"/>
          <w:sz w:val="24"/>
        </w:rPr>
        <w:t>承包人须按照相关规范要求进行施工，确保验收通过，并提供承包范围内所需的一切资料，材料检测资料、检测费用。</w:t>
      </w:r>
    </w:p>
    <w:p w:rsidR="00825073" w:rsidRDefault="00AD2CDB">
      <w:pPr>
        <w:spacing w:line="360" w:lineRule="auto"/>
        <w:jc w:val="center"/>
        <w:rPr>
          <w:rFonts w:eastAsia="仿宋_GB2312"/>
          <w:color w:val="000000"/>
          <w:sz w:val="24"/>
        </w:rPr>
      </w:pPr>
      <w:r>
        <w:rPr>
          <w:rFonts w:eastAsia="仿宋_GB2312" w:hint="eastAsia"/>
          <w:color w:val="000000"/>
          <w:sz w:val="24"/>
        </w:rPr>
        <w:t>工程量一览表</w:t>
      </w:r>
    </w:p>
    <w:tbl>
      <w:tblPr>
        <w:tblW w:w="0" w:type="auto"/>
        <w:tblInd w:w="93" w:type="dxa"/>
        <w:tblLook w:val="04A0" w:firstRow="1" w:lastRow="0" w:firstColumn="1" w:lastColumn="0" w:noHBand="0" w:noVBand="1"/>
      </w:tblPr>
      <w:tblGrid>
        <w:gridCol w:w="656"/>
        <w:gridCol w:w="1646"/>
        <w:gridCol w:w="656"/>
        <w:gridCol w:w="876"/>
        <w:gridCol w:w="1316"/>
        <w:gridCol w:w="1316"/>
        <w:gridCol w:w="7366"/>
      </w:tblGrid>
      <w:tr w:rsidR="00825073" w:rsidTr="00197DC2">
        <w:trPr>
          <w:trHeight w:val="82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分项工程</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工程量</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总价（元）</w:t>
            </w:r>
          </w:p>
        </w:tc>
        <w:tc>
          <w:tcPr>
            <w:tcW w:w="7366" w:type="dxa"/>
            <w:tcBorders>
              <w:top w:val="single" w:sz="4" w:space="0" w:color="auto"/>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825073" w:rsidTr="009850F3">
        <w:trPr>
          <w:trHeight w:val="832"/>
        </w:trPr>
        <w:tc>
          <w:tcPr>
            <w:tcW w:w="0" w:type="auto"/>
            <w:tcBorders>
              <w:top w:val="nil"/>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646" w:type="dxa"/>
            <w:tcBorders>
              <w:top w:val="nil"/>
              <w:left w:val="nil"/>
              <w:bottom w:val="single" w:sz="4" w:space="0" w:color="auto"/>
              <w:right w:val="single" w:sz="4" w:space="0" w:color="auto"/>
            </w:tcBorders>
            <w:shd w:val="clear" w:color="auto" w:fill="auto"/>
            <w:noWrap/>
            <w:vAlign w:val="bottom"/>
          </w:tcPr>
          <w:p w:rsidR="00825073" w:rsidRDefault="00AD2CDB" w:rsidP="00A10CC1">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w:t>
            </w:r>
          </w:p>
        </w:tc>
        <w:tc>
          <w:tcPr>
            <w:tcW w:w="656" w:type="dxa"/>
            <w:tcBorders>
              <w:top w:val="nil"/>
              <w:left w:val="nil"/>
              <w:bottom w:val="single" w:sz="4" w:space="0" w:color="auto"/>
              <w:right w:val="single" w:sz="4" w:space="0" w:color="auto"/>
            </w:tcBorders>
            <w:shd w:val="clear" w:color="auto" w:fill="auto"/>
            <w:noWrap/>
            <w:vAlign w:val="bottom"/>
          </w:tcPr>
          <w:p w:rsidR="00825073" w:rsidRDefault="00967AF8">
            <w:pPr>
              <w:widowControl/>
              <w:jc w:val="center"/>
              <w:rPr>
                <w:rFonts w:ascii="宋体" w:hAnsi="宋体" w:cs="宋体"/>
                <w:color w:val="000000"/>
                <w:kern w:val="0"/>
                <w:sz w:val="22"/>
                <w:szCs w:val="22"/>
              </w:rPr>
            </w:pPr>
            <w:r>
              <w:rPr>
                <w:rFonts w:ascii="宋体" w:hAnsi="宋体" w:cs="宋体" w:hint="eastAsia"/>
                <w:color w:val="000000"/>
                <w:kern w:val="0"/>
                <w:sz w:val="22"/>
                <w:szCs w:val="22"/>
              </w:rPr>
              <w:t>m</w:t>
            </w:r>
          </w:p>
        </w:tc>
        <w:tc>
          <w:tcPr>
            <w:tcW w:w="0" w:type="auto"/>
            <w:tcBorders>
              <w:top w:val="nil"/>
              <w:left w:val="nil"/>
              <w:bottom w:val="single" w:sz="4" w:space="0" w:color="auto"/>
              <w:right w:val="single" w:sz="4" w:space="0" w:color="auto"/>
            </w:tcBorders>
            <w:shd w:val="clear" w:color="auto" w:fill="auto"/>
            <w:noWrap/>
            <w:vAlign w:val="bottom"/>
          </w:tcPr>
          <w:p w:rsidR="00825073" w:rsidRDefault="00A350F0">
            <w:pPr>
              <w:widowControl/>
              <w:jc w:val="center"/>
              <w:rPr>
                <w:rFonts w:ascii="宋体" w:hAnsi="宋体" w:cs="宋体"/>
                <w:color w:val="000000"/>
                <w:kern w:val="0"/>
                <w:sz w:val="22"/>
                <w:szCs w:val="22"/>
              </w:rPr>
            </w:pPr>
            <w:r>
              <w:rPr>
                <w:rFonts w:ascii="宋体" w:hAnsi="宋体" w:cs="宋体" w:hint="eastAsia"/>
                <w:color w:val="000000"/>
                <w:kern w:val="0"/>
                <w:sz w:val="22"/>
                <w:szCs w:val="22"/>
              </w:rPr>
              <w:t>435</w:t>
            </w:r>
          </w:p>
        </w:tc>
        <w:tc>
          <w:tcPr>
            <w:tcW w:w="0" w:type="auto"/>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E5EC6" w:rsidRDefault="007E0CD6" w:rsidP="009B0200">
            <w:pPr>
              <w:rPr>
                <w:rFonts w:ascii="宋体" w:hAnsi="宋体" w:cs="宋体"/>
                <w:color w:val="000000"/>
                <w:kern w:val="0"/>
                <w:sz w:val="22"/>
                <w:szCs w:val="22"/>
              </w:rPr>
            </w:pPr>
            <w:r w:rsidRPr="00776CB1">
              <w:t>含楼梯护栏、</w:t>
            </w:r>
            <w:r w:rsidR="00E36C75" w:rsidRPr="00776CB1">
              <w:t>楼梯间外窗护栏、</w:t>
            </w:r>
            <w:r w:rsidRPr="00776CB1">
              <w:t>电梯机房设备平台护栏</w:t>
            </w:r>
            <w:r w:rsidR="009B35B1" w:rsidRPr="00776CB1">
              <w:t>，</w:t>
            </w:r>
            <w:r w:rsidR="00683090" w:rsidRPr="00776CB1">
              <w:t>做法</w:t>
            </w:r>
            <w:r w:rsidR="00683090" w:rsidRPr="00776CB1">
              <w:rPr>
                <w:rFonts w:hint="eastAsia"/>
              </w:rPr>
              <w:t>详见国标图集</w:t>
            </w:r>
            <w:r w:rsidR="00683090" w:rsidRPr="00776CB1">
              <w:rPr>
                <w:rFonts w:hint="eastAsia"/>
              </w:rPr>
              <w:t>15J403-1-B16-B5</w:t>
            </w:r>
            <w:r w:rsidR="00683090" w:rsidRPr="00776CB1">
              <w:rPr>
                <w:rFonts w:hint="eastAsia"/>
              </w:rPr>
              <w:t>，竖杆φ</w:t>
            </w:r>
            <w:r w:rsidR="00683090" w:rsidRPr="00776CB1">
              <w:rPr>
                <w:rFonts w:hint="eastAsia"/>
              </w:rPr>
              <w:t>25*1.0</w:t>
            </w:r>
            <w:r w:rsidR="00B0055A">
              <w:rPr>
                <w:rFonts w:hint="eastAsia"/>
              </w:rPr>
              <w:t>mm</w:t>
            </w:r>
            <w:r w:rsidR="00683090" w:rsidRPr="00776CB1">
              <w:rPr>
                <w:rFonts w:hint="eastAsia"/>
              </w:rPr>
              <w:t>、φ</w:t>
            </w:r>
            <w:r w:rsidR="00683090" w:rsidRPr="00776CB1">
              <w:rPr>
                <w:rFonts w:hint="eastAsia"/>
              </w:rPr>
              <w:t>38*1.2</w:t>
            </w:r>
            <w:r w:rsidR="00B0055A">
              <w:rPr>
                <w:rFonts w:hint="eastAsia"/>
              </w:rPr>
              <w:t>mm</w:t>
            </w:r>
            <w:r w:rsidR="00683090" w:rsidRPr="00776CB1">
              <w:rPr>
                <w:rFonts w:hint="eastAsia"/>
              </w:rPr>
              <w:t>、φ</w:t>
            </w:r>
            <w:r w:rsidR="00683090" w:rsidRPr="00776CB1">
              <w:rPr>
                <w:rFonts w:hint="eastAsia"/>
              </w:rPr>
              <w:t>60*3</w:t>
            </w:r>
            <w:r w:rsidR="00B0055A">
              <w:rPr>
                <w:rFonts w:hint="eastAsia"/>
              </w:rPr>
              <w:t>mm</w:t>
            </w:r>
            <w:r w:rsidR="00683090" w:rsidRPr="00776CB1">
              <w:rPr>
                <w:rFonts w:hint="eastAsia"/>
              </w:rPr>
              <w:t>钢管改为φ</w:t>
            </w:r>
            <w:r w:rsidR="00683090" w:rsidRPr="00776CB1">
              <w:rPr>
                <w:rFonts w:hint="eastAsia"/>
              </w:rPr>
              <w:t>28*1.0</w:t>
            </w:r>
            <w:r w:rsidR="00B0055A">
              <w:rPr>
                <w:rFonts w:hint="eastAsia"/>
              </w:rPr>
              <w:t>mm</w:t>
            </w:r>
            <w:r w:rsidR="00683090" w:rsidRPr="00776CB1">
              <w:rPr>
                <w:rFonts w:hint="eastAsia"/>
              </w:rPr>
              <w:t>、φ</w:t>
            </w:r>
            <w:r w:rsidR="00683090" w:rsidRPr="00776CB1">
              <w:rPr>
                <w:rFonts w:hint="eastAsia"/>
              </w:rPr>
              <w:t>38*1.0</w:t>
            </w:r>
            <w:r w:rsidR="00B0055A">
              <w:rPr>
                <w:rFonts w:hint="eastAsia"/>
              </w:rPr>
              <w:t>mm</w:t>
            </w:r>
            <w:r w:rsidR="00776CB1" w:rsidRPr="00776CB1">
              <w:rPr>
                <w:rFonts w:hint="eastAsia"/>
              </w:rPr>
              <w:t>，</w:t>
            </w:r>
            <w:r w:rsidR="00683090" w:rsidRPr="00776CB1">
              <w:rPr>
                <w:rFonts w:hint="eastAsia"/>
              </w:rPr>
              <w:t>φ</w:t>
            </w:r>
            <w:r w:rsidR="00683090" w:rsidRPr="00776CB1">
              <w:rPr>
                <w:rFonts w:hint="eastAsia"/>
              </w:rPr>
              <w:t>60*1.5</w:t>
            </w:r>
            <w:r w:rsidR="00B0055A">
              <w:rPr>
                <w:rFonts w:hint="eastAsia"/>
              </w:rPr>
              <w:t>mm</w:t>
            </w:r>
            <w:r w:rsidR="00776CB1" w:rsidRPr="00776CB1">
              <w:rPr>
                <w:rFonts w:hint="eastAsia"/>
              </w:rPr>
              <w:t>，</w:t>
            </w:r>
            <w:r w:rsidR="00776CB1" w:rsidRPr="00776CB1">
              <w:rPr>
                <w:rFonts w:hint="eastAsia"/>
              </w:rPr>
              <w:t>201</w:t>
            </w:r>
            <w:r w:rsidR="00683090" w:rsidRPr="00776CB1">
              <w:rPr>
                <w:rFonts w:hint="eastAsia"/>
              </w:rPr>
              <w:t>不锈钢管</w:t>
            </w:r>
            <w:r w:rsidR="00683090" w:rsidRPr="00683090">
              <w:rPr>
                <w:rFonts w:ascii="宋体" w:hAnsi="宋体" w:cs="宋体" w:hint="eastAsia"/>
                <w:color w:val="000000"/>
                <w:kern w:val="0"/>
                <w:sz w:val="22"/>
                <w:szCs w:val="22"/>
              </w:rPr>
              <w:t>；</w:t>
            </w:r>
            <w:r w:rsidR="009850F3" w:rsidRPr="00144649">
              <w:rPr>
                <w:rFonts w:hint="eastAsia"/>
              </w:rPr>
              <w:t>楼梯栏杆斜段高度</w:t>
            </w:r>
            <w:r w:rsidR="00803C42">
              <w:rPr>
                <w:rFonts w:hint="eastAsia"/>
              </w:rPr>
              <w:t>不小于</w:t>
            </w:r>
            <w:r w:rsidR="00803C42">
              <w:rPr>
                <w:rFonts w:hint="eastAsia"/>
              </w:rPr>
              <w:t>900mm</w:t>
            </w:r>
            <w:r w:rsidR="009850F3" w:rsidRPr="00144649">
              <w:rPr>
                <w:rFonts w:hint="eastAsia"/>
              </w:rPr>
              <w:t>(</w:t>
            </w:r>
            <w:r w:rsidR="009850F3" w:rsidRPr="00144649">
              <w:rPr>
                <w:rFonts w:hint="eastAsia"/>
              </w:rPr>
              <w:t>从踏步前沿算起</w:t>
            </w:r>
            <w:r w:rsidR="009850F3" w:rsidRPr="00144649">
              <w:rPr>
                <w:rFonts w:hint="eastAsia"/>
              </w:rPr>
              <w:t>);</w:t>
            </w:r>
            <w:r w:rsidR="009850F3" w:rsidRPr="00144649">
              <w:rPr>
                <w:rFonts w:hint="eastAsia"/>
              </w:rPr>
              <w:t>楼梯栏杆水平段</w:t>
            </w:r>
            <w:r w:rsidR="00F44395">
              <w:rPr>
                <w:rFonts w:hint="eastAsia"/>
              </w:rPr>
              <w:t>（长度大于等于</w:t>
            </w:r>
            <w:r w:rsidR="00F44395">
              <w:rPr>
                <w:rFonts w:hint="eastAsia"/>
              </w:rPr>
              <w:t>500mm</w:t>
            </w:r>
            <w:r w:rsidR="00F44395">
              <w:rPr>
                <w:rFonts w:hint="eastAsia"/>
              </w:rPr>
              <w:t>时）</w:t>
            </w:r>
            <w:r w:rsidR="009850F3" w:rsidRPr="00144649">
              <w:rPr>
                <w:rFonts w:hint="eastAsia"/>
              </w:rPr>
              <w:t>高度</w:t>
            </w:r>
            <w:r w:rsidR="002E0951">
              <w:rPr>
                <w:rFonts w:hint="eastAsia"/>
              </w:rPr>
              <w:t>不小于</w:t>
            </w:r>
            <w:r w:rsidR="009850F3" w:rsidRPr="00144649">
              <w:rPr>
                <w:rFonts w:hint="eastAsia"/>
              </w:rPr>
              <w:t>1</w:t>
            </w:r>
            <w:r w:rsidR="009B0200">
              <w:rPr>
                <w:rFonts w:hint="eastAsia"/>
              </w:rPr>
              <w:t>1</w:t>
            </w:r>
            <w:r w:rsidR="009850F3" w:rsidRPr="00144649">
              <w:rPr>
                <w:rFonts w:hint="eastAsia"/>
              </w:rPr>
              <w:t>00</w:t>
            </w:r>
            <w:r w:rsidR="009850F3">
              <w:rPr>
                <w:rFonts w:hint="eastAsia"/>
              </w:rPr>
              <w:t>mm</w:t>
            </w:r>
            <w:r w:rsidR="009850F3">
              <w:rPr>
                <w:rFonts w:hint="eastAsia"/>
              </w:rPr>
              <w:t>；</w:t>
            </w:r>
            <w:r w:rsidR="00B03DCC" w:rsidRPr="00B03DCC">
              <w:rPr>
                <w:rFonts w:hint="eastAsia"/>
              </w:rPr>
              <w:t>立杆间距小于等于</w:t>
            </w:r>
            <w:r w:rsidR="00B03DCC" w:rsidRPr="00B03DCC">
              <w:rPr>
                <w:rFonts w:hint="eastAsia"/>
              </w:rPr>
              <w:t>110mm</w:t>
            </w:r>
            <w:r w:rsidR="00B03DCC">
              <w:rPr>
                <w:rFonts w:hint="eastAsia"/>
              </w:rPr>
              <w:t>；</w:t>
            </w:r>
            <w:r w:rsidR="00683090">
              <w:rPr>
                <w:rFonts w:hint="eastAsia"/>
              </w:rPr>
              <w:t>安装含辅材等所有材料；</w:t>
            </w:r>
            <w:r w:rsidR="00197DC2" w:rsidRPr="00197DC2">
              <w:rPr>
                <w:rFonts w:hint="eastAsia"/>
              </w:rPr>
              <w:t>未尽</w:t>
            </w:r>
            <w:r w:rsidR="00197DC2" w:rsidRPr="00197DC2">
              <w:rPr>
                <w:rFonts w:hint="eastAsia"/>
              </w:rPr>
              <w:lastRenderedPageBreak/>
              <w:t>事宜详见招标文件答疑设计图纸及相关规范</w:t>
            </w:r>
            <w:r w:rsidR="00197DC2">
              <w:rPr>
                <w:rFonts w:hint="eastAsia"/>
              </w:rPr>
              <w:t>；</w:t>
            </w:r>
          </w:p>
        </w:tc>
      </w:tr>
      <w:tr w:rsidR="00825073" w:rsidTr="007E0CD6">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646" w:type="dxa"/>
            <w:tcBorders>
              <w:top w:val="nil"/>
              <w:left w:val="nil"/>
              <w:bottom w:val="single" w:sz="4" w:space="0" w:color="auto"/>
              <w:right w:val="single" w:sz="4" w:space="0" w:color="auto"/>
            </w:tcBorders>
            <w:shd w:val="clear" w:color="auto" w:fill="auto"/>
            <w:noWrap/>
            <w:vAlign w:val="bottom"/>
          </w:tcPr>
          <w:p w:rsidR="00825073" w:rsidRDefault="00C01B08" w:rsidP="00A10CC1">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w:t>
            </w:r>
          </w:p>
        </w:tc>
        <w:tc>
          <w:tcPr>
            <w:tcW w:w="656" w:type="dxa"/>
            <w:tcBorders>
              <w:top w:val="nil"/>
              <w:left w:val="nil"/>
              <w:bottom w:val="single" w:sz="4" w:space="0" w:color="auto"/>
              <w:right w:val="single" w:sz="4" w:space="0" w:color="auto"/>
            </w:tcBorders>
            <w:shd w:val="clear" w:color="auto" w:fill="auto"/>
            <w:noWrap/>
            <w:vAlign w:val="bottom"/>
          </w:tcPr>
          <w:p w:rsidR="00825073" w:rsidRDefault="00967AF8">
            <w:pPr>
              <w:widowControl/>
              <w:jc w:val="center"/>
              <w:rPr>
                <w:rFonts w:ascii="宋体" w:hAnsi="宋体" w:cs="宋体"/>
                <w:color w:val="000000"/>
                <w:kern w:val="0"/>
                <w:sz w:val="22"/>
                <w:szCs w:val="22"/>
              </w:rPr>
            </w:pPr>
            <w:r>
              <w:rPr>
                <w:rFonts w:ascii="宋体" w:hAnsi="宋体" w:cs="宋体" w:hint="eastAsia"/>
                <w:color w:val="000000"/>
                <w:kern w:val="0"/>
                <w:sz w:val="22"/>
                <w:szCs w:val="22"/>
              </w:rPr>
              <w:t>m</w:t>
            </w:r>
          </w:p>
        </w:tc>
        <w:tc>
          <w:tcPr>
            <w:tcW w:w="0" w:type="auto"/>
            <w:tcBorders>
              <w:top w:val="nil"/>
              <w:left w:val="nil"/>
              <w:bottom w:val="single" w:sz="4" w:space="0" w:color="auto"/>
              <w:right w:val="single" w:sz="4" w:space="0" w:color="auto"/>
            </w:tcBorders>
            <w:shd w:val="clear" w:color="auto" w:fill="auto"/>
            <w:noWrap/>
            <w:vAlign w:val="bottom"/>
          </w:tcPr>
          <w:p w:rsidR="00825073" w:rsidRDefault="00A350F0">
            <w:pPr>
              <w:widowControl/>
              <w:jc w:val="center"/>
              <w:rPr>
                <w:rFonts w:ascii="宋体" w:hAnsi="宋体" w:cs="宋体"/>
                <w:color w:val="000000"/>
                <w:kern w:val="0"/>
                <w:sz w:val="22"/>
                <w:szCs w:val="22"/>
              </w:rPr>
            </w:pPr>
            <w:r>
              <w:rPr>
                <w:rFonts w:ascii="宋体" w:hAnsi="宋体" w:cs="宋体" w:hint="eastAsia"/>
                <w:color w:val="000000"/>
                <w:kern w:val="0"/>
                <w:sz w:val="22"/>
                <w:szCs w:val="22"/>
              </w:rPr>
              <w:t>52</w:t>
            </w:r>
          </w:p>
        </w:tc>
        <w:tc>
          <w:tcPr>
            <w:tcW w:w="0" w:type="auto"/>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bottom"/>
          </w:tcPr>
          <w:p w:rsidR="00825073" w:rsidRDefault="00AD2CDB">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tcBorders>
              <w:top w:val="single" w:sz="4" w:space="0" w:color="auto"/>
              <w:left w:val="single" w:sz="4" w:space="0" w:color="auto"/>
              <w:bottom w:val="single" w:sz="4" w:space="0" w:color="auto"/>
              <w:right w:val="single" w:sz="4" w:space="0" w:color="auto"/>
            </w:tcBorders>
            <w:vAlign w:val="center"/>
          </w:tcPr>
          <w:p w:rsidR="00825073" w:rsidRDefault="00825073">
            <w:pPr>
              <w:widowControl/>
              <w:jc w:val="left"/>
              <w:rPr>
                <w:rFonts w:ascii="宋体" w:hAnsi="宋体" w:cs="宋体"/>
                <w:color w:val="000000"/>
                <w:kern w:val="0"/>
                <w:sz w:val="22"/>
                <w:szCs w:val="22"/>
              </w:rPr>
            </w:pPr>
          </w:p>
        </w:tc>
      </w:tr>
      <w:tr w:rsidR="00C01B08" w:rsidTr="007E0CD6">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3</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C01B08" w:rsidRDefault="00F33EDD" w:rsidP="007E0CD6">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r w:rsidR="007E0CD6">
              <w:rPr>
                <w:rFonts w:ascii="宋体" w:hAnsi="宋体" w:cs="宋体" w:hint="eastAsia"/>
                <w:color w:val="000000"/>
                <w:kern w:val="0"/>
                <w:sz w:val="22"/>
                <w:szCs w:val="22"/>
              </w:rPr>
              <w:t>4</w:t>
            </w:r>
            <w:r>
              <w:rPr>
                <w:rFonts w:ascii="宋体" w:hAnsi="宋体" w:cs="宋体" w:hint="eastAsia"/>
                <w:color w:val="000000"/>
                <w:kern w:val="0"/>
                <w:sz w:val="22"/>
                <w:szCs w:val="22"/>
              </w:rPr>
              <w:t>#厂房电梯机房钢梯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C01B08" w:rsidRDefault="00F33EDD" w:rsidP="00706380">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01B08" w:rsidRDefault="007E0CD6" w:rsidP="0070638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01B08" w:rsidRDefault="00C01B0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C01B08" w:rsidRDefault="009B35B1" w:rsidP="00683090">
            <w:pPr>
              <w:rPr>
                <w:rFonts w:ascii="宋体" w:hAnsi="宋体" w:cs="宋体"/>
                <w:color w:val="000000"/>
                <w:kern w:val="0"/>
                <w:sz w:val="22"/>
                <w:szCs w:val="22"/>
              </w:rPr>
            </w:pPr>
            <w:r>
              <w:rPr>
                <w:rFonts w:hint="eastAsia"/>
              </w:rPr>
              <w:t>做法</w:t>
            </w:r>
            <w:r w:rsidRPr="00683090">
              <w:rPr>
                <w:rFonts w:hint="eastAsia"/>
              </w:rPr>
              <w:t>图集</w:t>
            </w:r>
            <w:r w:rsidRPr="00683090">
              <w:rPr>
                <w:rFonts w:hint="eastAsia"/>
              </w:rPr>
              <w:t>15J401 A06</w:t>
            </w:r>
            <w:r w:rsidRPr="00683090">
              <w:rPr>
                <w:rFonts w:hint="eastAsia"/>
              </w:rPr>
              <w:t>页</w:t>
            </w:r>
            <w:r w:rsidRPr="00683090">
              <w:rPr>
                <w:rFonts w:hint="eastAsia"/>
              </w:rPr>
              <w:t>T2A10a-0.7</w:t>
            </w:r>
            <w:r w:rsidRPr="00683090">
              <w:rPr>
                <w:rFonts w:hint="eastAsia"/>
              </w:rPr>
              <w:t>米，</w:t>
            </w:r>
            <w:r w:rsidRPr="00683090">
              <w:t>含钢梯护栏</w:t>
            </w:r>
            <w:r w:rsidR="004640D0" w:rsidRPr="00683090">
              <w:t>，</w:t>
            </w:r>
            <w:r w:rsidR="004640D0">
              <w:rPr>
                <w:rFonts w:hint="eastAsia"/>
              </w:rPr>
              <w:t>护栏</w:t>
            </w:r>
            <w:r w:rsidR="004640D0">
              <w:rPr>
                <w:rFonts w:hint="eastAsia"/>
              </w:rPr>
              <w:t>50x2.5mm,</w:t>
            </w:r>
            <w:r w:rsidR="004640D0">
              <w:rPr>
                <w:rFonts w:hint="eastAsia"/>
              </w:rPr>
              <w:t>口</w:t>
            </w:r>
            <w:r w:rsidR="004640D0">
              <w:rPr>
                <w:rFonts w:hint="eastAsia"/>
              </w:rPr>
              <w:t>20</w:t>
            </w:r>
            <w:r w:rsidR="003613CA">
              <w:rPr>
                <w:rFonts w:hint="eastAsia"/>
              </w:rPr>
              <w:t>mm</w:t>
            </w:r>
            <w:r w:rsidR="004640D0">
              <w:rPr>
                <w:rFonts w:hint="eastAsia"/>
              </w:rPr>
              <w:t>钢管更换为</w:t>
            </w:r>
            <w:r w:rsidR="00683090" w:rsidRPr="00683090">
              <w:rPr>
                <w:rFonts w:hint="eastAsia"/>
              </w:rPr>
              <w:t>φ</w:t>
            </w:r>
            <w:r w:rsidR="004640D0">
              <w:rPr>
                <w:rFonts w:hint="eastAsia"/>
              </w:rPr>
              <w:t>60x1.5mm,</w:t>
            </w:r>
            <w:r w:rsidR="00683090" w:rsidRPr="00683090">
              <w:rPr>
                <w:rFonts w:hint="eastAsia"/>
              </w:rPr>
              <w:t xml:space="preserve"> </w:t>
            </w:r>
            <w:r w:rsidR="00683090" w:rsidRPr="00683090">
              <w:rPr>
                <w:rFonts w:hint="eastAsia"/>
              </w:rPr>
              <w:t>φ</w:t>
            </w:r>
            <w:r w:rsidR="00683090">
              <w:rPr>
                <w:rFonts w:hint="eastAsia"/>
              </w:rPr>
              <w:t>38</w:t>
            </w:r>
            <w:r w:rsidR="004640D0">
              <w:rPr>
                <w:rFonts w:hint="eastAsia"/>
              </w:rPr>
              <w:t>x1.0mm,201</w:t>
            </w:r>
            <w:r w:rsidR="004640D0">
              <w:rPr>
                <w:rFonts w:hint="eastAsia"/>
              </w:rPr>
              <w:t>不锈钢管；</w:t>
            </w:r>
            <w:r w:rsidR="002E0951" w:rsidRPr="00144649">
              <w:rPr>
                <w:rFonts w:hint="eastAsia"/>
              </w:rPr>
              <w:t>楼梯栏杆斜段高度</w:t>
            </w:r>
            <w:r w:rsidR="002E0951">
              <w:rPr>
                <w:rFonts w:hint="eastAsia"/>
              </w:rPr>
              <w:t>不小于</w:t>
            </w:r>
            <w:r w:rsidR="002E0951">
              <w:rPr>
                <w:rFonts w:hint="eastAsia"/>
              </w:rPr>
              <w:t>900mm</w:t>
            </w:r>
            <w:r w:rsidR="002E0951" w:rsidRPr="00144649">
              <w:rPr>
                <w:rFonts w:hint="eastAsia"/>
              </w:rPr>
              <w:t>(</w:t>
            </w:r>
            <w:r w:rsidR="002E0951" w:rsidRPr="00144649">
              <w:rPr>
                <w:rFonts w:hint="eastAsia"/>
              </w:rPr>
              <w:t>从踏步前沿算起</w:t>
            </w:r>
            <w:r w:rsidR="002E0951" w:rsidRPr="00144649">
              <w:rPr>
                <w:rFonts w:hint="eastAsia"/>
              </w:rPr>
              <w:t>);</w:t>
            </w:r>
            <w:r w:rsidR="002E0951" w:rsidRPr="00144649">
              <w:rPr>
                <w:rFonts w:hint="eastAsia"/>
              </w:rPr>
              <w:t>楼梯栏杆水平段</w:t>
            </w:r>
            <w:r w:rsidR="007519B4">
              <w:rPr>
                <w:rFonts w:hint="eastAsia"/>
              </w:rPr>
              <w:t>（长度大于等于</w:t>
            </w:r>
            <w:r w:rsidR="007519B4">
              <w:rPr>
                <w:rFonts w:hint="eastAsia"/>
              </w:rPr>
              <w:t>500mm</w:t>
            </w:r>
            <w:r w:rsidR="007519B4">
              <w:rPr>
                <w:rFonts w:hint="eastAsia"/>
              </w:rPr>
              <w:t>时）</w:t>
            </w:r>
            <w:r w:rsidR="002E0951" w:rsidRPr="00144649">
              <w:rPr>
                <w:rFonts w:hint="eastAsia"/>
              </w:rPr>
              <w:t>高度</w:t>
            </w:r>
            <w:r w:rsidR="002E0951">
              <w:rPr>
                <w:rFonts w:hint="eastAsia"/>
              </w:rPr>
              <w:t>不小于</w:t>
            </w:r>
            <w:r w:rsidR="002E0951" w:rsidRPr="00144649">
              <w:rPr>
                <w:rFonts w:hint="eastAsia"/>
              </w:rPr>
              <w:t>1</w:t>
            </w:r>
            <w:r w:rsidR="002E0951">
              <w:rPr>
                <w:rFonts w:hint="eastAsia"/>
              </w:rPr>
              <w:t>1</w:t>
            </w:r>
            <w:r w:rsidR="002E0951" w:rsidRPr="00144649">
              <w:rPr>
                <w:rFonts w:hint="eastAsia"/>
              </w:rPr>
              <w:t>00</w:t>
            </w:r>
            <w:r w:rsidR="002E0951">
              <w:rPr>
                <w:rFonts w:hint="eastAsia"/>
              </w:rPr>
              <w:t>mm</w:t>
            </w:r>
            <w:r w:rsidR="009850F3">
              <w:rPr>
                <w:rFonts w:hint="eastAsia"/>
              </w:rPr>
              <w:t>；</w:t>
            </w:r>
            <w:r w:rsidR="00B03DCC" w:rsidRPr="00B03DCC">
              <w:rPr>
                <w:rFonts w:hint="eastAsia"/>
              </w:rPr>
              <w:t>立杆间距小于等于</w:t>
            </w:r>
            <w:r w:rsidR="00B03DCC" w:rsidRPr="00B03DCC">
              <w:rPr>
                <w:rFonts w:hint="eastAsia"/>
              </w:rPr>
              <w:t>110mm</w:t>
            </w:r>
            <w:r w:rsidR="00B03DCC">
              <w:rPr>
                <w:rFonts w:hint="eastAsia"/>
              </w:rPr>
              <w:t>；</w:t>
            </w:r>
            <w:r w:rsidR="004640D0">
              <w:rPr>
                <w:rFonts w:hint="eastAsia"/>
              </w:rPr>
              <w:t>安装含辅材等所有材料；</w:t>
            </w:r>
            <w:r w:rsidR="00197DC2" w:rsidRPr="00197DC2">
              <w:rPr>
                <w:rFonts w:hint="eastAsia"/>
              </w:rPr>
              <w:t>未尽事宜详见招标文件答疑设计图纸及相关规范</w:t>
            </w:r>
            <w:r w:rsidR="00197DC2">
              <w:rPr>
                <w:rFonts w:hint="eastAsia"/>
              </w:rPr>
              <w:t>；</w:t>
            </w:r>
          </w:p>
        </w:tc>
      </w:tr>
      <w:tr w:rsidR="009B35B1" w:rsidTr="007E0CD6">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9B35B1" w:rsidRDefault="009850F3">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9B35B1" w:rsidRDefault="009B35B1" w:rsidP="007E0CD6">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5#厂房电梯机房钢梯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9B35B1" w:rsidRDefault="009B35B1" w:rsidP="007F6F5C">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9B35B1" w:rsidRDefault="009B35B1" w:rsidP="007F6F5C">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9B35B1" w:rsidRDefault="009B35B1">
            <w:pPr>
              <w:widowControl/>
              <w:jc w:val="center"/>
              <w:rPr>
                <w:rFonts w:ascii="宋体" w:hAnsi="宋体" w:cs="宋体"/>
                <w:color w:val="000000"/>
                <w:kern w:val="0"/>
                <w:sz w:val="22"/>
                <w:szCs w:val="22"/>
              </w:rPr>
            </w:pPr>
          </w:p>
        </w:tc>
        <w:tc>
          <w:tcPr>
            <w:tcW w:w="0" w:type="auto"/>
            <w:tcBorders>
              <w:top w:val="single" w:sz="4" w:space="0" w:color="auto"/>
              <w:left w:val="nil"/>
              <w:bottom w:val="single" w:sz="4" w:space="0" w:color="auto"/>
              <w:right w:val="single" w:sz="4" w:space="0" w:color="auto"/>
            </w:tcBorders>
            <w:shd w:val="clear" w:color="auto" w:fill="auto"/>
            <w:noWrap/>
            <w:vAlign w:val="bottom"/>
          </w:tcPr>
          <w:p w:rsidR="009B35B1" w:rsidRDefault="009B35B1">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9B35B1" w:rsidRDefault="009B35B1" w:rsidP="00683090">
            <w:pPr>
              <w:rPr>
                <w:rFonts w:ascii="宋体" w:hAnsi="宋体" w:cs="宋体"/>
                <w:color w:val="000000"/>
                <w:kern w:val="0"/>
                <w:sz w:val="22"/>
                <w:szCs w:val="22"/>
              </w:rPr>
            </w:pPr>
            <w:r>
              <w:rPr>
                <w:rFonts w:hint="eastAsia"/>
              </w:rPr>
              <w:t>做法</w:t>
            </w:r>
            <w:r w:rsidRPr="00683090">
              <w:rPr>
                <w:rFonts w:hint="eastAsia"/>
              </w:rPr>
              <w:t>图集</w:t>
            </w:r>
            <w:r w:rsidRPr="00683090">
              <w:rPr>
                <w:rFonts w:hint="eastAsia"/>
              </w:rPr>
              <w:t>15J401 A06</w:t>
            </w:r>
            <w:r w:rsidRPr="00683090">
              <w:rPr>
                <w:rFonts w:hint="eastAsia"/>
              </w:rPr>
              <w:t>页</w:t>
            </w:r>
            <w:r w:rsidRPr="00683090">
              <w:rPr>
                <w:rFonts w:hint="eastAsia"/>
              </w:rPr>
              <w:t>T2A10a-1.2</w:t>
            </w:r>
            <w:r w:rsidRPr="00683090">
              <w:rPr>
                <w:rFonts w:hint="eastAsia"/>
              </w:rPr>
              <w:t>米，</w:t>
            </w:r>
            <w:r w:rsidRPr="00683090">
              <w:t>含钢梯护栏</w:t>
            </w:r>
            <w:r w:rsidR="004640D0" w:rsidRPr="00683090">
              <w:t>，</w:t>
            </w:r>
            <w:r w:rsidR="004640D0">
              <w:rPr>
                <w:rFonts w:hint="eastAsia"/>
              </w:rPr>
              <w:t>护栏</w:t>
            </w:r>
            <w:r w:rsidR="004640D0">
              <w:rPr>
                <w:rFonts w:hint="eastAsia"/>
              </w:rPr>
              <w:t>50x2.5mm,</w:t>
            </w:r>
            <w:r w:rsidR="004640D0">
              <w:rPr>
                <w:rFonts w:hint="eastAsia"/>
              </w:rPr>
              <w:t>口</w:t>
            </w:r>
            <w:r w:rsidR="004640D0">
              <w:rPr>
                <w:rFonts w:hint="eastAsia"/>
              </w:rPr>
              <w:t>20</w:t>
            </w:r>
            <w:r w:rsidR="003613CA">
              <w:rPr>
                <w:rFonts w:hint="eastAsia"/>
              </w:rPr>
              <w:t>mm</w:t>
            </w:r>
            <w:r w:rsidR="004640D0">
              <w:rPr>
                <w:rFonts w:hint="eastAsia"/>
              </w:rPr>
              <w:t>钢管更换为</w:t>
            </w:r>
            <w:r w:rsidR="004640D0">
              <w:rPr>
                <w:rFonts w:hint="eastAsia"/>
              </w:rPr>
              <w:t>60x1.5mm,</w:t>
            </w:r>
            <w:r w:rsidR="00683090">
              <w:rPr>
                <w:rFonts w:hint="eastAsia"/>
              </w:rPr>
              <w:t>38</w:t>
            </w:r>
            <w:r w:rsidR="004640D0">
              <w:rPr>
                <w:rFonts w:hint="eastAsia"/>
              </w:rPr>
              <w:t>x1.0mm,201</w:t>
            </w:r>
            <w:r w:rsidR="004640D0">
              <w:rPr>
                <w:rFonts w:hint="eastAsia"/>
              </w:rPr>
              <w:t>不锈钢管；</w:t>
            </w:r>
            <w:r w:rsidR="002E0951" w:rsidRPr="00144649">
              <w:rPr>
                <w:rFonts w:hint="eastAsia"/>
              </w:rPr>
              <w:t>楼梯栏杆斜段高度</w:t>
            </w:r>
            <w:r w:rsidR="002E0951">
              <w:rPr>
                <w:rFonts w:hint="eastAsia"/>
              </w:rPr>
              <w:t>不小于</w:t>
            </w:r>
            <w:r w:rsidR="002E0951">
              <w:rPr>
                <w:rFonts w:hint="eastAsia"/>
              </w:rPr>
              <w:t>900mm</w:t>
            </w:r>
            <w:r w:rsidR="002E0951" w:rsidRPr="00144649">
              <w:rPr>
                <w:rFonts w:hint="eastAsia"/>
              </w:rPr>
              <w:t>(</w:t>
            </w:r>
            <w:r w:rsidR="002E0951" w:rsidRPr="00144649">
              <w:rPr>
                <w:rFonts w:hint="eastAsia"/>
              </w:rPr>
              <w:t>从踏步前沿算起</w:t>
            </w:r>
            <w:r w:rsidR="002E0951" w:rsidRPr="00144649">
              <w:rPr>
                <w:rFonts w:hint="eastAsia"/>
              </w:rPr>
              <w:t>);</w:t>
            </w:r>
            <w:r w:rsidR="002E0951" w:rsidRPr="00144649">
              <w:rPr>
                <w:rFonts w:hint="eastAsia"/>
              </w:rPr>
              <w:t>楼梯栏杆水平段</w:t>
            </w:r>
            <w:r w:rsidR="00F44395">
              <w:rPr>
                <w:rFonts w:hint="eastAsia"/>
              </w:rPr>
              <w:t>（长度大于等于</w:t>
            </w:r>
            <w:r w:rsidR="00F44395">
              <w:rPr>
                <w:rFonts w:hint="eastAsia"/>
              </w:rPr>
              <w:t>500mm</w:t>
            </w:r>
            <w:r w:rsidR="00F44395">
              <w:rPr>
                <w:rFonts w:hint="eastAsia"/>
              </w:rPr>
              <w:t>时）</w:t>
            </w:r>
            <w:r w:rsidR="002E0951" w:rsidRPr="00144649">
              <w:rPr>
                <w:rFonts w:hint="eastAsia"/>
              </w:rPr>
              <w:t>高度</w:t>
            </w:r>
            <w:r w:rsidR="002E0951">
              <w:rPr>
                <w:rFonts w:hint="eastAsia"/>
              </w:rPr>
              <w:t>不小于</w:t>
            </w:r>
            <w:r w:rsidR="002E0951" w:rsidRPr="00144649">
              <w:rPr>
                <w:rFonts w:hint="eastAsia"/>
              </w:rPr>
              <w:t>1</w:t>
            </w:r>
            <w:r w:rsidR="002E0951">
              <w:rPr>
                <w:rFonts w:hint="eastAsia"/>
              </w:rPr>
              <w:t>1</w:t>
            </w:r>
            <w:r w:rsidR="002E0951" w:rsidRPr="00144649">
              <w:rPr>
                <w:rFonts w:hint="eastAsia"/>
              </w:rPr>
              <w:t>00</w:t>
            </w:r>
            <w:r w:rsidR="002E0951">
              <w:rPr>
                <w:rFonts w:hint="eastAsia"/>
              </w:rPr>
              <w:t>mm</w:t>
            </w:r>
            <w:r w:rsidR="009850F3">
              <w:rPr>
                <w:rFonts w:hint="eastAsia"/>
              </w:rPr>
              <w:t>；</w:t>
            </w:r>
            <w:r w:rsidR="00B03DCC" w:rsidRPr="00B03DCC">
              <w:rPr>
                <w:rFonts w:hint="eastAsia"/>
              </w:rPr>
              <w:t>立杆间距小于等于</w:t>
            </w:r>
            <w:r w:rsidR="00B03DCC" w:rsidRPr="00B03DCC">
              <w:rPr>
                <w:rFonts w:hint="eastAsia"/>
              </w:rPr>
              <w:t>110mm</w:t>
            </w:r>
            <w:r w:rsidR="00B03DCC">
              <w:rPr>
                <w:rFonts w:hint="eastAsia"/>
              </w:rPr>
              <w:t>；</w:t>
            </w:r>
            <w:r w:rsidR="004640D0">
              <w:rPr>
                <w:rFonts w:hint="eastAsia"/>
              </w:rPr>
              <w:t>安装含辅材等所有材料；</w:t>
            </w:r>
            <w:r w:rsidR="00197DC2" w:rsidRPr="00197DC2">
              <w:rPr>
                <w:rFonts w:hint="eastAsia"/>
              </w:rPr>
              <w:t>未尽事宜详见招标文件答疑设计图纸及相关规范</w:t>
            </w:r>
            <w:r w:rsidR="00197DC2">
              <w:rPr>
                <w:rFonts w:hint="eastAsia"/>
              </w:rPr>
              <w:t>；</w:t>
            </w:r>
          </w:p>
        </w:tc>
      </w:tr>
      <w:tr w:rsidR="00781A7B" w:rsidTr="007E0CD6">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781A7B" w:rsidRDefault="00781A7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781A7B" w:rsidRDefault="00781A7B" w:rsidP="007E0CD6">
            <w:pPr>
              <w:widowControl/>
              <w:jc w:val="center"/>
              <w:rPr>
                <w:rFonts w:ascii="宋体" w:hAnsi="宋体" w:cs="宋体"/>
                <w:color w:val="000000"/>
                <w:kern w:val="0"/>
                <w:sz w:val="22"/>
                <w:szCs w:val="22"/>
              </w:rPr>
            </w:pPr>
            <w:r>
              <w:rPr>
                <w:rFonts w:ascii="宋体" w:hAnsi="宋体" w:cs="宋体" w:hint="eastAsia"/>
                <w:color w:val="000000"/>
                <w:kern w:val="0"/>
                <w:sz w:val="22"/>
                <w:szCs w:val="22"/>
              </w:rPr>
              <w:t>1-5#厂房上屋面钢爬梯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781A7B" w:rsidRDefault="00781A7B" w:rsidP="007F6F5C">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781A7B" w:rsidRDefault="00781A7B" w:rsidP="007F6F5C">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781A7B" w:rsidRDefault="00781A7B">
            <w:pPr>
              <w:widowControl/>
              <w:jc w:val="center"/>
              <w:rPr>
                <w:rFonts w:ascii="宋体" w:hAnsi="宋体" w:cs="宋体"/>
                <w:color w:val="000000"/>
                <w:kern w:val="0"/>
                <w:sz w:val="22"/>
                <w:szCs w:val="22"/>
              </w:rPr>
            </w:pPr>
          </w:p>
        </w:tc>
        <w:tc>
          <w:tcPr>
            <w:tcW w:w="0" w:type="auto"/>
            <w:tcBorders>
              <w:top w:val="single" w:sz="4" w:space="0" w:color="auto"/>
              <w:left w:val="nil"/>
              <w:bottom w:val="single" w:sz="4" w:space="0" w:color="auto"/>
              <w:right w:val="single" w:sz="4" w:space="0" w:color="auto"/>
            </w:tcBorders>
            <w:shd w:val="clear" w:color="auto" w:fill="auto"/>
            <w:noWrap/>
            <w:vAlign w:val="bottom"/>
          </w:tcPr>
          <w:p w:rsidR="00781A7B" w:rsidRDefault="00781A7B">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781A7B" w:rsidRDefault="00781A7B" w:rsidP="00781A7B">
            <w:r>
              <w:rPr>
                <w:rFonts w:hint="eastAsia"/>
              </w:rPr>
              <w:t>做法</w:t>
            </w:r>
            <w:r w:rsidRPr="00683090">
              <w:rPr>
                <w:rFonts w:hint="eastAsia"/>
              </w:rPr>
              <w:t>图集</w:t>
            </w:r>
            <w:r>
              <w:rPr>
                <w:rFonts w:hint="eastAsia"/>
              </w:rPr>
              <w:t>15J401 WT1b-48/D3</w:t>
            </w:r>
            <w:r w:rsidRPr="00197DC2">
              <w:rPr>
                <w:rFonts w:hint="eastAsia"/>
              </w:rPr>
              <w:t>未尽事宜详见招标文件答疑设计图纸及相关规范</w:t>
            </w:r>
            <w:r>
              <w:rPr>
                <w:rFonts w:hint="eastAsia"/>
              </w:rPr>
              <w:t>；</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注：注明税点。</w:t>
      </w:r>
    </w:p>
    <w:p w:rsidR="00825073" w:rsidRDefault="00AD2CDB">
      <w:pPr>
        <w:spacing w:line="360" w:lineRule="auto"/>
        <w:rPr>
          <w:rFonts w:ascii="仿宋_GB2312" w:eastAsia="仿宋_GB2312" w:hAnsi="宋体"/>
          <w:szCs w:val="21"/>
        </w:rPr>
      </w:pPr>
      <w:r>
        <w:rPr>
          <w:rFonts w:ascii="仿宋_GB2312" w:eastAsia="仿宋_GB2312" w:hAnsi="宋体" w:hint="eastAsia"/>
          <w:szCs w:val="21"/>
        </w:rPr>
        <w:t>三、询价要求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、工期要求：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1.1</w:t>
      </w:r>
      <w:r>
        <w:rPr>
          <w:rFonts w:eastAsia="仿宋_GB2312" w:hint="eastAsia"/>
          <w:color w:val="000000"/>
          <w:sz w:val="24"/>
        </w:rPr>
        <w:t>本项目施工工期要求签订合同后</w:t>
      </w:r>
      <w:r>
        <w:rPr>
          <w:rFonts w:eastAsia="仿宋_GB2312" w:hint="eastAsia"/>
          <w:color w:val="000000"/>
          <w:sz w:val="24"/>
        </w:rPr>
        <w:t>7</w:t>
      </w:r>
      <w:r>
        <w:rPr>
          <w:rFonts w:eastAsia="仿宋_GB2312" w:hint="eastAsia"/>
          <w:color w:val="000000"/>
          <w:sz w:val="24"/>
        </w:rPr>
        <w:t>日内材料进场，总工期</w:t>
      </w:r>
      <w:r w:rsidR="000D033D">
        <w:rPr>
          <w:rFonts w:eastAsia="仿宋_GB2312" w:hint="eastAsia"/>
          <w:color w:val="000000"/>
          <w:sz w:val="24"/>
        </w:rPr>
        <w:t>20</w:t>
      </w:r>
      <w:r>
        <w:rPr>
          <w:rFonts w:eastAsia="仿宋_GB2312" w:hint="eastAsia"/>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1.2 </w:t>
      </w:r>
      <w:r>
        <w:rPr>
          <w:rFonts w:eastAsia="仿宋_GB2312" w:hint="eastAsia"/>
          <w:color w:val="000000"/>
          <w:sz w:val="24"/>
        </w:rPr>
        <w:t>报价方以询价方工程进度计划为依据，必须确保各阶段计划地实现。</w:t>
      </w:r>
    </w:p>
    <w:p w:rsidR="00825073" w:rsidRDefault="00AD2CDB">
      <w:pPr>
        <w:tabs>
          <w:tab w:val="left" w:pos="555"/>
        </w:tabs>
        <w:spacing w:line="360" w:lineRule="auto"/>
        <w:ind w:firstLineChars="100" w:firstLine="240"/>
        <w:textAlignment w:val="baseline"/>
        <w:rPr>
          <w:rFonts w:eastAsia="仿宋_GB2312"/>
          <w:color w:val="000000"/>
          <w:sz w:val="24"/>
        </w:rPr>
      </w:pPr>
      <w:r>
        <w:rPr>
          <w:rFonts w:eastAsia="仿宋_GB2312" w:hint="eastAsia"/>
          <w:color w:val="000000"/>
          <w:sz w:val="24"/>
        </w:rPr>
        <w:t xml:space="preserve">1.3  </w:t>
      </w:r>
      <w:r>
        <w:rPr>
          <w:rFonts w:eastAsia="仿宋_GB2312" w:hint="eastAsia"/>
          <w:color w:val="000000"/>
          <w:sz w:val="24"/>
        </w:rPr>
        <w:t>对于以下原因造成推迟工期的，经询价人确认，工期相应顺延。</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a. </w:t>
      </w:r>
      <w:r>
        <w:rPr>
          <w:rFonts w:eastAsia="仿宋_GB2312" w:hint="eastAsia"/>
          <w:color w:val="000000"/>
          <w:sz w:val="24"/>
        </w:rPr>
        <w:t>因战争、动乱、自然灾害或非询价人、报价人责任造成的爆炸、火灾等不可抗力；</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t xml:space="preserve">b. </w:t>
      </w:r>
      <w:r>
        <w:rPr>
          <w:rFonts w:eastAsia="仿宋_GB2312" w:hint="eastAsia"/>
          <w:color w:val="000000"/>
          <w:sz w:val="24"/>
        </w:rPr>
        <w:t>报价人以书面形式提出申请，但仍未能从询价方获得施工批示、图纸等，致使施工不能正常进行的；</w:t>
      </w:r>
    </w:p>
    <w:p w:rsidR="00825073" w:rsidRDefault="00AD2CDB">
      <w:pPr>
        <w:tabs>
          <w:tab w:val="left" w:pos="555"/>
        </w:tabs>
        <w:spacing w:line="360" w:lineRule="auto"/>
        <w:ind w:firstLineChars="300" w:firstLine="720"/>
        <w:textAlignment w:val="baseline"/>
        <w:rPr>
          <w:rFonts w:eastAsia="仿宋_GB2312"/>
          <w:color w:val="000000"/>
          <w:sz w:val="24"/>
        </w:rPr>
      </w:pPr>
      <w:r>
        <w:rPr>
          <w:rFonts w:eastAsia="仿宋_GB2312" w:hint="eastAsia"/>
          <w:color w:val="000000"/>
          <w:sz w:val="24"/>
        </w:rPr>
        <w:lastRenderedPageBreak/>
        <w:t xml:space="preserve">c. </w:t>
      </w:r>
      <w:r>
        <w:rPr>
          <w:rFonts w:eastAsia="仿宋_GB2312" w:hint="eastAsia"/>
          <w:color w:val="000000"/>
          <w:sz w:val="24"/>
        </w:rPr>
        <w:t>询价人同意工期顺延的其他情况。</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、工程质量：</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在施工过程中由询价方、业主及监理发现工程质量问题或材料质量问题，视情节轻重分别给予报价方</w:t>
      </w:r>
      <w:r>
        <w:rPr>
          <w:rFonts w:eastAsia="仿宋_GB2312" w:hint="eastAsia"/>
          <w:color w:val="000000"/>
          <w:sz w:val="24"/>
        </w:rPr>
        <w:t>500</w:t>
      </w:r>
      <w:r>
        <w:rPr>
          <w:rFonts w:eastAsia="仿宋_GB2312" w:hint="eastAsia"/>
          <w:color w:val="000000"/>
          <w:sz w:val="24"/>
        </w:rPr>
        <w:t>～</w:t>
      </w:r>
      <w:r>
        <w:rPr>
          <w:rFonts w:eastAsia="仿宋_GB2312" w:hint="eastAsia"/>
          <w:color w:val="000000"/>
          <w:sz w:val="24"/>
        </w:rPr>
        <w:t>10000</w:t>
      </w:r>
      <w:r>
        <w:rPr>
          <w:rFonts w:eastAsia="仿宋_GB2312" w:hint="eastAsia"/>
          <w:color w:val="000000"/>
          <w:sz w:val="24"/>
        </w:rPr>
        <w:t>元罚款，对履犯不改的第二次两倍、第三次四倍……以此类推，所有罚款均在当次工程结算款中兑现。</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、安全文明施工要求：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3.1</w:t>
      </w:r>
      <w:r>
        <w:rPr>
          <w:rFonts w:eastAsia="仿宋_GB2312" w:hint="eastAsia"/>
          <w:color w:val="000000"/>
          <w:sz w:val="24"/>
        </w:rPr>
        <w:t>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w:t>
      </w:r>
      <w:r>
        <w:rPr>
          <w:rFonts w:eastAsia="仿宋_GB2312" w:hint="eastAsia"/>
          <w:color w:val="000000"/>
          <w:sz w:val="24"/>
        </w:rPr>
        <w:t>95%</w:t>
      </w:r>
      <w:r>
        <w:rPr>
          <w:rFonts w:eastAsia="仿宋_GB2312" w:hint="eastAsia"/>
          <w:color w:val="000000"/>
          <w:sz w:val="24"/>
        </w:rPr>
        <w:t>的损失，询价人承担连带责任，并承担</w:t>
      </w:r>
      <w:r>
        <w:rPr>
          <w:rFonts w:eastAsia="仿宋_GB2312" w:hint="eastAsia"/>
          <w:color w:val="000000"/>
          <w:sz w:val="24"/>
        </w:rPr>
        <w:t>5%</w:t>
      </w:r>
      <w:r>
        <w:rPr>
          <w:rFonts w:eastAsia="仿宋_GB2312" w:hint="eastAsia"/>
          <w:color w:val="000000"/>
          <w:sz w:val="24"/>
        </w:rPr>
        <w:t>的损失。在询</w:t>
      </w:r>
      <w:r w:rsidR="00382BD1">
        <w:rPr>
          <w:rFonts w:eastAsia="仿宋_GB2312" w:hint="eastAsia"/>
          <w:color w:val="000000"/>
          <w:sz w:val="24"/>
        </w:rPr>
        <w:t>价人与报价人对事故责任认定有争议时，按政府有关部门的认定处理。</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3.2  </w:t>
      </w:r>
      <w:r>
        <w:rPr>
          <w:rFonts w:eastAsia="仿宋_GB2312" w:hint="eastAsia"/>
          <w:color w:val="000000"/>
          <w:sz w:val="24"/>
        </w:rPr>
        <w:t>报价人必须服从询价人现场管理，严格执行各项规章制度。进入工地必须戴好安全帽，特殊工种执证操作，认真严格执行国家及地方、业主与询价人对安全生产、文明施工的规定制度和要求。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、工程款支付：</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本工程无预付款，施工完后初验合格后支付至</w:t>
      </w:r>
      <w:r>
        <w:rPr>
          <w:rFonts w:eastAsia="仿宋_GB2312" w:hint="eastAsia"/>
          <w:color w:val="000000"/>
          <w:sz w:val="24"/>
        </w:rPr>
        <w:t>80%</w:t>
      </w:r>
      <w:r>
        <w:rPr>
          <w:rFonts w:eastAsia="仿宋_GB2312" w:hint="eastAsia"/>
          <w:color w:val="000000"/>
          <w:sz w:val="24"/>
        </w:rPr>
        <w:t>，该工程竣工验收后付至</w:t>
      </w:r>
      <w:r>
        <w:rPr>
          <w:rFonts w:eastAsia="仿宋_GB2312" w:hint="eastAsia"/>
          <w:color w:val="000000"/>
          <w:sz w:val="24"/>
        </w:rPr>
        <w:t>95%,</w:t>
      </w:r>
      <w:r>
        <w:rPr>
          <w:rFonts w:eastAsia="仿宋_GB2312" w:hint="eastAsia"/>
          <w:color w:val="000000"/>
          <w:sz w:val="24"/>
        </w:rPr>
        <w:t>余下</w:t>
      </w:r>
      <w:r>
        <w:rPr>
          <w:rFonts w:eastAsia="仿宋_GB2312" w:hint="eastAsia"/>
          <w:color w:val="000000"/>
          <w:sz w:val="24"/>
        </w:rPr>
        <w:t>5%</w:t>
      </w:r>
      <w:r>
        <w:rPr>
          <w:rFonts w:eastAsia="仿宋_GB2312" w:hint="eastAsia"/>
          <w:color w:val="000000"/>
          <w:sz w:val="24"/>
        </w:rPr>
        <w:t>为质量保证金，质量保修期满以后无息付清。报价方在领取工程款前，必须向询价方提交合法有效的增值税专用发票，否则，工程款不予支付。付款组成方式采取</w:t>
      </w:r>
      <w:r>
        <w:rPr>
          <w:rFonts w:eastAsia="仿宋_GB2312" w:hint="eastAsia"/>
          <w:color w:val="000000"/>
          <w:sz w:val="24"/>
        </w:rPr>
        <w:t>70%</w:t>
      </w:r>
      <w:r>
        <w:rPr>
          <w:rFonts w:eastAsia="仿宋_GB2312" w:hint="eastAsia"/>
          <w:color w:val="000000"/>
          <w:sz w:val="24"/>
        </w:rPr>
        <w:t>承兑汇票，</w:t>
      </w:r>
      <w:r>
        <w:rPr>
          <w:rFonts w:eastAsia="仿宋_GB2312" w:hint="eastAsia"/>
          <w:color w:val="000000"/>
          <w:sz w:val="24"/>
        </w:rPr>
        <w:t>30%</w:t>
      </w:r>
      <w:r>
        <w:rPr>
          <w:rFonts w:eastAsia="仿宋_GB2312" w:hint="eastAsia"/>
          <w:color w:val="000000"/>
          <w:sz w:val="24"/>
        </w:rPr>
        <w:t>现金。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5.1</w:t>
      </w:r>
      <w:r>
        <w:rPr>
          <w:rFonts w:eastAsia="仿宋_GB2312" w:hint="eastAsia"/>
          <w:color w:val="000000"/>
          <w:sz w:val="24"/>
        </w:rPr>
        <w:t>综合单价包干形式（所有材料机械均由报价人提供），综合单价包括但不限于按照询价方提供的询价文件保质保量按询价人要求完成</w:t>
      </w:r>
      <w:r>
        <w:rPr>
          <w:rFonts w:eastAsia="仿宋_GB2312" w:hint="eastAsia"/>
          <w:color w:val="000000"/>
          <w:sz w:val="24"/>
        </w:rPr>
        <w:lastRenderedPageBreak/>
        <w:t>施工任务，验收直至移交的所有相关工作内容，施工过程中所需发生的人工、机械、材料、措施费、管理费、利润、税金等一切费用。。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、工程结算要求：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以实际施工工程量按选定报价文件单价进行结算。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、其他要求：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7.1</w:t>
      </w:r>
      <w:r>
        <w:rPr>
          <w:rFonts w:eastAsia="仿宋_GB2312" w:hint="eastAsia"/>
          <w:color w:val="000000"/>
          <w:sz w:val="24"/>
        </w:rPr>
        <w:t>报价人需按询价人的要求编制工程施工方案，并及时报送与本工程有关的各种报表等资料。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7.2</w:t>
      </w:r>
      <w:r>
        <w:rPr>
          <w:rFonts w:eastAsia="仿宋_GB2312" w:hint="eastAsia"/>
          <w:color w:val="000000"/>
          <w:sz w:val="24"/>
        </w:rPr>
        <w:t>报价人需服从询价人现场人员的统一指挥，按设计施工图和规范要求组织施工，确保工程质量和施工安全。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7.3</w:t>
      </w:r>
      <w:r>
        <w:rPr>
          <w:rFonts w:eastAsia="仿宋_GB2312" w:hint="eastAsia"/>
          <w:color w:val="000000"/>
          <w:sz w:val="24"/>
        </w:rPr>
        <w:t>报价人保证施工现场符合文明施工的要求。</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7.4</w:t>
      </w:r>
      <w:r>
        <w:rPr>
          <w:rFonts w:eastAsia="仿宋_GB2312" w:hint="eastAsia"/>
          <w:color w:val="000000"/>
          <w:sz w:val="24"/>
        </w:rPr>
        <w:t>报价人需做好日常施工资料的收集整理工作，保证交工资料的完善准确。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7.5</w:t>
      </w:r>
      <w:r>
        <w:rPr>
          <w:rFonts w:eastAsia="仿宋_GB2312" w:hint="eastAsia"/>
          <w:color w:val="000000"/>
          <w:sz w:val="24"/>
        </w:rPr>
        <w:t>报价人需充分了解施工现场内供水、供电、运输等条件，成交后不得以不完全了解现场状况为由，而向询价人提出额外的费用补偿或延长施工期限。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7.6</w:t>
      </w:r>
      <w:r>
        <w:rPr>
          <w:rFonts w:eastAsia="仿宋_GB2312" w:hint="eastAsia"/>
          <w:color w:val="000000"/>
          <w:sz w:val="24"/>
        </w:rPr>
        <w:t>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rsidR="00825073" w:rsidRDefault="00AD2CDB">
      <w:pPr>
        <w:spacing w:line="360" w:lineRule="auto"/>
        <w:ind w:firstLineChars="150" w:firstLine="360"/>
        <w:rPr>
          <w:rFonts w:eastAsia="仿宋_GB2312"/>
          <w:sz w:val="24"/>
        </w:rPr>
      </w:pPr>
      <w:r>
        <w:rPr>
          <w:rFonts w:eastAsia="仿宋_GB2312" w:hint="eastAsia"/>
          <w:sz w:val="24"/>
        </w:rPr>
        <w:t>四、询价日程安排：</w:t>
      </w:r>
    </w:p>
    <w:p w:rsidR="00825073" w:rsidRDefault="00AD2CDB">
      <w:pPr>
        <w:spacing w:line="360" w:lineRule="auto"/>
        <w:ind w:firstLineChars="150" w:firstLine="360"/>
        <w:rPr>
          <w:rFonts w:eastAsia="仿宋_GB2312"/>
          <w:sz w:val="24"/>
        </w:rPr>
      </w:pPr>
      <w:r>
        <w:rPr>
          <w:rFonts w:eastAsia="仿宋_GB2312" w:hint="eastAsia"/>
          <w:sz w:val="24"/>
        </w:rPr>
        <w:t>1</w:t>
      </w:r>
      <w:r>
        <w:rPr>
          <w:rFonts w:eastAsia="仿宋_GB2312" w:hint="eastAsia"/>
          <w:sz w:val="24"/>
        </w:rPr>
        <w:t>、参加询价单位，于</w:t>
      </w:r>
      <w:r>
        <w:rPr>
          <w:rFonts w:eastAsia="仿宋_GB2312" w:hint="eastAsia"/>
          <w:sz w:val="24"/>
          <w:u w:val="single"/>
        </w:rPr>
        <w:t xml:space="preserve">   </w:t>
      </w:r>
      <w:r w:rsidRPr="002936B4">
        <w:rPr>
          <w:rFonts w:eastAsia="仿宋_GB2312" w:hint="eastAsia"/>
          <w:sz w:val="24"/>
          <w:u w:val="single"/>
        </w:rPr>
        <w:t xml:space="preserve">2023  </w:t>
      </w:r>
      <w:r w:rsidRPr="002936B4">
        <w:rPr>
          <w:rFonts w:eastAsia="仿宋_GB2312" w:hint="eastAsia"/>
          <w:sz w:val="24"/>
        </w:rPr>
        <w:t xml:space="preserve"> </w:t>
      </w:r>
      <w:r w:rsidRPr="002936B4">
        <w:rPr>
          <w:rFonts w:eastAsia="仿宋_GB2312" w:hint="eastAsia"/>
          <w:sz w:val="24"/>
        </w:rPr>
        <w:t>年</w:t>
      </w:r>
      <w:r w:rsidRPr="002936B4">
        <w:rPr>
          <w:rFonts w:eastAsia="仿宋_GB2312" w:hint="eastAsia"/>
          <w:sz w:val="24"/>
        </w:rPr>
        <w:t xml:space="preserve"> </w:t>
      </w:r>
      <w:r w:rsidRPr="002936B4">
        <w:rPr>
          <w:rFonts w:eastAsia="仿宋_GB2312" w:hint="eastAsia"/>
          <w:sz w:val="24"/>
          <w:u w:val="single"/>
        </w:rPr>
        <w:t xml:space="preserve">  </w:t>
      </w:r>
      <w:r w:rsidR="00537027" w:rsidRPr="002936B4">
        <w:rPr>
          <w:rFonts w:eastAsia="仿宋_GB2312" w:hint="eastAsia"/>
          <w:sz w:val="24"/>
          <w:u w:val="single"/>
        </w:rPr>
        <w:t>4</w:t>
      </w:r>
      <w:r w:rsidRPr="002936B4">
        <w:rPr>
          <w:rFonts w:eastAsia="仿宋_GB2312" w:hint="eastAsia"/>
          <w:sz w:val="24"/>
          <w:u w:val="single"/>
        </w:rPr>
        <w:t xml:space="preserve"> </w:t>
      </w:r>
      <w:r w:rsidRPr="002936B4">
        <w:rPr>
          <w:rFonts w:eastAsia="仿宋_GB2312" w:hint="eastAsia"/>
          <w:sz w:val="24"/>
        </w:rPr>
        <w:t xml:space="preserve"> </w:t>
      </w:r>
      <w:r w:rsidRPr="002936B4">
        <w:rPr>
          <w:rFonts w:eastAsia="仿宋_GB2312" w:hint="eastAsia"/>
          <w:sz w:val="24"/>
        </w:rPr>
        <w:t>月</w:t>
      </w:r>
      <w:r w:rsidRPr="002936B4">
        <w:rPr>
          <w:rFonts w:eastAsia="仿宋_GB2312" w:hint="eastAsia"/>
          <w:sz w:val="24"/>
          <w:u w:val="single"/>
        </w:rPr>
        <w:t xml:space="preserve"> </w:t>
      </w:r>
      <w:r w:rsidR="002936B4" w:rsidRPr="002936B4">
        <w:rPr>
          <w:rFonts w:eastAsia="仿宋_GB2312" w:hint="eastAsia"/>
          <w:sz w:val="24"/>
          <w:u w:val="single"/>
        </w:rPr>
        <w:t>5</w:t>
      </w:r>
      <w:r w:rsidR="002000E0" w:rsidRPr="002936B4">
        <w:rPr>
          <w:rFonts w:eastAsia="仿宋_GB2312" w:hint="eastAsia"/>
          <w:sz w:val="24"/>
          <w:u w:val="single"/>
        </w:rPr>
        <w:t xml:space="preserve"> </w:t>
      </w:r>
      <w:r w:rsidRPr="002936B4">
        <w:rPr>
          <w:rFonts w:eastAsia="仿宋_GB2312" w:hint="eastAsia"/>
          <w:sz w:val="24"/>
        </w:rPr>
        <w:t xml:space="preserve"> </w:t>
      </w:r>
      <w:r w:rsidRPr="002936B4">
        <w:rPr>
          <w:rFonts w:eastAsia="仿宋_GB2312" w:hint="eastAsia"/>
          <w:sz w:val="24"/>
        </w:rPr>
        <w:t>日上午</w:t>
      </w:r>
      <w:r w:rsidRPr="002936B4">
        <w:rPr>
          <w:rFonts w:eastAsia="仿宋_GB2312" w:hint="eastAsia"/>
          <w:sz w:val="24"/>
        </w:rPr>
        <w:t xml:space="preserve">10:00 </w:t>
      </w:r>
      <w:r w:rsidRPr="002936B4">
        <w:rPr>
          <w:rFonts w:eastAsia="仿宋_GB2312" w:hint="eastAsia"/>
          <w:sz w:val="24"/>
        </w:rPr>
        <w:t>时，登录安徽新集矿山建设工程有限公司网站</w:t>
      </w:r>
      <w:r w:rsidRPr="002936B4">
        <w:rPr>
          <w:rFonts w:eastAsia="仿宋_GB2312" w:hint="eastAsia"/>
          <w:sz w:val="24"/>
        </w:rPr>
        <w:t>www.ahxjjg.com</w:t>
      </w:r>
      <w:r w:rsidRPr="002936B4">
        <w:rPr>
          <w:rFonts w:eastAsia="仿宋_GB2312" w:hint="eastAsia"/>
          <w:sz w:val="24"/>
        </w:rPr>
        <w:t>领取询价资料进行报名，截止</w:t>
      </w:r>
      <w:r w:rsidRPr="002936B4">
        <w:rPr>
          <w:rFonts w:eastAsia="仿宋_GB2312" w:hint="eastAsia"/>
          <w:sz w:val="24"/>
        </w:rPr>
        <w:t xml:space="preserve"> </w:t>
      </w:r>
      <w:r w:rsidRPr="002936B4">
        <w:rPr>
          <w:rFonts w:eastAsia="仿宋_GB2312" w:hint="eastAsia"/>
          <w:sz w:val="24"/>
          <w:u w:val="single"/>
        </w:rPr>
        <w:t xml:space="preserve"> 2023   </w:t>
      </w:r>
      <w:r w:rsidRPr="002936B4">
        <w:rPr>
          <w:rFonts w:eastAsia="仿宋_GB2312" w:hint="eastAsia"/>
          <w:sz w:val="24"/>
        </w:rPr>
        <w:t>年</w:t>
      </w:r>
      <w:r w:rsidRPr="002936B4">
        <w:rPr>
          <w:rFonts w:eastAsia="仿宋_GB2312" w:hint="eastAsia"/>
          <w:sz w:val="24"/>
          <w:u w:val="single"/>
        </w:rPr>
        <w:t xml:space="preserve">  </w:t>
      </w:r>
      <w:r w:rsidR="00537027" w:rsidRPr="002936B4">
        <w:rPr>
          <w:rFonts w:eastAsia="仿宋_GB2312" w:hint="eastAsia"/>
          <w:sz w:val="24"/>
          <w:u w:val="single"/>
        </w:rPr>
        <w:t>4</w:t>
      </w:r>
      <w:r w:rsidRPr="002936B4">
        <w:rPr>
          <w:rFonts w:eastAsia="仿宋_GB2312" w:hint="eastAsia"/>
          <w:sz w:val="24"/>
          <w:u w:val="single"/>
        </w:rPr>
        <w:t xml:space="preserve">  </w:t>
      </w:r>
      <w:r w:rsidRPr="002936B4">
        <w:rPr>
          <w:rFonts w:eastAsia="仿宋_GB2312" w:hint="eastAsia"/>
          <w:sz w:val="24"/>
        </w:rPr>
        <w:t>月</w:t>
      </w:r>
      <w:r w:rsidRPr="002936B4">
        <w:rPr>
          <w:rFonts w:eastAsia="仿宋_GB2312" w:hint="eastAsia"/>
          <w:sz w:val="24"/>
          <w:u w:val="single"/>
        </w:rPr>
        <w:t xml:space="preserve">  </w:t>
      </w:r>
      <w:r w:rsidR="002936B4" w:rsidRPr="002936B4">
        <w:rPr>
          <w:rFonts w:eastAsia="仿宋_GB2312" w:hint="eastAsia"/>
          <w:sz w:val="24"/>
          <w:u w:val="single"/>
        </w:rPr>
        <w:t>12</w:t>
      </w:r>
      <w:r w:rsidR="002000E0" w:rsidRPr="002936B4">
        <w:rPr>
          <w:rFonts w:eastAsia="仿宋_GB2312" w:hint="eastAsia"/>
          <w:sz w:val="24"/>
          <w:u w:val="single"/>
        </w:rPr>
        <w:t xml:space="preserve">  </w:t>
      </w:r>
      <w:r w:rsidRPr="002936B4">
        <w:rPr>
          <w:rFonts w:eastAsia="仿宋_GB2312" w:hint="eastAsia"/>
          <w:sz w:val="24"/>
          <w:u w:val="single"/>
        </w:rPr>
        <w:t xml:space="preserve"> </w:t>
      </w:r>
      <w:r w:rsidRPr="002936B4">
        <w:rPr>
          <w:rFonts w:eastAsia="仿宋_GB2312" w:hint="eastAsia"/>
          <w:sz w:val="24"/>
        </w:rPr>
        <w:t>日</w:t>
      </w:r>
      <w:r w:rsidR="001F4898" w:rsidRPr="002936B4">
        <w:rPr>
          <w:rFonts w:eastAsia="仿宋_GB2312" w:hint="eastAsia"/>
          <w:sz w:val="24"/>
        </w:rPr>
        <w:t>上</w:t>
      </w:r>
      <w:r w:rsidRPr="002936B4">
        <w:rPr>
          <w:rFonts w:eastAsia="仿宋_GB2312" w:hint="eastAsia"/>
          <w:sz w:val="24"/>
        </w:rPr>
        <w:t>午</w:t>
      </w:r>
      <w:r w:rsidRPr="002936B4">
        <w:rPr>
          <w:rFonts w:eastAsia="仿宋_GB2312" w:hint="eastAsia"/>
          <w:sz w:val="24"/>
        </w:rPr>
        <w:t>10:00</w:t>
      </w:r>
      <w:r w:rsidRPr="002936B4">
        <w:rPr>
          <w:rFonts w:eastAsia="仿宋_GB2312" w:hint="eastAsia"/>
          <w:sz w:val="24"/>
        </w:rPr>
        <w:t>时报名结束</w:t>
      </w:r>
      <w:r>
        <w:rPr>
          <w:rFonts w:eastAsia="仿宋_GB2312" w:hint="eastAsia"/>
          <w:sz w:val="24"/>
        </w:rPr>
        <w:t>。报名截止后询价人对报名单位进行综合考察，通知对通过考察后的报价单位进行报价，采纳优质合理低价。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五、报价文件组成：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报价文件由商务文件和技术文件两部分组成。</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w:t>
      </w:r>
      <w:r>
        <w:rPr>
          <w:rFonts w:eastAsia="仿宋_GB2312" w:hint="eastAsia"/>
          <w:color w:val="000000"/>
          <w:sz w:val="24"/>
        </w:rPr>
        <w:t>、技术文件：</w:t>
      </w:r>
      <w:bookmarkStart w:id="0" w:name="_GoBack"/>
      <w:bookmarkEnd w:id="0"/>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1.1</w:t>
      </w:r>
      <w:r>
        <w:rPr>
          <w:rFonts w:eastAsia="仿宋_GB2312" w:hint="eastAsia"/>
          <w:color w:val="000000"/>
          <w:sz w:val="24"/>
        </w:rPr>
        <w:t>、技术文件的编制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1.2</w:t>
      </w:r>
      <w:r>
        <w:rPr>
          <w:rFonts w:eastAsia="仿宋_GB2312" w:hint="eastAsia"/>
          <w:color w:val="000000"/>
          <w:sz w:val="24"/>
        </w:rPr>
        <w:t>、总说明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1.3</w:t>
      </w:r>
      <w:r>
        <w:rPr>
          <w:rFonts w:eastAsia="仿宋_GB2312" w:hint="eastAsia"/>
          <w:color w:val="000000"/>
          <w:sz w:val="24"/>
        </w:rPr>
        <w:t>、施工专项方案包括：</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①施工技术方案；（必备，缺项则报价文件作废。若方案经评审不合格，不再进入商务报价评审，技术文件内必须包含</w:t>
      </w:r>
      <w:r w:rsidR="00585DC3">
        <w:rPr>
          <w:rFonts w:eastAsia="仿宋_GB2312" w:hint="eastAsia"/>
          <w:color w:val="000000"/>
          <w:sz w:val="24"/>
        </w:rPr>
        <w:t>焊接部位处理</w:t>
      </w:r>
      <w:r>
        <w:rPr>
          <w:rFonts w:eastAsia="仿宋_GB2312" w:hint="eastAsia"/>
          <w:color w:val="000000"/>
          <w:sz w:val="24"/>
        </w:rPr>
        <w:t>做法）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②</w:t>
      </w:r>
      <w:r>
        <w:rPr>
          <w:rFonts w:eastAsia="仿宋_GB2312" w:hint="eastAsia"/>
          <w:color w:val="000000"/>
          <w:sz w:val="24"/>
        </w:rPr>
        <w:t xml:space="preserve"> </w:t>
      </w:r>
      <w:r>
        <w:rPr>
          <w:rFonts w:eastAsia="仿宋_GB2312" w:hint="eastAsia"/>
          <w:color w:val="000000"/>
          <w:sz w:val="24"/>
        </w:rPr>
        <w:t>详细的施工进度计划及确保计划实施的措施；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③</w:t>
      </w:r>
      <w:r>
        <w:rPr>
          <w:rFonts w:eastAsia="仿宋_GB2312" w:hint="eastAsia"/>
          <w:color w:val="000000"/>
          <w:sz w:val="24"/>
        </w:rPr>
        <w:t xml:space="preserve"> </w:t>
      </w:r>
      <w:r>
        <w:rPr>
          <w:rFonts w:eastAsia="仿宋_GB2312" w:hint="eastAsia"/>
          <w:color w:val="000000"/>
          <w:sz w:val="24"/>
        </w:rPr>
        <w:t>拟投入本工程的施工人员数量等清单；</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④</w:t>
      </w:r>
      <w:r>
        <w:rPr>
          <w:rFonts w:eastAsia="仿宋_GB2312" w:hint="eastAsia"/>
          <w:color w:val="000000"/>
          <w:sz w:val="24"/>
        </w:rPr>
        <w:t xml:space="preserve"> </w:t>
      </w:r>
      <w:r>
        <w:rPr>
          <w:rFonts w:eastAsia="仿宋_GB2312" w:hint="eastAsia"/>
          <w:color w:val="000000"/>
          <w:sz w:val="24"/>
        </w:rPr>
        <w:t>确保安全与文明施工的技术措施。</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1.4</w:t>
      </w:r>
      <w:r>
        <w:rPr>
          <w:rFonts w:eastAsia="仿宋_GB2312" w:hint="eastAsia"/>
          <w:color w:val="000000"/>
          <w:sz w:val="24"/>
        </w:rPr>
        <w:t>、报价单位的营业执照、法人身份证明资料；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1.5</w:t>
      </w:r>
      <w:r>
        <w:rPr>
          <w:rFonts w:eastAsia="仿宋_GB2312" w:hint="eastAsia"/>
          <w:color w:val="000000"/>
          <w:sz w:val="24"/>
        </w:rPr>
        <w:t>、报价单位近三年类似工程经验和业绩等详细资料；</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、商务文件：</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2.1</w:t>
      </w:r>
      <w:r>
        <w:rPr>
          <w:rFonts w:eastAsia="仿宋_GB2312" w:hint="eastAsia"/>
          <w:color w:val="000000"/>
          <w:sz w:val="24"/>
        </w:rPr>
        <w:t>、《报价书》（详见询价文件附件一）；</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2.2</w:t>
      </w:r>
      <w:r>
        <w:rPr>
          <w:rFonts w:eastAsia="仿宋_GB2312" w:hint="eastAsia"/>
          <w:color w:val="000000"/>
          <w:sz w:val="24"/>
        </w:rPr>
        <w:t>、《工程报价明细表》（报价人为准确报价若需要踏勘现场或者需要查阅有关图纸，请直接与询价文件后现场负责人联系。）</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2.3</w:t>
      </w:r>
      <w:r>
        <w:rPr>
          <w:rFonts w:eastAsia="仿宋_GB2312" w:hint="eastAsia"/>
          <w:color w:val="000000"/>
          <w:sz w:val="24"/>
        </w:rPr>
        <w:t>、其他说明</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1</w:t>
      </w:r>
      <w:r>
        <w:rPr>
          <w:rFonts w:eastAsia="仿宋_GB2312" w:hint="eastAsia"/>
          <w:color w:val="000000"/>
          <w:sz w:val="24"/>
        </w:rPr>
        <w:t>）本技术规格及要求均为基本要求，报价人可投与之同档次或更高档次的相应材料，低于该档次将导致报价无效。</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2</w:t>
      </w:r>
      <w:r>
        <w:rPr>
          <w:rFonts w:eastAsia="仿宋_GB2312" w:hint="eastAsia"/>
          <w:color w:val="000000"/>
          <w:sz w:val="24"/>
        </w:rPr>
        <w:t>）报价人详细说明：</w:t>
      </w:r>
      <w:r w:rsidR="00FB6306">
        <w:rPr>
          <w:rFonts w:eastAsia="仿宋_GB2312" w:hint="eastAsia"/>
          <w:color w:val="000000"/>
          <w:sz w:val="24"/>
        </w:rPr>
        <w:t>201</w:t>
      </w:r>
      <w:r w:rsidR="00BF0040">
        <w:rPr>
          <w:rFonts w:eastAsia="仿宋_GB2312" w:hint="eastAsia"/>
          <w:color w:val="000000"/>
          <w:sz w:val="24"/>
        </w:rPr>
        <w:t>不锈钢</w:t>
      </w:r>
      <w:r>
        <w:rPr>
          <w:rFonts w:eastAsia="仿宋_GB2312" w:hint="eastAsia"/>
          <w:color w:val="000000"/>
          <w:sz w:val="24"/>
        </w:rPr>
        <w:t>材料等须为</w:t>
      </w:r>
      <w:r w:rsidR="00BF0040">
        <w:rPr>
          <w:rFonts w:eastAsia="仿宋_GB2312" w:hint="eastAsia"/>
          <w:color w:val="000000"/>
          <w:sz w:val="24"/>
        </w:rPr>
        <w:t>合格</w:t>
      </w:r>
      <w:r>
        <w:rPr>
          <w:rFonts w:eastAsia="仿宋_GB2312" w:hint="eastAsia"/>
          <w:color w:val="000000"/>
          <w:sz w:val="24"/>
        </w:rPr>
        <w:t>优质产品。</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3</w:t>
      </w:r>
      <w:r>
        <w:rPr>
          <w:rFonts w:eastAsia="仿宋_GB2312" w:hint="eastAsia"/>
          <w:color w:val="000000"/>
          <w:sz w:val="24"/>
        </w:rPr>
        <w:t>）在报价内所能提供的备品备件列表注明。</w:t>
      </w:r>
      <w:r>
        <w:rPr>
          <w:rFonts w:eastAsia="仿宋_GB2312" w:hint="eastAsia"/>
          <w:color w:val="000000"/>
          <w:sz w:val="24"/>
        </w:rPr>
        <w:t xml:space="preserve"> </w:t>
      </w:r>
    </w:p>
    <w:p w:rsidR="00825073" w:rsidRDefault="00AD2CDB">
      <w:pPr>
        <w:spacing w:line="360" w:lineRule="auto"/>
        <w:ind w:firstLineChars="250" w:firstLine="600"/>
        <w:rPr>
          <w:rFonts w:eastAsia="仿宋_GB2312"/>
          <w:color w:val="000000"/>
          <w:sz w:val="24"/>
        </w:rPr>
      </w:pPr>
      <w:r>
        <w:rPr>
          <w:rFonts w:eastAsia="仿宋_GB2312" w:hint="eastAsia"/>
          <w:color w:val="000000"/>
          <w:sz w:val="24"/>
        </w:rPr>
        <w:t>（</w:t>
      </w:r>
      <w:r>
        <w:rPr>
          <w:rFonts w:eastAsia="仿宋_GB2312" w:hint="eastAsia"/>
          <w:color w:val="000000"/>
          <w:sz w:val="24"/>
        </w:rPr>
        <w:t>4</w:t>
      </w:r>
      <w:r>
        <w:rPr>
          <w:rFonts w:eastAsia="仿宋_GB2312" w:hint="eastAsia"/>
          <w:color w:val="000000"/>
          <w:sz w:val="24"/>
        </w:rPr>
        <w:t>）报价单位必须在接到报价通知书后</w:t>
      </w:r>
      <w:r>
        <w:rPr>
          <w:rFonts w:eastAsia="仿宋_GB2312" w:hint="eastAsia"/>
          <w:color w:val="000000"/>
          <w:sz w:val="24"/>
        </w:rPr>
        <w:t>3</w:t>
      </w:r>
      <w:r>
        <w:rPr>
          <w:rFonts w:eastAsia="仿宋_GB2312" w:hint="eastAsia"/>
          <w:color w:val="000000"/>
          <w:sz w:val="24"/>
        </w:rPr>
        <w:t>日内，向询价人提供完整的报价产品的样品及相关资料，由询价单位进行确认。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六、询价其他说明：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1</w:t>
      </w:r>
      <w:r>
        <w:rPr>
          <w:rFonts w:eastAsia="仿宋_GB2312" w:hint="eastAsia"/>
          <w:color w:val="000000"/>
          <w:sz w:val="24"/>
        </w:rPr>
        <w:t>、报价人必须在报名日期截止前缴纳报价保证金，保证金</w:t>
      </w:r>
      <w:r w:rsidR="004E4147">
        <w:rPr>
          <w:rFonts w:eastAsia="仿宋_GB2312" w:hint="eastAsia"/>
          <w:color w:val="000000"/>
          <w:sz w:val="24"/>
        </w:rPr>
        <w:t>伍</w:t>
      </w:r>
      <w:r w:rsidR="00B65900">
        <w:rPr>
          <w:rFonts w:eastAsia="仿宋_GB2312" w:hint="eastAsia"/>
          <w:color w:val="000000"/>
          <w:sz w:val="24"/>
        </w:rPr>
        <w:t>仟</w:t>
      </w:r>
      <w:r>
        <w:rPr>
          <w:rFonts w:eastAsia="仿宋_GB2312" w:hint="eastAsia"/>
          <w:color w:val="000000"/>
          <w:sz w:val="24"/>
        </w:rPr>
        <w:t>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、报价保证金汇缴及退付以转账形式进行。报价保证金款项必须从报价人的账户中汇出。报价保证金必须在报名日期截止前到达安徽新集建设工程有限公司银行账户。</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名称：安徽新集矿山建设工程有限公司</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账号：</w:t>
      </w:r>
      <w:r>
        <w:rPr>
          <w:rFonts w:eastAsia="仿宋_GB2312" w:hint="eastAsia"/>
          <w:color w:val="000000"/>
          <w:sz w:val="24"/>
        </w:rPr>
        <w:t xml:space="preserve">181205791225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开户行：中国银行淮南新集支行</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地址：淮南市毛集实验区工业园区</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如被选定为成交报价人，询价人将不退还报价人报价保证金，此报价保证金</w:t>
      </w:r>
      <w:r w:rsidR="004E4147">
        <w:rPr>
          <w:rFonts w:eastAsia="仿宋_GB2312" w:hint="eastAsia"/>
          <w:color w:val="000000"/>
          <w:sz w:val="24"/>
        </w:rPr>
        <w:t>伍仟</w:t>
      </w:r>
      <w:r w:rsidR="00FC085E">
        <w:rPr>
          <w:rFonts w:eastAsia="仿宋_GB2312" w:hint="eastAsia"/>
          <w:color w:val="000000"/>
          <w:sz w:val="24"/>
        </w:rPr>
        <w:t>元</w:t>
      </w:r>
      <w:r>
        <w:rPr>
          <w:rFonts w:eastAsia="仿宋_GB2312" w:hint="eastAsia"/>
          <w:color w:val="000000"/>
          <w:sz w:val="24"/>
        </w:rPr>
        <w:t>将做为履约保证金。如未被选中的报价人，询价人将在开启报价文件后</w:t>
      </w:r>
      <w:r>
        <w:rPr>
          <w:rFonts w:eastAsia="仿宋_GB2312" w:hint="eastAsia"/>
          <w:color w:val="000000"/>
          <w:sz w:val="24"/>
        </w:rPr>
        <w:t>10</w:t>
      </w:r>
      <w:r>
        <w:rPr>
          <w:rFonts w:eastAsia="仿宋_GB2312" w:hint="eastAsia"/>
          <w:color w:val="000000"/>
          <w:sz w:val="24"/>
        </w:rPr>
        <w:t>个工作日内退还报价人报价保证金。</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3</w:t>
      </w:r>
      <w:r>
        <w:rPr>
          <w:rFonts w:eastAsia="仿宋_GB2312" w:hint="eastAsia"/>
          <w:color w:val="000000"/>
          <w:sz w:val="24"/>
        </w:rPr>
        <w:t>、报价人必须认真检查、清点领取的询价文件，确定是否与承包范围相符，如有任何缺漏、字迹不清楚等，报价人必须立即通知询价人，以便纠正上述的缺漏、字迹不清楚等。</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4</w:t>
      </w:r>
      <w:r>
        <w:rPr>
          <w:rFonts w:eastAsia="仿宋_GB2312" w:hint="eastAsia"/>
          <w:color w:val="000000"/>
          <w:sz w:val="24"/>
        </w:rPr>
        <w:t>、报价人不得在未经授权之前对询价文件的内容</w:t>
      </w:r>
      <w:r>
        <w:rPr>
          <w:rFonts w:ascii="仿宋_GB2312" w:eastAsia="仿宋_GB2312" w:hAnsi="宋体" w:hint="eastAsia"/>
          <w:sz w:val="24"/>
        </w:rPr>
        <w:t>作任何修改或删节，否则其报价</w:t>
      </w:r>
      <w:r>
        <w:rPr>
          <w:rFonts w:eastAsia="仿宋_GB2312" w:hint="eastAsia"/>
          <w:color w:val="000000"/>
          <w:sz w:val="24"/>
        </w:rPr>
        <w:t>文件将作废而不被接受。</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5</w:t>
      </w:r>
      <w:r>
        <w:rPr>
          <w:rFonts w:eastAsia="仿宋_GB2312" w:hint="eastAsia"/>
          <w:color w:val="000000"/>
          <w:sz w:val="24"/>
        </w:rPr>
        <w:t>、报价人须将上述报价文件一式两份加盖单位公章及法人代表或法人委托人印鉴后装于密封的封袋内并加盖骑缝章。</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6</w:t>
      </w:r>
      <w:r>
        <w:rPr>
          <w:rFonts w:eastAsia="仿宋_GB2312" w:hint="eastAsia"/>
          <w:color w:val="000000"/>
          <w:sz w:val="24"/>
        </w:rPr>
        <w:t>、不论报价人的报价结果如何，报价人应自行承担报价所发生的任何费用。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7</w:t>
      </w:r>
      <w:r>
        <w:rPr>
          <w:rFonts w:eastAsia="仿宋_GB2312" w:hint="eastAsia"/>
          <w:color w:val="000000"/>
          <w:sz w:val="24"/>
        </w:rPr>
        <w:t>、本工程的报价有效期为报价截止日起计</w:t>
      </w:r>
      <w:r>
        <w:rPr>
          <w:rFonts w:eastAsia="仿宋_GB2312" w:hint="eastAsia"/>
          <w:color w:val="000000"/>
          <w:sz w:val="24"/>
        </w:rPr>
        <w:t>30</w:t>
      </w:r>
      <w:r>
        <w:rPr>
          <w:rFonts w:eastAsia="仿宋_GB2312" w:hint="eastAsia"/>
          <w:color w:val="000000"/>
          <w:sz w:val="24"/>
        </w:rPr>
        <w:t>个日历天以内。</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8</w:t>
      </w:r>
      <w:r>
        <w:rPr>
          <w:rFonts w:eastAsia="仿宋_GB2312" w:hint="eastAsia"/>
          <w:color w:val="000000"/>
          <w:sz w:val="24"/>
        </w:rPr>
        <w:t>、报价后，若询价单位对报价文件有疑问，询价人可通知报价单位进行询问。</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9</w:t>
      </w:r>
      <w:r>
        <w:rPr>
          <w:rFonts w:eastAsia="仿宋_GB2312" w:hint="eastAsia"/>
          <w:color w:val="000000"/>
          <w:sz w:val="24"/>
        </w:rPr>
        <w:t>、询价人不须对未报价人做不报价的解释；但会电话通知不报价或报价结果。</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 xml:space="preserve">10. </w:t>
      </w:r>
      <w:r>
        <w:rPr>
          <w:rFonts w:eastAsia="仿宋_GB2312" w:hint="eastAsia"/>
          <w:color w:val="000000"/>
          <w:sz w:val="24"/>
        </w:rPr>
        <w:t>确定报价：本次询价为满足三家及以上经综合评价考察合格后，合理优质低价报价，两家转为竞争性谈判，一家转为单一谈判。</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七、询价声明：</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lastRenderedPageBreak/>
        <w:t>1</w:t>
      </w:r>
      <w:r>
        <w:rPr>
          <w:rFonts w:eastAsia="仿宋_GB2312" w:hint="eastAsia"/>
          <w:color w:val="000000"/>
          <w:sz w:val="24"/>
        </w:rPr>
        <w:t>、本次询价，询价人设有最高报价限价并在开启报价时公布，超过最高限价的报价将被否定。</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2</w:t>
      </w:r>
      <w:r>
        <w:rPr>
          <w:rFonts w:eastAsia="仿宋_GB2312" w:hint="eastAsia"/>
          <w:color w:val="000000"/>
          <w:sz w:val="24"/>
        </w:rPr>
        <w:t>、再次强调：严禁报价人以任何类似围标、串标形式的行为，如发现报价人有类似围标、串标行为，没收报价保证金，永久清理出询价人合作供应商范围，并由报价人承担由此带来的所有责任。</w:t>
      </w:r>
    </w:p>
    <w:p w:rsidR="00825073" w:rsidRDefault="008254CE">
      <w:pPr>
        <w:spacing w:line="360" w:lineRule="auto"/>
        <w:ind w:firstLineChars="150" w:firstLine="360"/>
        <w:rPr>
          <w:rFonts w:eastAsia="仿宋_GB2312"/>
          <w:color w:val="000000"/>
          <w:sz w:val="24"/>
        </w:rPr>
      </w:pPr>
      <w:r>
        <w:rPr>
          <w:rFonts w:eastAsia="仿宋_GB2312" w:hint="eastAsia"/>
          <w:color w:val="000000"/>
          <w:sz w:val="24"/>
        </w:rPr>
        <w:t>3</w:t>
      </w:r>
      <w:r w:rsidR="00AD2CDB">
        <w:rPr>
          <w:rFonts w:eastAsia="仿宋_GB2312" w:hint="eastAsia"/>
          <w:color w:val="000000"/>
          <w:sz w:val="24"/>
        </w:rPr>
        <w:t>、本次询价在公司官网上发布询价公告及询价文件，询价人对本次询价具有解释权。</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:1</w:t>
      </w:r>
      <w:r>
        <w:rPr>
          <w:rFonts w:eastAsia="仿宋_GB2312" w:hint="eastAsia"/>
          <w:color w:val="000000"/>
          <w:sz w:val="24"/>
        </w:rPr>
        <w:t>：《报价书》及《工程报价明细表》</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附件</w:t>
      </w:r>
      <w:r>
        <w:rPr>
          <w:rFonts w:eastAsia="仿宋_GB2312" w:hint="eastAsia"/>
          <w:color w:val="000000"/>
          <w:sz w:val="24"/>
        </w:rPr>
        <w:t>2</w:t>
      </w:r>
      <w:r>
        <w:rPr>
          <w:rFonts w:eastAsia="仿宋_GB2312" w:hint="eastAsia"/>
          <w:color w:val="000000"/>
          <w:sz w:val="24"/>
        </w:rPr>
        <w:t>：法人授权委托书</w:t>
      </w:r>
    </w:p>
    <w:p w:rsidR="00825073" w:rsidRDefault="00AD2CDB">
      <w:pPr>
        <w:spacing w:line="360" w:lineRule="auto"/>
        <w:ind w:firstLineChars="150" w:firstLine="360"/>
        <w:rPr>
          <w:rFonts w:eastAsia="仿宋_GB2312"/>
          <w:sz w:val="24"/>
          <w:u w:val="single"/>
        </w:rPr>
      </w:pPr>
      <w:r>
        <w:rPr>
          <w:rFonts w:eastAsia="仿宋_GB2312" w:hint="eastAsia"/>
          <w:sz w:val="24"/>
        </w:rPr>
        <w:t>询价人联系地址：</w:t>
      </w:r>
      <w:r>
        <w:rPr>
          <w:rFonts w:eastAsia="仿宋_GB2312" w:hint="eastAsia"/>
          <w:sz w:val="24"/>
          <w:u w:val="single"/>
        </w:rPr>
        <w:t xml:space="preserve"> </w:t>
      </w:r>
      <w:r>
        <w:rPr>
          <w:rFonts w:eastAsia="仿宋_GB2312" w:hint="eastAsia"/>
          <w:sz w:val="24"/>
          <w:u w:val="single"/>
        </w:rPr>
        <w:t>淮南市潘集经济开发区（北区）基础设施提升项目部</w:t>
      </w:r>
      <w:r>
        <w:rPr>
          <w:rFonts w:eastAsia="仿宋_GB2312" w:hint="eastAsia"/>
          <w:sz w:val="24"/>
          <w:u w:val="single"/>
        </w:rPr>
        <w:t xml:space="preserve">    </w:t>
      </w:r>
    </w:p>
    <w:p w:rsidR="00825073" w:rsidRDefault="00AD2CDB">
      <w:pPr>
        <w:spacing w:line="360" w:lineRule="auto"/>
        <w:ind w:firstLineChars="150" w:firstLine="360"/>
        <w:rPr>
          <w:rFonts w:eastAsia="仿宋_GB2312"/>
          <w:sz w:val="24"/>
        </w:rPr>
      </w:pPr>
      <w:r>
        <w:rPr>
          <w:rFonts w:eastAsia="仿宋_GB2312" w:hint="eastAsia"/>
          <w:sz w:val="24"/>
        </w:rPr>
        <w:t>联系人（商务）：</w:t>
      </w:r>
      <w:r>
        <w:rPr>
          <w:rFonts w:eastAsia="仿宋_GB2312" w:hint="eastAsia"/>
          <w:sz w:val="24"/>
        </w:rPr>
        <w:t xml:space="preserve"> </w:t>
      </w:r>
      <w:r>
        <w:rPr>
          <w:rFonts w:eastAsia="仿宋_GB2312" w:hint="eastAsia"/>
          <w:sz w:val="24"/>
          <w:u w:val="single"/>
        </w:rPr>
        <w:t xml:space="preserve"> </w:t>
      </w:r>
      <w:r>
        <w:rPr>
          <w:rFonts w:eastAsia="仿宋_GB2312" w:hint="eastAsia"/>
          <w:sz w:val="24"/>
          <w:u w:val="single"/>
        </w:rPr>
        <w:t>方健</w:t>
      </w:r>
      <w:r>
        <w:rPr>
          <w:rFonts w:eastAsia="仿宋_GB2312" w:hint="eastAsia"/>
          <w:sz w:val="24"/>
          <w:u w:val="single"/>
        </w:rPr>
        <w:t xml:space="preserve">           </w:t>
      </w:r>
      <w:r>
        <w:rPr>
          <w:rFonts w:eastAsia="仿宋_GB2312" w:hint="eastAsia"/>
          <w:sz w:val="24"/>
        </w:rPr>
        <w:t xml:space="preserve">  </w:t>
      </w:r>
    </w:p>
    <w:p w:rsidR="00825073" w:rsidRDefault="00AD2CDB">
      <w:pPr>
        <w:spacing w:line="360" w:lineRule="auto"/>
        <w:ind w:firstLineChars="150" w:firstLine="360"/>
        <w:rPr>
          <w:rFonts w:eastAsia="仿宋_GB2312"/>
          <w:sz w:val="24"/>
        </w:rPr>
      </w:pPr>
      <w:r>
        <w:rPr>
          <w:rFonts w:eastAsia="仿宋_GB2312" w:hint="eastAsia"/>
          <w:sz w:val="24"/>
        </w:rPr>
        <w:t>电话：</w:t>
      </w:r>
      <w:r>
        <w:rPr>
          <w:rFonts w:eastAsia="仿宋_GB2312" w:hint="eastAsia"/>
          <w:sz w:val="24"/>
          <w:u w:val="single"/>
        </w:rPr>
        <w:t xml:space="preserve">  </w:t>
      </w:r>
      <w:r>
        <w:rPr>
          <w:rFonts w:eastAsia="仿宋_GB2312"/>
          <w:sz w:val="24"/>
          <w:u w:val="single"/>
        </w:rPr>
        <w:t>13083072838</w:t>
      </w:r>
      <w:r>
        <w:rPr>
          <w:rFonts w:eastAsia="仿宋_GB2312" w:hint="eastAsia"/>
          <w:sz w:val="24"/>
          <w:u w:val="single"/>
        </w:rPr>
        <w:t xml:space="preserve">             </w:t>
      </w:r>
    </w:p>
    <w:p w:rsidR="00825073" w:rsidRDefault="00AD2CDB">
      <w:pPr>
        <w:spacing w:line="360" w:lineRule="auto"/>
        <w:ind w:firstLineChars="150" w:firstLine="360"/>
        <w:rPr>
          <w:rFonts w:eastAsia="仿宋_GB2312"/>
          <w:color w:val="000000"/>
          <w:sz w:val="24"/>
        </w:rPr>
      </w:pPr>
      <w:r>
        <w:rPr>
          <w:rFonts w:eastAsia="仿宋_GB2312" w:hint="eastAsia"/>
          <w:color w:val="000000"/>
          <w:sz w:val="24"/>
        </w:rPr>
        <w:t>潘集项目联系人（现场负责人</w:t>
      </w:r>
      <w:r>
        <w:rPr>
          <w:rFonts w:eastAsia="仿宋_GB2312" w:hint="eastAsia"/>
          <w:color w:val="000000"/>
          <w:sz w:val="24"/>
        </w:rPr>
        <w:t xml:space="preserve"> </w:t>
      </w:r>
      <w:r>
        <w:rPr>
          <w:rFonts w:eastAsia="仿宋_GB2312" w:hint="eastAsia"/>
          <w:color w:val="000000"/>
          <w:sz w:val="24"/>
        </w:rPr>
        <w:t>）：</w:t>
      </w:r>
      <w:r>
        <w:rPr>
          <w:rFonts w:eastAsia="仿宋_GB2312" w:hint="eastAsia"/>
          <w:color w:val="000000"/>
          <w:sz w:val="24"/>
          <w:u w:val="single"/>
        </w:rPr>
        <w:t xml:space="preserve"> </w:t>
      </w:r>
      <w:r>
        <w:rPr>
          <w:rFonts w:eastAsia="仿宋_GB2312" w:hint="eastAsia"/>
          <w:color w:val="000000"/>
          <w:sz w:val="24"/>
          <w:u w:val="single"/>
        </w:rPr>
        <w:t>种发瑾</w:t>
      </w:r>
      <w:r>
        <w:rPr>
          <w:rFonts w:eastAsia="仿宋_GB2312" w:hint="eastAsia"/>
          <w:color w:val="000000"/>
          <w:sz w:val="24"/>
          <w:u w:val="single"/>
        </w:rPr>
        <w:t xml:space="preserve"> 18655492787 </w:t>
      </w: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825073" w:rsidRDefault="00825073">
      <w:pPr>
        <w:spacing w:line="360" w:lineRule="auto"/>
        <w:rPr>
          <w:rFonts w:eastAsia="仿宋_GB2312"/>
          <w:color w:val="000000"/>
          <w:sz w:val="24"/>
        </w:rPr>
      </w:pPr>
    </w:p>
    <w:p w:rsidR="00CC423C" w:rsidRDefault="00CC423C">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hint="eastAsia"/>
          <w:color w:val="000000"/>
          <w:sz w:val="24"/>
        </w:rPr>
        <w:lastRenderedPageBreak/>
        <w:t>附件</w:t>
      </w:r>
      <w:r>
        <w:rPr>
          <w:rFonts w:eastAsia="仿宋_GB2312" w:hint="eastAsia"/>
          <w:color w:val="000000"/>
          <w:sz w:val="24"/>
        </w:rPr>
        <w:t>1</w:t>
      </w:r>
      <w:r>
        <w:rPr>
          <w:rFonts w:eastAsia="仿宋_GB2312" w:hint="eastAsia"/>
          <w:color w:val="000000"/>
          <w:sz w:val="24"/>
        </w:rPr>
        <w:t>：</w:t>
      </w:r>
      <w:r>
        <w:rPr>
          <w:rFonts w:eastAsia="仿宋_GB2312" w:hint="eastAsia"/>
          <w:color w:val="000000"/>
          <w:sz w:val="24"/>
        </w:rPr>
        <w:tab/>
      </w:r>
    </w:p>
    <w:p w:rsidR="00825073" w:rsidRDefault="00AD2CDB">
      <w:pPr>
        <w:spacing w:line="360" w:lineRule="auto"/>
        <w:ind w:firstLineChars="150" w:firstLine="480"/>
        <w:jc w:val="center"/>
        <w:rPr>
          <w:rFonts w:eastAsia="仿宋_GB2312"/>
          <w:color w:val="000000"/>
          <w:sz w:val="32"/>
        </w:rPr>
      </w:pPr>
      <w:r>
        <w:rPr>
          <w:rFonts w:eastAsia="仿宋_GB2312" w:hint="eastAsia"/>
          <w:color w:val="000000"/>
          <w:sz w:val="32"/>
        </w:rPr>
        <w:t>报价书</w:t>
      </w:r>
    </w:p>
    <w:p w:rsidR="00825073" w:rsidRDefault="00AD2CDB">
      <w:pPr>
        <w:spacing w:line="360" w:lineRule="auto"/>
        <w:rPr>
          <w:rFonts w:eastAsia="仿宋_GB2312"/>
          <w:color w:val="000000"/>
          <w:sz w:val="24"/>
        </w:rPr>
      </w:pPr>
      <w:r>
        <w:rPr>
          <w:rFonts w:eastAsia="仿宋_GB2312" w:hint="eastAsia"/>
          <w:color w:val="000000"/>
          <w:sz w:val="24"/>
        </w:rPr>
        <w:t>安徽新集矿山建设工程有限公司：</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根据已收到潘集经济开发区（北区）基础设施提升项目标准化厂房</w:t>
      </w:r>
      <w:r>
        <w:rPr>
          <w:rFonts w:eastAsia="仿宋_GB2312" w:hint="eastAsia"/>
          <w:color w:val="000000"/>
          <w:sz w:val="24"/>
        </w:rPr>
        <w:t>1-5#</w:t>
      </w:r>
      <w:r>
        <w:rPr>
          <w:rFonts w:eastAsia="仿宋_GB2312" w:hint="eastAsia"/>
          <w:color w:val="000000"/>
          <w:sz w:val="24"/>
        </w:rPr>
        <w:t>厂房</w:t>
      </w:r>
      <w:r w:rsidR="004E4147">
        <w:rPr>
          <w:rFonts w:eastAsia="仿宋_GB2312" w:hint="eastAsia"/>
          <w:color w:val="000000"/>
          <w:sz w:val="24"/>
        </w:rPr>
        <w:t>楼梯护栏、钢梯工程</w:t>
      </w:r>
      <w:r>
        <w:rPr>
          <w:rFonts w:eastAsia="仿宋_GB2312" w:hint="eastAsia"/>
          <w:color w:val="000000"/>
          <w:sz w:val="24"/>
        </w:rPr>
        <w:t>的询价文件，我单位经考察现场和研究上述工程询价文件后，我方报价如下：</w:t>
      </w:r>
    </w:p>
    <w:p w:rsidR="00EF54CC" w:rsidRDefault="00EF54CC" w:rsidP="00EF54CC">
      <w:pPr>
        <w:spacing w:line="360" w:lineRule="auto"/>
        <w:jc w:val="center"/>
        <w:rPr>
          <w:rFonts w:eastAsia="仿宋_GB2312"/>
          <w:color w:val="000000"/>
          <w:sz w:val="24"/>
        </w:rPr>
      </w:pPr>
      <w:r>
        <w:rPr>
          <w:rFonts w:eastAsia="仿宋_GB2312" w:hint="eastAsia"/>
          <w:color w:val="000000"/>
          <w:sz w:val="24"/>
        </w:rPr>
        <w:t>工程报价明细表</w:t>
      </w:r>
    </w:p>
    <w:tbl>
      <w:tblPr>
        <w:tblW w:w="0" w:type="auto"/>
        <w:tblInd w:w="93" w:type="dxa"/>
        <w:tblLook w:val="04A0" w:firstRow="1" w:lastRow="0" w:firstColumn="1" w:lastColumn="0" w:noHBand="0" w:noVBand="1"/>
      </w:tblPr>
      <w:tblGrid>
        <w:gridCol w:w="656"/>
        <w:gridCol w:w="1646"/>
        <w:gridCol w:w="656"/>
        <w:gridCol w:w="876"/>
        <w:gridCol w:w="1316"/>
        <w:gridCol w:w="1316"/>
        <w:gridCol w:w="7366"/>
      </w:tblGrid>
      <w:tr w:rsidR="00CC423C" w:rsidTr="00166A4E">
        <w:trPr>
          <w:trHeight w:val="82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分项工程</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工程量</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总价（元）</w:t>
            </w:r>
          </w:p>
        </w:tc>
        <w:tc>
          <w:tcPr>
            <w:tcW w:w="736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CC423C" w:rsidTr="00166A4E">
        <w:trPr>
          <w:trHeight w:val="832"/>
        </w:trPr>
        <w:tc>
          <w:tcPr>
            <w:tcW w:w="0" w:type="auto"/>
            <w:tcBorders>
              <w:top w:val="nil"/>
              <w:left w:val="single" w:sz="4" w:space="0" w:color="auto"/>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646" w:type="dxa"/>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w:t>
            </w:r>
          </w:p>
        </w:tc>
        <w:tc>
          <w:tcPr>
            <w:tcW w:w="656" w:type="dxa"/>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m</w:t>
            </w:r>
          </w:p>
        </w:tc>
        <w:tc>
          <w:tcPr>
            <w:tcW w:w="0" w:type="auto"/>
            <w:tcBorders>
              <w:top w:val="nil"/>
              <w:left w:val="nil"/>
              <w:bottom w:val="single" w:sz="4" w:space="0" w:color="auto"/>
              <w:right w:val="single" w:sz="4" w:space="0" w:color="auto"/>
            </w:tcBorders>
            <w:shd w:val="clear" w:color="auto" w:fill="auto"/>
            <w:noWrap/>
            <w:vAlign w:val="bottom"/>
          </w:tcPr>
          <w:p w:rsidR="00CC423C" w:rsidRDefault="00B77CD9"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435</w:t>
            </w:r>
          </w:p>
        </w:tc>
        <w:tc>
          <w:tcPr>
            <w:tcW w:w="0" w:type="auto"/>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C423C" w:rsidRDefault="00CC423C" w:rsidP="00166A4E">
            <w:pPr>
              <w:rPr>
                <w:rFonts w:ascii="宋体" w:hAnsi="宋体" w:cs="宋体"/>
                <w:color w:val="000000"/>
                <w:kern w:val="0"/>
                <w:sz w:val="22"/>
                <w:szCs w:val="22"/>
              </w:rPr>
            </w:pPr>
            <w:r w:rsidRPr="00776CB1">
              <w:t>含楼梯护栏、楼梯间外窗护栏、电梯机房设备平台护栏，做法</w:t>
            </w:r>
            <w:r w:rsidRPr="00776CB1">
              <w:rPr>
                <w:rFonts w:hint="eastAsia"/>
              </w:rPr>
              <w:t>详见国标图集</w:t>
            </w:r>
            <w:r w:rsidRPr="00776CB1">
              <w:rPr>
                <w:rFonts w:hint="eastAsia"/>
              </w:rPr>
              <w:t>15J403-1-B16-B5</w:t>
            </w:r>
            <w:r w:rsidRPr="00776CB1">
              <w:rPr>
                <w:rFonts w:hint="eastAsia"/>
              </w:rPr>
              <w:t>，竖杆φ</w:t>
            </w:r>
            <w:r w:rsidRPr="00776CB1">
              <w:rPr>
                <w:rFonts w:hint="eastAsia"/>
              </w:rPr>
              <w:t>25*1.0</w:t>
            </w:r>
            <w:r w:rsidR="003103DF">
              <w:rPr>
                <w:rFonts w:hint="eastAsia"/>
              </w:rPr>
              <w:t>mm</w:t>
            </w:r>
            <w:r w:rsidRPr="00776CB1">
              <w:rPr>
                <w:rFonts w:hint="eastAsia"/>
              </w:rPr>
              <w:t>、φ</w:t>
            </w:r>
            <w:r w:rsidRPr="00776CB1">
              <w:rPr>
                <w:rFonts w:hint="eastAsia"/>
              </w:rPr>
              <w:t>38*1.2</w:t>
            </w:r>
            <w:r w:rsidR="003103DF">
              <w:rPr>
                <w:rFonts w:hint="eastAsia"/>
              </w:rPr>
              <w:t>mm</w:t>
            </w:r>
            <w:r w:rsidRPr="00776CB1">
              <w:rPr>
                <w:rFonts w:hint="eastAsia"/>
              </w:rPr>
              <w:t>、φ</w:t>
            </w:r>
            <w:r w:rsidRPr="00776CB1">
              <w:rPr>
                <w:rFonts w:hint="eastAsia"/>
              </w:rPr>
              <w:t>60*3</w:t>
            </w:r>
            <w:r w:rsidR="003103DF">
              <w:rPr>
                <w:rFonts w:hint="eastAsia"/>
              </w:rPr>
              <w:t>mm</w:t>
            </w:r>
            <w:r w:rsidRPr="00776CB1">
              <w:rPr>
                <w:rFonts w:hint="eastAsia"/>
              </w:rPr>
              <w:t>钢管改为φ</w:t>
            </w:r>
            <w:r w:rsidRPr="00776CB1">
              <w:rPr>
                <w:rFonts w:hint="eastAsia"/>
              </w:rPr>
              <w:t>28*1.0</w:t>
            </w:r>
            <w:r w:rsidR="003103DF">
              <w:rPr>
                <w:rFonts w:hint="eastAsia"/>
              </w:rPr>
              <w:t>mm</w:t>
            </w:r>
            <w:r w:rsidRPr="00776CB1">
              <w:rPr>
                <w:rFonts w:hint="eastAsia"/>
              </w:rPr>
              <w:t>、φ</w:t>
            </w:r>
            <w:r w:rsidRPr="00776CB1">
              <w:rPr>
                <w:rFonts w:hint="eastAsia"/>
              </w:rPr>
              <w:t>38*1.0</w:t>
            </w:r>
            <w:r w:rsidR="003103DF">
              <w:rPr>
                <w:rFonts w:hint="eastAsia"/>
              </w:rPr>
              <w:t>mm</w:t>
            </w:r>
            <w:r w:rsidRPr="00776CB1">
              <w:rPr>
                <w:rFonts w:hint="eastAsia"/>
              </w:rPr>
              <w:t>，φ</w:t>
            </w:r>
            <w:r w:rsidRPr="00776CB1">
              <w:rPr>
                <w:rFonts w:hint="eastAsia"/>
              </w:rPr>
              <w:t>60*1.5</w:t>
            </w:r>
            <w:r w:rsidR="003103DF">
              <w:rPr>
                <w:rFonts w:hint="eastAsia"/>
              </w:rPr>
              <w:t>mm</w:t>
            </w:r>
            <w:r w:rsidRPr="00776CB1">
              <w:rPr>
                <w:rFonts w:hint="eastAsia"/>
              </w:rPr>
              <w:t>，</w:t>
            </w:r>
            <w:r w:rsidRPr="00776CB1">
              <w:rPr>
                <w:rFonts w:hint="eastAsia"/>
              </w:rPr>
              <w:t>201</w:t>
            </w:r>
            <w:r w:rsidRPr="00776CB1">
              <w:rPr>
                <w:rFonts w:hint="eastAsia"/>
              </w:rPr>
              <w:t>不锈钢管</w:t>
            </w:r>
            <w:r w:rsidRPr="00683090">
              <w:rPr>
                <w:rFonts w:ascii="宋体" w:hAnsi="宋体" w:cs="宋体" w:hint="eastAsia"/>
                <w:color w:val="000000"/>
                <w:kern w:val="0"/>
                <w:sz w:val="22"/>
                <w:szCs w:val="22"/>
              </w:rPr>
              <w:t>；</w:t>
            </w:r>
            <w:r w:rsidRPr="00144649">
              <w:rPr>
                <w:rFonts w:hint="eastAsia"/>
              </w:rPr>
              <w:t>楼梯栏杆斜段高度</w:t>
            </w:r>
            <w:r>
              <w:rPr>
                <w:rFonts w:hint="eastAsia"/>
              </w:rPr>
              <w:t>不小于</w:t>
            </w:r>
            <w:r>
              <w:rPr>
                <w:rFonts w:hint="eastAsia"/>
              </w:rPr>
              <w:t>900mm</w:t>
            </w:r>
            <w:r w:rsidRPr="00144649">
              <w:rPr>
                <w:rFonts w:hint="eastAsia"/>
              </w:rPr>
              <w:t>(</w:t>
            </w:r>
            <w:r w:rsidRPr="00144649">
              <w:rPr>
                <w:rFonts w:hint="eastAsia"/>
              </w:rPr>
              <w:t>从踏步前沿算起</w:t>
            </w:r>
            <w:r w:rsidRPr="00144649">
              <w:rPr>
                <w:rFonts w:hint="eastAsia"/>
              </w:rPr>
              <w:t>);</w:t>
            </w:r>
            <w:r w:rsidRPr="00144649">
              <w:rPr>
                <w:rFonts w:hint="eastAsia"/>
              </w:rPr>
              <w:t>楼梯栏杆水平段</w:t>
            </w:r>
            <w:r>
              <w:rPr>
                <w:rFonts w:hint="eastAsia"/>
              </w:rPr>
              <w:t>（长度大于等于</w:t>
            </w:r>
            <w:r>
              <w:rPr>
                <w:rFonts w:hint="eastAsia"/>
              </w:rPr>
              <w:t>500mm</w:t>
            </w:r>
            <w:r>
              <w:rPr>
                <w:rFonts w:hint="eastAsia"/>
              </w:rPr>
              <w:t>时）</w:t>
            </w:r>
            <w:r w:rsidRPr="00144649">
              <w:rPr>
                <w:rFonts w:hint="eastAsia"/>
              </w:rPr>
              <w:t>高度</w:t>
            </w:r>
            <w:r>
              <w:rPr>
                <w:rFonts w:hint="eastAsia"/>
              </w:rPr>
              <w:t>不小于</w:t>
            </w:r>
            <w:r w:rsidRPr="00144649">
              <w:rPr>
                <w:rFonts w:hint="eastAsia"/>
              </w:rPr>
              <w:t>1</w:t>
            </w:r>
            <w:r>
              <w:rPr>
                <w:rFonts w:hint="eastAsia"/>
              </w:rPr>
              <w:t>1</w:t>
            </w:r>
            <w:r w:rsidRPr="00144649">
              <w:rPr>
                <w:rFonts w:hint="eastAsia"/>
              </w:rPr>
              <w:t>00</w:t>
            </w:r>
            <w:r>
              <w:rPr>
                <w:rFonts w:hint="eastAsia"/>
              </w:rPr>
              <w:t>mm</w:t>
            </w:r>
            <w:r>
              <w:rPr>
                <w:rFonts w:hint="eastAsia"/>
              </w:rPr>
              <w:t>；</w:t>
            </w:r>
            <w:r w:rsidRPr="00B03DCC">
              <w:rPr>
                <w:rFonts w:hint="eastAsia"/>
              </w:rPr>
              <w:t>立杆间距小于等于</w:t>
            </w:r>
            <w:r w:rsidRPr="00B03DCC">
              <w:rPr>
                <w:rFonts w:hint="eastAsia"/>
              </w:rPr>
              <w:t>110mm</w:t>
            </w:r>
            <w:r>
              <w:rPr>
                <w:rFonts w:hint="eastAsia"/>
              </w:rPr>
              <w:t>；安装含辅材等所有材料；</w:t>
            </w:r>
            <w:r w:rsidRPr="00197DC2">
              <w:rPr>
                <w:rFonts w:hint="eastAsia"/>
              </w:rPr>
              <w:t>未尽事宜详见招标文件答疑设计图纸及相关规范</w:t>
            </w:r>
            <w:r>
              <w:rPr>
                <w:rFonts w:hint="eastAsia"/>
              </w:rPr>
              <w:t>；</w:t>
            </w:r>
          </w:p>
        </w:tc>
      </w:tr>
      <w:tr w:rsidR="00CC423C" w:rsidTr="00166A4E">
        <w:trPr>
          <w:trHeight w:val="480"/>
        </w:trPr>
        <w:tc>
          <w:tcPr>
            <w:tcW w:w="0" w:type="auto"/>
            <w:tcBorders>
              <w:top w:val="nil"/>
              <w:left w:val="single" w:sz="4" w:space="0" w:color="auto"/>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646" w:type="dxa"/>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w:t>
            </w:r>
          </w:p>
        </w:tc>
        <w:tc>
          <w:tcPr>
            <w:tcW w:w="656" w:type="dxa"/>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m</w:t>
            </w:r>
          </w:p>
        </w:tc>
        <w:tc>
          <w:tcPr>
            <w:tcW w:w="0" w:type="auto"/>
            <w:tcBorders>
              <w:top w:val="nil"/>
              <w:left w:val="nil"/>
              <w:bottom w:val="single" w:sz="4" w:space="0" w:color="auto"/>
              <w:right w:val="single" w:sz="4" w:space="0" w:color="auto"/>
            </w:tcBorders>
            <w:shd w:val="clear" w:color="auto" w:fill="auto"/>
            <w:noWrap/>
            <w:vAlign w:val="bottom"/>
          </w:tcPr>
          <w:p w:rsidR="00CC423C" w:rsidRDefault="00B44C93" w:rsidP="00CA01BE">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r w:rsidR="00CA01BE">
              <w:rPr>
                <w:rFonts w:ascii="宋体" w:hAnsi="宋体" w:cs="宋体" w:hint="eastAsia"/>
                <w:color w:val="000000"/>
                <w:kern w:val="0"/>
                <w:sz w:val="22"/>
                <w:szCs w:val="22"/>
              </w:rPr>
              <w:t>2</w:t>
            </w:r>
          </w:p>
        </w:tc>
        <w:tc>
          <w:tcPr>
            <w:tcW w:w="0" w:type="auto"/>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vMerge/>
            <w:tcBorders>
              <w:top w:val="single" w:sz="4" w:space="0" w:color="auto"/>
              <w:left w:val="single" w:sz="4" w:space="0" w:color="auto"/>
              <w:bottom w:val="single" w:sz="4" w:space="0" w:color="auto"/>
              <w:right w:val="single" w:sz="4" w:space="0" w:color="auto"/>
            </w:tcBorders>
            <w:vAlign w:val="center"/>
          </w:tcPr>
          <w:p w:rsidR="00CC423C" w:rsidRDefault="00CC423C" w:rsidP="00166A4E">
            <w:pPr>
              <w:widowControl/>
              <w:jc w:val="left"/>
              <w:rPr>
                <w:rFonts w:ascii="宋体" w:hAnsi="宋体" w:cs="宋体"/>
                <w:color w:val="000000"/>
                <w:kern w:val="0"/>
                <w:sz w:val="22"/>
                <w:szCs w:val="22"/>
              </w:rPr>
            </w:pPr>
          </w:p>
        </w:tc>
      </w:tr>
      <w:tr w:rsidR="00CC423C" w:rsidTr="00166A4E">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1-4#厂房电梯机房钢梯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CC423C" w:rsidRDefault="00CC423C" w:rsidP="00166A4E">
            <w:pPr>
              <w:rPr>
                <w:rFonts w:ascii="宋体" w:hAnsi="宋体" w:cs="宋体"/>
                <w:color w:val="000000"/>
                <w:kern w:val="0"/>
                <w:sz w:val="22"/>
                <w:szCs w:val="22"/>
              </w:rPr>
            </w:pPr>
            <w:r>
              <w:rPr>
                <w:rFonts w:hint="eastAsia"/>
              </w:rPr>
              <w:t>做法</w:t>
            </w:r>
            <w:r w:rsidRPr="00683090">
              <w:rPr>
                <w:rFonts w:hint="eastAsia"/>
              </w:rPr>
              <w:t>图集</w:t>
            </w:r>
            <w:r w:rsidRPr="00683090">
              <w:rPr>
                <w:rFonts w:hint="eastAsia"/>
              </w:rPr>
              <w:t>15J401 A06</w:t>
            </w:r>
            <w:r w:rsidRPr="00683090">
              <w:rPr>
                <w:rFonts w:hint="eastAsia"/>
              </w:rPr>
              <w:t>页</w:t>
            </w:r>
            <w:r w:rsidRPr="00683090">
              <w:rPr>
                <w:rFonts w:hint="eastAsia"/>
              </w:rPr>
              <w:t>T2A10a-0.7</w:t>
            </w:r>
            <w:r w:rsidRPr="00683090">
              <w:rPr>
                <w:rFonts w:hint="eastAsia"/>
              </w:rPr>
              <w:t>米，</w:t>
            </w:r>
            <w:r w:rsidRPr="00683090">
              <w:t>含钢梯护栏，</w:t>
            </w:r>
            <w:r>
              <w:rPr>
                <w:rFonts w:hint="eastAsia"/>
              </w:rPr>
              <w:t>护栏</w:t>
            </w:r>
            <w:r>
              <w:rPr>
                <w:rFonts w:hint="eastAsia"/>
              </w:rPr>
              <w:t>50x2.5mm,</w:t>
            </w:r>
            <w:r>
              <w:rPr>
                <w:rFonts w:hint="eastAsia"/>
              </w:rPr>
              <w:t>口</w:t>
            </w:r>
            <w:r>
              <w:rPr>
                <w:rFonts w:hint="eastAsia"/>
              </w:rPr>
              <w:t>20</w:t>
            </w:r>
            <w:r w:rsidR="00880FD1">
              <w:rPr>
                <w:rFonts w:hint="eastAsia"/>
              </w:rPr>
              <w:t>mm</w:t>
            </w:r>
            <w:r>
              <w:rPr>
                <w:rFonts w:hint="eastAsia"/>
              </w:rPr>
              <w:t>钢管更换为</w:t>
            </w:r>
            <w:r w:rsidRPr="00683090">
              <w:rPr>
                <w:rFonts w:hint="eastAsia"/>
              </w:rPr>
              <w:t>φ</w:t>
            </w:r>
            <w:r>
              <w:rPr>
                <w:rFonts w:hint="eastAsia"/>
              </w:rPr>
              <w:t>60x1.5mm,</w:t>
            </w:r>
            <w:r w:rsidRPr="00683090">
              <w:rPr>
                <w:rFonts w:hint="eastAsia"/>
              </w:rPr>
              <w:t xml:space="preserve"> </w:t>
            </w:r>
            <w:r w:rsidRPr="00683090">
              <w:rPr>
                <w:rFonts w:hint="eastAsia"/>
              </w:rPr>
              <w:t>φ</w:t>
            </w:r>
            <w:r>
              <w:rPr>
                <w:rFonts w:hint="eastAsia"/>
              </w:rPr>
              <w:t>38x1.0mm,201</w:t>
            </w:r>
            <w:r>
              <w:rPr>
                <w:rFonts w:hint="eastAsia"/>
              </w:rPr>
              <w:t>不锈钢管；</w:t>
            </w:r>
            <w:r w:rsidRPr="00144649">
              <w:rPr>
                <w:rFonts w:hint="eastAsia"/>
              </w:rPr>
              <w:t>楼梯栏杆斜段高度</w:t>
            </w:r>
            <w:r>
              <w:rPr>
                <w:rFonts w:hint="eastAsia"/>
              </w:rPr>
              <w:t>不小于</w:t>
            </w:r>
            <w:r>
              <w:rPr>
                <w:rFonts w:hint="eastAsia"/>
              </w:rPr>
              <w:t>900mm</w:t>
            </w:r>
            <w:r w:rsidRPr="00144649">
              <w:rPr>
                <w:rFonts w:hint="eastAsia"/>
              </w:rPr>
              <w:t>(</w:t>
            </w:r>
            <w:r w:rsidRPr="00144649">
              <w:rPr>
                <w:rFonts w:hint="eastAsia"/>
              </w:rPr>
              <w:t>从踏步前沿算起</w:t>
            </w:r>
            <w:r w:rsidRPr="00144649">
              <w:rPr>
                <w:rFonts w:hint="eastAsia"/>
              </w:rPr>
              <w:t>);</w:t>
            </w:r>
            <w:r w:rsidRPr="00144649">
              <w:rPr>
                <w:rFonts w:hint="eastAsia"/>
              </w:rPr>
              <w:t>楼梯栏杆水平段</w:t>
            </w:r>
            <w:r>
              <w:rPr>
                <w:rFonts w:hint="eastAsia"/>
              </w:rPr>
              <w:t>（长度大于等于</w:t>
            </w:r>
            <w:r>
              <w:rPr>
                <w:rFonts w:hint="eastAsia"/>
              </w:rPr>
              <w:t>500mm</w:t>
            </w:r>
            <w:r>
              <w:rPr>
                <w:rFonts w:hint="eastAsia"/>
              </w:rPr>
              <w:t>时）</w:t>
            </w:r>
            <w:r w:rsidRPr="00144649">
              <w:rPr>
                <w:rFonts w:hint="eastAsia"/>
              </w:rPr>
              <w:t>高度</w:t>
            </w:r>
            <w:r>
              <w:rPr>
                <w:rFonts w:hint="eastAsia"/>
              </w:rPr>
              <w:t>不小于</w:t>
            </w:r>
            <w:r w:rsidRPr="00144649">
              <w:rPr>
                <w:rFonts w:hint="eastAsia"/>
              </w:rPr>
              <w:t>1</w:t>
            </w:r>
            <w:r>
              <w:rPr>
                <w:rFonts w:hint="eastAsia"/>
              </w:rPr>
              <w:t>1</w:t>
            </w:r>
            <w:r w:rsidRPr="00144649">
              <w:rPr>
                <w:rFonts w:hint="eastAsia"/>
              </w:rPr>
              <w:t>00</w:t>
            </w:r>
            <w:r>
              <w:rPr>
                <w:rFonts w:hint="eastAsia"/>
              </w:rPr>
              <w:t>mm</w:t>
            </w:r>
            <w:r>
              <w:rPr>
                <w:rFonts w:hint="eastAsia"/>
              </w:rPr>
              <w:t>；</w:t>
            </w:r>
            <w:r w:rsidRPr="00B03DCC">
              <w:rPr>
                <w:rFonts w:hint="eastAsia"/>
              </w:rPr>
              <w:t>立杆间距小于等于</w:t>
            </w:r>
            <w:r w:rsidRPr="00B03DCC">
              <w:rPr>
                <w:rFonts w:hint="eastAsia"/>
              </w:rPr>
              <w:t>110mm</w:t>
            </w:r>
            <w:r>
              <w:rPr>
                <w:rFonts w:hint="eastAsia"/>
              </w:rPr>
              <w:t>；安装含辅材等所有材料；</w:t>
            </w:r>
            <w:r w:rsidRPr="00197DC2">
              <w:rPr>
                <w:rFonts w:hint="eastAsia"/>
              </w:rPr>
              <w:t>未尽事宜详见招标文件答疑设计图纸及相关规范</w:t>
            </w:r>
            <w:r>
              <w:rPr>
                <w:rFonts w:hint="eastAsia"/>
              </w:rPr>
              <w:t>；</w:t>
            </w:r>
          </w:p>
        </w:tc>
      </w:tr>
      <w:tr w:rsidR="00CC423C" w:rsidTr="00166A4E">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5#厂房电梯机房钢梯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p>
        </w:tc>
        <w:tc>
          <w:tcPr>
            <w:tcW w:w="0" w:type="auto"/>
            <w:tcBorders>
              <w:top w:val="single" w:sz="4" w:space="0" w:color="auto"/>
              <w:left w:val="nil"/>
              <w:bottom w:val="single" w:sz="4" w:space="0" w:color="auto"/>
              <w:right w:val="single" w:sz="4" w:space="0" w:color="auto"/>
            </w:tcBorders>
            <w:shd w:val="clear" w:color="auto" w:fill="auto"/>
            <w:noWrap/>
            <w:vAlign w:val="bottom"/>
          </w:tcPr>
          <w:p w:rsidR="00CC423C" w:rsidRDefault="00CC423C" w:rsidP="00166A4E">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CC423C" w:rsidRDefault="00CC423C" w:rsidP="00166A4E">
            <w:pPr>
              <w:rPr>
                <w:rFonts w:ascii="宋体" w:hAnsi="宋体" w:cs="宋体"/>
                <w:color w:val="000000"/>
                <w:kern w:val="0"/>
                <w:sz w:val="22"/>
                <w:szCs w:val="22"/>
              </w:rPr>
            </w:pPr>
            <w:r>
              <w:rPr>
                <w:rFonts w:hint="eastAsia"/>
              </w:rPr>
              <w:t>做法</w:t>
            </w:r>
            <w:r w:rsidRPr="00683090">
              <w:rPr>
                <w:rFonts w:hint="eastAsia"/>
              </w:rPr>
              <w:t>图集</w:t>
            </w:r>
            <w:r w:rsidRPr="00683090">
              <w:rPr>
                <w:rFonts w:hint="eastAsia"/>
              </w:rPr>
              <w:t>15J401 A06</w:t>
            </w:r>
            <w:r w:rsidRPr="00683090">
              <w:rPr>
                <w:rFonts w:hint="eastAsia"/>
              </w:rPr>
              <w:t>页</w:t>
            </w:r>
            <w:r w:rsidRPr="00683090">
              <w:rPr>
                <w:rFonts w:hint="eastAsia"/>
              </w:rPr>
              <w:t>T2A10a-1.2</w:t>
            </w:r>
            <w:r w:rsidRPr="00683090">
              <w:rPr>
                <w:rFonts w:hint="eastAsia"/>
              </w:rPr>
              <w:t>米，</w:t>
            </w:r>
            <w:r w:rsidRPr="00683090">
              <w:t>含钢梯护栏，</w:t>
            </w:r>
            <w:r>
              <w:rPr>
                <w:rFonts w:hint="eastAsia"/>
              </w:rPr>
              <w:t>护栏</w:t>
            </w:r>
            <w:r>
              <w:rPr>
                <w:rFonts w:hint="eastAsia"/>
              </w:rPr>
              <w:t>50x2.5mm,</w:t>
            </w:r>
            <w:r>
              <w:rPr>
                <w:rFonts w:hint="eastAsia"/>
              </w:rPr>
              <w:t>口</w:t>
            </w:r>
            <w:r>
              <w:rPr>
                <w:rFonts w:hint="eastAsia"/>
              </w:rPr>
              <w:t>20</w:t>
            </w:r>
            <w:r w:rsidR="00880FD1">
              <w:rPr>
                <w:rFonts w:hint="eastAsia"/>
              </w:rPr>
              <w:t>mm</w:t>
            </w:r>
            <w:r>
              <w:rPr>
                <w:rFonts w:hint="eastAsia"/>
              </w:rPr>
              <w:t>钢管更换为</w:t>
            </w:r>
            <w:r>
              <w:rPr>
                <w:rFonts w:hint="eastAsia"/>
              </w:rPr>
              <w:t>60x1.5mm,38x1.0mm,201</w:t>
            </w:r>
            <w:r>
              <w:rPr>
                <w:rFonts w:hint="eastAsia"/>
              </w:rPr>
              <w:t>不锈钢管；</w:t>
            </w:r>
            <w:r w:rsidRPr="00144649">
              <w:rPr>
                <w:rFonts w:hint="eastAsia"/>
              </w:rPr>
              <w:t>楼梯栏杆斜段高度</w:t>
            </w:r>
            <w:r>
              <w:rPr>
                <w:rFonts w:hint="eastAsia"/>
              </w:rPr>
              <w:t>不小于</w:t>
            </w:r>
            <w:r>
              <w:rPr>
                <w:rFonts w:hint="eastAsia"/>
              </w:rPr>
              <w:t>900mm</w:t>
            </w:r>
            <w:r w:rsidRPr="00144649">
              <w:rPr>
                <w:rFonts w:hint="eastAsia"/>
              </w:rPr>
              <w:t>(</w:t>
            </w:r>
            <w:r w:rsidRPr="00144649">
              <w:rPr>
                <w:rFonts w:hint="eastAsia"/>
              </w:rPr>
              <w:t>从踏步前沿算起</w:t>
            </w:r>
            <w:r w:rsidRPr="00144649">
              <w:rPr>
                <w:rFonts w:hint="eastAsia"/>
              </w:rPr>
              <w:t>);</w:t>
            </w:r>
            <w:r w:rsidRPr="00144649">
              <w:rPr>
                <w:rFonts w:hint="eastAsia"/>
              </w:rPr>
              <w:t>楼梯栏杆水平段</w:t>
            </w:r>
            <w:r>
              <w:rPr>
                <w:rFonts w:hint="eastAsia"/>
              </w:rPr>
              <w:t>（长度大于等于</w:t>
            </w:r>
            <w:r>
              <w:rPr>
                <w:rFonts w:hint="eastAsia"/>
              </w:rPr>
              <w:t>500mm</w:t>
            </w:r>
            <w:r>
              <w:rPr>
                <w:rFonts w:hint="eastAsia"/>
              </w:rPr>
              <w:t>时）</w:t>
            </w:r>
            <w:r w:rsidRPr="00144649">
              <w:rPr>
                <w:rFonts w:hint="eastAsia"/>
              </w:rPr>
              <w:t>高度</w:t>
            </w:r>
            <w:r>
              <w:rPr>
                <w:rFonts w:hint="eastAsia"/>
              </w:rPr>
              <w:t>不小于</w:t>
            </w:r>
            <w:r w:rsidRPr="00144649">
              <w:rPr>
                <w:rFonts w:hint="eastAsia"/>
              </w:rPr>
              <w:t>1</w:t>
            </w:r>
            <w:r>
              <w:rPr>
                <w:rFonts w:hint="eastAsia"/>
              </w:rPr>
              <w:t>1</w:t>
            </w:r>
            <w:r w:rsidRPr="00144649">
              <w:rPr>
                <w:rFonts w:hint="eastAsia"/>
              </w:rPr>
              <w:t>00</w:t>
            </w:r>
            <w:r>
              <w:rPr>
                <w:rFonts w:hint="eastAsia"/>
              </w:rPr>
              <w:t>mm</w:t>
            </w:r>
            <w:r>
              <w:rPr>
                <w:rFonts w:hint="eastAsia"/>
              </w:rPr>
              <w:t>；</w:t>
            </w:r>
            <w:r w:rsidRPr="00B03DCC">
              <w:rPr>
                <w:rFonts w:hint="eastAsia"/>
              </w:rPr>
              <w:t>立杆间距小于等于</w:t>
            </w:r>
            <w:r w:rsidRPr="00B03DCC">
              <w:rPr>
                <w:rFonts w:hint="eastAsia"/>
              </w:rPr>
              <w:t>110mm</w:t>
            </w:r>
            <w:r>
              <w:rPr>
                <w:rFonts w:hint="eastAsia"/>
              </w:rPr>
              <w:t>；安装含辅材等所有材料；</w:t>
            </w:r>
            <w:r w:rsidRPr="00197DC2">
              <w:rPr>
                <w:rFonts w:hint="eastAsia"/>
              </w:rPr>
              <w:t>未尽事宜详见招标文件答疑设计图纸及相关规范</w:t>
            </w:r>
            <w:r>
              <w:rPr>
                <w:rFonts w:hint="eastAsia"/>
              </w:rPr>
              <w:t>；</w:t>
            </w:r>
          </w:p>
        </w:tc>
      </w:tr>
      <w:tr w:rsidR="00176129" w:rsidTr="00166A4E">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5</w:t>
            </w:r>
          </w:p>
        </w:tc>
        <w:tc>
          <w:tcPr>
            <w:tcW w:w="1646" w:type="dxa"/>
            <w:tcBorders>
              <w:top w:val="single" w:sz="4" w:space="0" w:color="auto"/>
              <w:left w:val="nil"/>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r>
              <w:rPr>
                <w:rFonts w:ascii="宋体" w:hAnsi="宋体" w:cs="宋体" w:hint="eastAsia"/>
                <w:color w:val="000000"/>
                <w:kern w:val="0"/>
                <w:sz w:val="22"/>
                <w:szCs w:val="22"/>
              </w:rPr>
              <w:t>1-5#厂房上屋面钢爬梯</w:t>
            </w:r>
          </w:p>
        </w:tc>
        <w:tc>
          <w:tcPr>
            <w:tcW w:w="656" w:type="dxa"/>
            <w:tcBorders>
              <w:top w:val="single" w:sz="4" w:space="0" w:color="auto"/>
              <w:left w:val="nil"/>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r>
              <w:rPr>
                <w:rFonts w:ascii="宋体" w:hAnsi="宋体" w:cs="宋体"/>
                <w:color w:val="000000"/>
                <w:kern w:val="0"/>
                <w:sz w:val="22"/>
                <w:szCs w:val="22"/>
              </w:rPr>
              <w:t>部</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p>
        </w:tc>
        <w:tc>
          <w:tcPr>
            <w:tcW w:w="0" w:type="auto"/>
            <w:tcBorders>
              <w:top w:val="single" w:sz="4" w:space="0" w:color="auto"/>
              <w:left w:val="nil"/>
              <w:bottom w:val="single" w:sz="4" w:space="0" w:color="auto"/>
              <w:right w:val="single" w:sz="4" w:space="0" w:color="auto"/>
            </w:tcBorders>
            <w:shd w:val="clear" w:color="auto" w:fill="auto"/>
            <w:noWrap/>
            <w:vAlign w:val="bottom"/>
          </w:tcPr>
          <w:p w:rsidR="00176129" w:rsidRDefault="00176129" w:rsidP="000C47D2">
            <w:pPr>
              <w:widowControl/>
              <w:jc w:val="center"/>
              <w:rPr>
                <w:rFonts w:ascii="宋体" w:hAnsi="宋体" w:cs="宋体"/>
                <w:color w:val="000000"/>
                <w:kern w:val="0"/>
                <w:sz w:val="22"/>
                <w:szCs w:val="22"/>
              </w:rPr>
            </w:pPr>
          </w:p>
        </w:tc>
        <w:tc>
          <w:tcPr>
            <w:tcW w:w="7366" w:type="dxa"/>
            <w:tcBorders>
              <w:top w:val="single" w:sz="4" w:space="0" w:color="auto"/>
              <w:left w:val="single" w:sz="4" w:space="0" w:color="auto"/>
              <w:bottom w:val="single" w:sz="4" w:space="0" w:color="auto"/>
              <w:right w:val="single" w:sz="4" w:space="0" w:color="auto"/>
            </w:tcBorders>
            <w:shd w:val="clear" w:color="auto" w:fill="auto"/>
            <w:vAlign w:val="center"/>
          </w:tcPr>
          <w:p w:rsidR="00176129" w:rsidRDefault="00176129" w:rsidP="000C47D2">
            <w:r>
              <w:rPr>
                <w:rFonts w:hint="eastAsia"/>
              </w:rPr>
              <w:t>做法</w:t>
            </w:r>
            <w:r w:rsidRPr="00683090">
              <w:rPr>
                <w:rFonts w:hint="eastAsia"/>
              </w:rPr>
              <w:t>图集</w:t>
            </w:r>
            <w:r>
              <w:rPr>
                <w:rFonts w:hint="eastAsia"/>
              </w:rPr>
              <w:t>15J401 WT1b-48/D3</w:t>
            </w:r>
            <w:r w:rsidRPr="00197DC2">
              <w:rPr>
                <w:rFonts w:hint="eastAsia"/>
              </w:rPr>
              <w:t>未尽事宜详见招标文件答疑设计图纸及相关规范</w:t>
            </w:r>
            <w:r>
              <w:rPr>
                <w:rFonts w:hint="eastAsia"/>
              </w:rPr>
              <w:t>；</w:t>
            </w:r>
          </w:p>
        </w:tc>
      </w:tr>
      <w:tr w:rsidR="00176129" w:rsidTr="00F87A61">
        <w:trPr>
          <w:trHeight w:val="480"/>
        </w:trPr>
        <w:tc>
          <w:tcPr>
            <w:tcW w:w="13832" w:type="dxa"/>
            <w:gridSpan w:val="7"/>
            <w:tcBorders>
              <w:top w:val="single" w:sz="4" w:space="0" w:color="auto"/>
              <w:left w:val="single" w:sz="4" w:space="0" w:color="auto"/>
              <w:bottom w:val="single" w:sz="4" w:space="0" w:color="auto"/>
              <w:right w:val="single" w:sz="4" w:space="0" w:color="auto"/>
            </w:tcBorders>
            <w:shd w:val="clear" w:color="auto" w:fill="auto"/>
            <w:noWrap/>
            <w:vAlign w:val="bottom"/>
          </w:tcPr>
          <w:p w:rsidR="00176129" w:rsidRDefault="00176129" w:rsidP="007F6F5C">
            <w:r>
              <w:rPr>
                <w:rFonts w:hint="eastAsia"/>
              </w:rPr>
              <w:t>最终合计总报价：</w:t>
            </w:r>
            <w:r>
              <w:rPr>
                <w:rFonts w:hint="eastAsia"/>
              </w:rPr>
              <w:t xml:space="preserve">                                                    </w:t>
            </w:r>
            <w:r>
              <w:rPr>
                <w:rFonts w:hint="eastAsia"/>
              </w:rPr>
              <w:t>税点：</w:t>
            </w:r>
          </w:p>
        </w:tc>
      </w:tr>
    </w:tbl>
    <w:p w:rsidR="00825073" w:rsidRDefault="00AD2CDB">
      <w:pPr>
        <w:spacing w:line="360" w:lineRule="auto"/>
        <w:rPr>
          <w:rFonts w:ascii="仿宋_GB2312" w:eastAsia="仿宋_GB2312" w:hAnsi="宋体"/>
          <w:sz w:val="24"/>
        </w:rPr>
      </w:pPr>
      <w:r>
        <w:rPr>
          <w:rFonts w:ascii="仿宋_GB2312" w:eastAsia="仿宋_GB2312" w:hAnsi="宋体" w:hint="eastAsia"/>
          <w:sz w:val="24"/>
        </w:rPr>
        <w:t>注：注明税点。</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1</w:t>
      </w:r>
      <w:r>
        <w:rPr>
          <w:rFonts w:eastAsia="仿宋_GB2312" w:hint="eastAsia"/>
          <w:color w:val="000000"/>
          <w:sz w:val="24"/>
        </w:rPr>
        <w:t>、以上总价内包括完成本分包工程内的人工费、材料费、机械费、管理费、水电费、利润、税金、技术措施费、机械费、材料检测费、安全文明施工费等一切费用。</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2</w:t>
      </w:r>
      <w:r>
        <w:rPr>
          <w:rFonts w:eastAsia="仿宋_GB2312" w:hint="eastAsia"/>
          <w:color w:val="000000"/>
          <w:sz w:val="24"/>
        </w:rPr>
        <w:t>、本报价已包括完成施工所需的全部费用。报价为综合单价包干。</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3</w:t>
      </w:r>
      <w:r>
        <w:rPr>
          <w:rFonts w:eastAsia="仿宋_GB2312" w:hint="eastAsia"/>
          <w:color w:val="000000"/>
          <w:sz w:val="24"/>
        </w:rPr>
        <w:t>、按询价文件要求承包上述工程的施工、竣工。</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4</w:t>
      </w:r>
      <w:r>
        <w:rPr>
          <w:rFonts w:eastAsia="仿宋_GB2312" w:hint="eastAsia"/>
          <w:color w:val="000000"/>
          <w:sz w:val="24"/>
        </w:rPr>
        <w:t>、工期及质量承诺：一旦我方被选定为成交人，我方保证在合同签订后</w:t>
      </w:r>
      <w:r>
        <w:rPr>
          <w:rFonts w:eastAsia="仿宋_GB2312" w:hint="eastAsia"/>
          <w:color w:val="000000"/>
          <w:sz w:val="24"/>
        </w:rPr>
        <w:t>7</w:t>
      </w:r>
      <w:r>
        <w:rPr>
          <w:rFonts w:eastAsia="仿宋_GB2312" w:hint="eastAsia"/>
          <w:color w:val="000000"/>
          <w:sz w:val="24"/>
        </w:rPr>
        <w:t>天内材料进场开始施工，按照询价方工期要求完工，并确保工程质量符合设计图纸及规范要求。推迟工期</w:t>
      </w:r>
      <w:r>
        <w:rPr>
          <w:rFonts w:eastAsia="仿宋_GB2312" w:hint="eastAsia"/>
          <w:color w:val="000000"/>
          <w:sz w:val="24"/>
        </w:rPr>
        <w:t>3</w:t>
      </w:r>
      <w:r>
        <w:rPr>
          <w:rFonts w:eastAsia="仿宋_GB2312" w:hint="eastAsia"/>
          <w:color w:val="000000"/>
          <w:sz w:val="24"/>
        </w:rPr>
        <w:t>天以内，按</w:t>
      </w:r>
      <w:r>
        <w:rPr>
          <w:rFonts w:eastAsia="仿宋_GB2312" w:hint="eastAsia"/>
          <w:color w:val="000000"/>
          <w:sz w:val="24"/>
        </w:rPr>
        <w:t>1000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天进行罚款，推迟超过</w:t>
      </w:r>
      <w:r>
        <w:rPr>
          <w:rFonts w:eastAsia="仿宋_GB2312" w:hint="eastAsia"/>
          <w:color w:val="000000"/>
          <w:sz w:val="24"/>
        </w:rPr>
        <w:t>3</w:t>
      </w:r>
      <w:r>
        <w:rPr>
          <w:rFonts w:eastAsia="仿宋_GB2312" w:hint="eastAsia"/>
          <w:color w:val="000000"/>
          <w:sz w:val="24"/>
        </w:rPr>
        <w:t>天，按</w:t>
      </w:r>
      <w:r>
        <w:rPr>
          <w:rFonts w:eastAsia="仿宋_GB2312" w:hint="eastAsia"/>
          <w:color w:val="000000"/>
          <w:sz w:val="24"/>
        </w:rPr>
        <w:t>2000</w:t>
      </w:r>
      <w:r>
        <w:rPr>
          <w:rFonts w:eastAsia="仿宋_GB2312" w:hint="eastAsia"/>
          <w:color w:val="000000"/>
          <w:sz w:val="24"/>
        </w:rPr>
        <w:t>元</w:t>
      </w:r>
      <w:r>
        <w:rPr>
          <w:rFonts w:eastAsia="仿宋_GB2312" w:hint="eastAsia"/>
          <w:color w:val="000000"/>
          <w:sz w:val="24"/>
        </w:rPr>
        <w:t>/</w:t>
      </w:r>
      <w:r>
        <w:rPr>
          <w:rFonts w:eastAsia="仿宋_GB2312" w:hint="eastAsia"/>
          <w:color w:val="000000"/>
          <w:sz w:val="24"/>
        </w:rPr>
        <w:t>天进行处罚。</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5</w:t>
      </w:r>
      <w:r>
        <w:rPr>
          <w:rFonts w:eastAsia="仿宋_GB2312" w:hint="eastAsia"/>
          <w:color w:val="000000"/>
          <w:sz w:val="24"/>
        </w:rPr>
        <w:t>、我司承诺：按照询价人最新的施工组织设计安排生产力，我司自愿接受询价人取消我司资格及罚没报价保证金。</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6</w:t>
      </w:r>
      <w:r>
        <w:rPr>
          <w:rFonts w:eastAsia="仿宋_GB2312" w:hint="eastAsia"/>
          <w:color w:val="000000"/>
          <w:sz w:val="24"/>
        </w:rPr>
        <w:t>、如果我方被选定为成交人，我方将按照规定在签订合同前提交贰万元履约保证金。如果我方违约，我方同意将履约保证金作为违约金的一部分，你方有权不予返还。</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7</w:t>
      </w:r>
      <w:r>
        <w:rPr>
          <w:rFonts w:eastAsia="仿宋_GB2312" w:hint="eastAsia"/>
          <w:color w:val="000000"/>
          <w:sz w:val="24"/>
        </w:rPr>
        <w:t>、除非另外达成协议并生效，你方的询价文件、成交通知书和本报价文件将构成约束我们双方的合同。</w:t>
      </w:r>
    </w:p>
    <w:p w:rsidR="00825073" w:rsidRDefault="00AD2CDB" w:rsidP="00AD2CDB">
      <w:pPr>
        <w:spacing w:line="360" w:lineRule="auto"/>
        <w:ind w:firstLineChars="200" w:firstLine="482"/>
        <w:rPr>
          <w:rFonts w:eastAsia="仿宋_GB2312"/>
          <w:b/>
          <w:color w:val="000000"/>
          <w:sz w:val="24"/>
        </w:rPr>
      </w:pPr>
      <w:r>
        <w:rPr>
          <w:rFonts w:eastAsia="仿宋_GB2312" w:hint="eastAsia"/>
          <w:b/>
          <w:color w:val="000000"/>
          <w:sz w:val="24"/>
        </w:rPr>
        <w:t>8</w:t>
      </w:r>
      <w:r>
        <w:rPr>
          <w:rFonts w:eastAsia="仿宋_GB2312" w:hint="eastAsia"/>
          <w:b/>
          <w:color w:val="000000"/>
          <w:sz w:val="24"/>
        </w:rPr>
        <w:t>、我方承诺工期：签订合同后</w:t>
      </w:r>
      <w:r>
        <w:rPr>
          <w:rFonts w:eastAsia="仿宋_GB2312" w:hint="eastAsia"/>
          <w:b/>
          <w:color w:val="000000"/>
          <w:sz w:val="24"/>
          <w:u w:val="single"/>
        </w:rPr>
        <w:t xml:space="preserve">     </w:t>
      </w:r>
      <w:r>
        <w:rPr>
          <w:rFonts w:eastAsia="仿宋_GB2312" w:hint="eastAsia"/>
          <w:b/>
          <w:color w:val="000000"/>
          <w:sz w:val="24"/>
        </w:rPr>
        <w:t>日内材料进场，总工期</w:t>
      </w:r>
      <w:r>
        <w:rPr>
          <w:rFonts w:eastAsia="仿宋_GB2312" w:hint="eastAsia"/>
          <w:b/>
          <w:color w:val="000000"/>
          <w:sz w:val="24"/>
        </w:rPr>
        <w:t xml:space="preserve"> </w:t>
      </w:r>
      <w:r>
        <w:rPr>
          <w:rFonts w:eastAsia="仿宋_GB2312" w:hint="eastAsia"/>
          <w:b/>
          <w:color w:val="000000"/>
          <w:sz w:val="24"/>
          <w:u w:val="single"/>
        </w:rPr>
        <w:t xml:space="preserve">     </w:t>
      </w:r>
      <w:r>
        <w:rPr>
          <w:rFonts w:eastAsia="仿宋_GB2312" w:hint="eastAsia"/>
          <w:b/>
          <w:color w:val="000000"/>
          <w:sz w:val="24"/>
        </w:rPr>
        <w:t>天。</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注：工期承诺作为报价评比的依据。</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报价单位：（盖章）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单位地址：</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法定代表人：（签字、盖章）</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授权委托人：</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lastRenderedPageBreak/>
        <w:t>邮政编码：</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电话、传真：</w:t>
      </w:r>
    </w:p>
    <w:p w:rsidR="00825073" w:rsidRDefault="00AD2CDB">
      <w:pPr>
        <w:spacing w:line="360" w:lineRule="auto"/>
        <w:ind w:firstLineChars="200" w:firstLine="480"/>
        <w:rPr>
          <w:rFonts w:eastAsia="仿宋_GB2312"/>
          <w:color w:val="000000"/>
          <w:sz w:val="24"/>
        </w:rPr>
      </w:pPr>
      <w:r>
        <w:rPr>
          <w:rFonts w:eastAsia="仿宋_GB2312" w:hint="eastAsia"/>
          <w:color w:val="000000"/>
          <w:sz w:val="24"/>
        </w:rPr>
        <w:t>开户银行名称、帐号：</w:t>
      </w:r>
    </w:p>
    <w:p w:rsidR="00AD2CDB" w:rsidRDefault="00AD2CDB" w:rsidP="00C31128">
      <w:pPr>
        <w:spacing w:line="360" w:lineRule="auto"/>
        <w:ind w:firstLineChars="200" w:firstLine="480"/>
        <w:rPr>
          <w:rFonts w:eastAsia="仿宋_GB2312"/>
          <w:color w:val="000000"/>
          <w:sz w:val="24"/>
        </w:rPr>
      </w:pPr>
      <w:r>
        <w:rPr>
          <w:rFonts w:eastAsia="仿宋_GB2312" w:hint="eastAsia"/>
          <w:color w:val="000000"/>
          <w:sz w:val="24"/>
        </w:rPr>
        <w:t>开户行地址：</w:t>
      </w: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F5646D" w:rsidRDefault="00F5646D">
      <w:pPr>
        <w:spacing w:line="360" w:lineRule="auto"/>
        <w:rPr>
          <w:rFonts w:eastAsia="仿宋_GB2312"/>
          <w:color w:val="000000"/>
          <w:sz w:val="24"/>
        </w:rPr>
      </w:pPr>
    </w:p>
    <w:p w:rsidR="00283DFB" w:rsidRDefault="00283DFB">
      <w:pPr>
        <w:spacing w:line="360" w:lineRule="auto"/>
        <w:rPr>
          <w:rFonts w:eastAsia="仿宋_GB2312"/>
          <w:color w:val="000000"/>
          <w:sz w:val="24"/>
        </w:rPr>
      </w:pPr>
    </w:p>
    <w:p w:rsidR="00283DFB" w:rsidRDefault="00283DFB">
      <w:pPr>
        <w:spacing w:line="360" w:lineRule="auto"/>
        <w:rPr>
          <w:rFonts w:eastAsia="仿宋_GB2312"/>
          <w:color w:val="000000"/>
          <w:sz w:val="24"/>
        </w:rPr>
      </w:pPr>
    </w:p>
    <w:p w:rsidR="00825073" w:rsidRDefault="00AD2CDB">
      <w:pPr>
        <w:spacing w:line="360" w:lineRule="auto"/>
        <w:rPr>
          <w:rFonts w:eastAsia="仿宋_GB2312"/>
          <w:color w:val="000000"/>
          <w:sz w:val="24"/>
        </w:rPr>
      </w:pPr>
      <w:r>
        <w:rPr>
          <w:rFonts w:eastAsia="仿宋_GB2312"/>
          <w:color w:val="000000"/>
          <w:sz w:val="24"/>
        </w:rPr>
        <w:lastRenderedPageBreak/>
        <w:t>附件</w:t>
      </w:r>
      <w:r>
        <w:rPr>
          <w:rFonts w:eastAsia="仿宋_GB2312" w:hint="eastAsia"/>
          <w:color w:val="000000"/>
          <w:sz w:val="24"/>
        </w:rPr>
        <w:t>2</w:t>
      </w:r>
      <w:r>
        <w:rPr>
          <w:rFonts w:eastAsia="仿宋_GB2312" w:hint="eastAsia"/>
          <w:color w:val="000000"/>
          <w:sz w:val="24"/>
        </w:rPr>
        <w:t>：</w:t>
      </w:r>
    </w:p>
    <w:p w:rsidR="00825073" w:rsidRDefault="00AD2CDB">
      <w:pPr>
        <w:widowControl/>
        <w:shd w:val="clear" w:color="auto" w:fill="FFFFFF"/>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b/>
          <w:bCs/>
          <w:color w:val="333333"/>
          <w:kern w:val="0"/>
          <w:szCs w:val="21"/>
        </w:rPr>
        <w:t>法人授权委托书</w:t>
      </w:r>
      <w:r>
        <w:rPr>
          <w:rFonts w:ascii="微软雅黑" w:eastAsia="微软雅黑" w:hAnsi="微软雅黑" w:cs="宋体" w:hint="eastAsia"/>
          <w:color w:val="333333"/>
          <w:kern w:val="0"/>
          <w:szCs w:val="21"/>
        </w:rPr>
        <w:t>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我</w:t>
      </w:r>
      <w:r>
        <w:rPr>
          <w:rFonts w:ascii="微软雅黑" w:eastAsia="微软雅黑" w:hAnsi="微软雅黑" w:cs="宋体" w:hint="eastAsia"/>
          <w:color w:val="333333"/>
          <w:kern w:val="0"/>
          <w:szCs w:val="21"/>
          <w:u w:val="single"/>
        </w:rPr>
        <w:t>（姓名）        </w:t>
      </w:r>
      <w:r>
        <w:rPr>
          <w:rFonts w:ascii="微软雅黑" w:eastAsia="微软雅黑" w:hAnsi="微软雅黑" w:cs="宋体" w:hint="eastAsia"/>
          <w:color w:val="333333"/>
          <w:kern w:val="0"/>
          <w:szCs w:val="21"/>
        </w:rPr>
        <w:t>系 公司法定代表人。现授权我公司</w:t>
      </w:r>
      <w:r>
        <w:rPr>
          <w:rFonts w:ascii="微软雅黑" w:eastAsia="微软雅黑" w:hAnsi="微软雅黑" w:cs="宋体" w:hint="eastAsia"/>
          <w:color w:val="333333"/>
          <w:kern w:val="0"/>
          <w:szCs w:val="21"/>
          <w:u w:val="single"/>
        </w:rPr>
        <w:t>（姓名）          （身份证号：           ） 女士/先生，</w:t>
      </w:r>
      <w:r>
        <w:rPr>
          <w:rFonts w:ascii="微软雅黑" w:eastAsia="微软雅黑" w:hAnsi="微软雅黑" w:cs="宋体" w:hint="eastAsia"/>
          <w:color w:val="333333"/>
          <w:kern w:val="0"/>
          <w:szCs w:val="21"/>
        </w:rPr>
        <w:t> 作为我公司合法代理人，以我公司名义并代表我公司全权处理</w:t>
      </w:r>
      <w:r>
        <w:rPr>
          <w:rFonts w:ascii="微软雅黑" w:eastAsia="微软雅黑" w:hAnsi="微软雅黑" w:cs="宋体" w:hint="eastAsia"/>
          <w:color w:val="333333"/>
          <w:kern w:val="0"/>
          <w:szCs w:val="21"/>
          <w:u w:val="single"/>
        </w:rPr>
        <w:t>潘集经济开发区（北区）基础设施提升项目标准化厂房1-5#厂房</w:t>
      </w:r>
      <w:r w:rsidR="004E4147">
        <w:rPr>
          <w:rFonts w:ascii="微软雅黑" w:eastAsia="微软雅黑" w:hAnsi="微软雅黑" w:cs="宋体" w:hint="eastAsia"/>
          <w:color w:val="333333"/>
          <w:kern w:val="0"/>
          <w:szCs w:val="21"/>
          <w:u w:val="single"/>
        </w:rPr>
        <w:t>楼梯护栏、钢梯工程</w:t>
      </w:r>
      <w:r>
        <w:rPr>
          <w:rFonts w:ascii="微软雅黑" w:eastAsia="微软雅黑" w:hAnsi="微软雅黑" w:cs="宋体" w:hint="eastAsia"/>
          <w:color w:val="333333"/>
          <w:kern w:val="0"/>
          <w:szCs w:val="21"/>
        </w:rPr>
        <w:t>项目的委托事宜。其在授权范围和有效期内，处理与之相关的一切事务所实施的行为均具有法律效力，我公司全部予以确认。</w:t>
      </w:r>
    </w:p>
    <w:p w:rsidR="00825073" w:rsidRDefault="00AD2CDB">
      <w:pPr>
        <w:widowControl/>
        <w:shd w:val="clear" w:color="auto" w:fill="FFFFFF"/>
        <w:ind w:firstLine="480"/>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本授权有效期限：自　　　年　　月　　日至　　年　　月　　日止。</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委托单位名称：（盖章）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法定代表人姓名：（签名或盖章）</w:t>
      </w:r>
    </w:p>
    <w:p w:rsidR="00825073" w:rsidRDefault="00AD2CDB">
      <w:pPr>
        <w:widowControl/>
        <w:shd w:val="clear" w:color="auto" w:fill="FFFFFF"/>
        <w:ind w:firstLine="3360"/>
        <w:jc w:val="center"/>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年   月   日 </w:t>
      </w:r>
    </w:p>
    <w:p w:rsidR="00825073" w:rsidRDefault="00AD2CDB">
      <w:pPr>
        <w:widowControl/>
        <w:shd w:val="clear" w:color="auto" w:fill="FFFFFF"/>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注：1. 本委托书为法人授权委托被委托人在本工程专用，无委转委托权；</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2. 授权委托书须由授权委托单位法定代表人签名或盖章，并说明委托事项和权限方为有效。</w:t>
      </w:r>
    </w:p>
    <w:p w:rsidR="00825073" w:rsidRDefault="00AD2CDB">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3. 法定代表人或被委托人须提供合法有效的身份证明证件；</w:t>
      </w:r>
    </w:p>
    <w:p w:rsidR="00825073" w:rsidRPr="008F0638" w:rsidRDefault="00AD2CDB" w:rsidP="008F0638">
      <w:pPr>
        <w:widowControl/>
        <w:shd w:val="clear" w:color="auto" w:fill="FFFFFF"/>
        <w:ind w:firstLine="435"/>
        <w:jc w:val="left"/>
        <w:textAlignment w:val="baseline"/>
        <w:rPr>
          <w:rFonts w:ascii="微软雅黑" w:eastAsia="微软雅黑" w:hAnsi="微软雅黑" w:cs="宋体"/>
          <w:color w:val="333333"/>
          <w:kern w:val="0"/>
          <w:szCs w:val="21"/>
        </w:rPr>
      </w:pPr>
      <w:r>
        <w:rPr>
          <w:rFonts w:ascii="微软雅黑" w:eastAsia="微软雅黑" w:hAnsi="微软雅黑" w:cs="宋体" w:hint="eastAsia"/>
          <w:color w:val="333333"/>
          <w:kern w:val="0"/>
          <w:szCs w:val="21"/>
        </w:rPr>
        <w:t>4. 此书一式三份。一份由委托人存查，二份递交询价人存卷。</w:t>
      </w:r>
    </w:p>
    <w:sectPr w:rsidR="00825073" w:rsidRPr="008F0638">
      <w:pgSz w:w="16838" w:h="11906" w:orient="landscape"/>
      <w:pgMar w:top="1440" w:right="1080" w:bottom="1440" w:left="1080"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0CE5F"/>
    <w:multiLevelType w:val="singleLevel"/>
    <w:tmpl w:val="55A0CE5F"/>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YTA0ODUzMTA0Yzc2NWMxOGJlNjVlNTI0ZWZkMjc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A6FE3"/>
    <w:rsid w:val="000B7AD1"/>
    <w:rsid w:val="000B7B4B"/>
    <w:rsid w:val="000C6901"/>
    <w:rsid w:val="000D033D"/>
    <w:rsid w:val="000E41AE"/>
    <w:rsid w:val="000F3519"/>
    <w:rsid w:val="000F64B8"/>
    <w:rsid w:val="000F669D"/>
    <w:rsid w:val="00100E87"/>
    <w:rsid w:val="00102E56"/>
    <w:rsid w:val="00104E52"/>
    <w:rsid w:val="00117D81"/>
    <w:rsid w:val="0013604D"/>
    <w:rsid w:val="0013757F"/>
    <w:rsid w:val="001433C1"/>
    <w:rsid w:val="00144649"/>
    <w:rsid w:val="00145E87"/>
    <w:rsid w:val="00164903"/>
    <w:rsid w:val="00171828"/>
    <w:rsid w:val="00175FFD"/>
    <w:rsid w:val="00176129"/>
    <w:rsid w:val="001914C3"/>
    <w:rsid w:val="0019204A"/>
    <w:rsid w:val="00197DC2"/>
    <w:rsid w:val="001A3A40"/>
    <w:rsid w:val="001A7DCF"/>
    <w:rsid w:val="001C0077"/>
    <w:rsid w:val="001C60C6"/>
    <w:rsid w:val="001D0589"/>
    <w:rsid w:val="001D645D"/>
    <w:rsid w:val="001E5008"/>
    <w:rsid w:val="001E552D"/>
    <w:rsid w:val="001F4898"/>
    <w:rsid w:val="001F4BEA"/>
    <w:rsid w:val="001F51F5"/>
    <w:rsid w:val="001F7D0E"/>
    <w:rsid w:val="001F7FB0"/>
    <w:rsid w:val="002000E0"/>
    <w:rsid w:val="00212696"/>
    <w:rsid w:val="002170D6"/>
    <w:rsid w:val="00222CB7"/>
    <w:rsid w:val="00224E27"/>
    <w:rsid w:val="002278F8"/>
    <w:rsid w:val="00234974"/>
    <w:rsid w:val="00242805"/>
    <w:rsid w:val="00257D73"/>
    <w:rsid w:val="00261B82"/>
    <w:rsid w:val="002676CE"/>
    <w:rsid w:val="00275890"/>
    <w:rsid w:val="00283DFB"/>
    <w:rsid w:val="0029357D"/>
    <w:rsid w:val="002936B4"/>
    <w:rsid w:val="00295A5A"/>
    <w:rsid w:val="002A02D5"/>
    <w:rsid w:val="002C5BAA"/>
    <w:rsid w:val="002C66B4"/>
    <w:rsid w:val="002E0951"/>
    <w:rsid w:val="002E0BF7"/>
    <w:rsid w:val="002F0F8C"/>
    <w:rsid w:val="00300A9B"/>
    <w:rsid w:val="00305F37"/>
    <w:rsid w:val="00307786"/>
    <w:rsid w:val="003103DF"/>
    <w:rsid w:val="00324DA8"/>
    <w:rsid w:val="0032797E"/>
    <w:rsid w:val="00332FD0"/>
    <w:rsid w:val="003341EF"/>
    <w:rsid w:val="00336817"/>
    <w:rsid w:val="003613CA"/>
    <w:rsid w:val="003650DE"/>
    <w:rsid w:val="00367BF2"/>
    <w:rsid w:val="00382BD1"/>
    <w:rsid w:val="00384A28"/>
    <w:rsid w:val="00397C9F"/>
    <w:rsid w:val="003A2AE2"/>
    <w:rsid w:val="003B2080"/>
    <w:rsid w:val="003B395D"/>
    <w:rsid w:val="003D6ED9"/>
    <w:rsid w:val="003D74D3"/>
    <w:rsid w:val="003E20B2"/>
    <w:rsid w:val="003E2BD4"/>
    <w:rsid w:val="003F7339"/>
    <w:rsid w:val="004035F4"/>
    <w:rsid w:val="004061D7"/>
    <w:rsid w:val="0042646F"/>
    <w:rsid w:val="00430DAA"/>
    <w:rsid w:val="00431F02"/>
    <w:rsid w:val="00433043"/>
    <w:rsid w:val="0044272C"/>
    <w:rsid w:val="00443EEE"/>
    <w:rsid w:val="00461F19"/>
    <w:rsid w:val="00462631"/>
    <w:rsid w:val="00463362"/>
    <w:rsid w:val="004640D0"/>
    <w:rsid w:val="004656CE"/>
    <w:rsid w:val="00467D67"/>
    <w:rsid w:val="0047586E"/>
    <w:rsid w:val="00477E77"/>
    <w:rsid w:val="00494208"/>
    <w:rsid w:val="004B63C0"/>
    <w:rsid w:val="004B67E5"/>
    <w:rsid w:val="004B7C68"/>
    <w:rsid w:val="004C543F"/>
    <w:rsid w:val="004D0A8D"/>
    <w:rsid w:val="004D10A4"/>
    <w:rsid w:val="004D3899"/>
    <w:rsid w:val="004E0C46"/>
    <w:rsid w:val="004E1F44"/>
    <w:rsid w:val="004E3E1D"/>
    <w:rsid w:val="004E4147"/>
    <w:rsid w:val="004E5EC6"/>
    <w:rsid w:val="004F3BAD"/>
    <w:rsid w:val="00503688"/>
    <w:rsid w:val="00503F1B"/>
    <w:rsid w:val="00516134"/>
    <w:rsid w:val="00537027"/>
    <w:rsid w:val="00540CC8"/>
    <w:rsid w:val="00541E5E"/>
    <w:rsid w:val="00544071"/>
    <w:rsid w:val="005562F7"/>
    <w:rsid w:val="005659D4"/>
    <w:rsid w:val="00575485"/>
    <w:rsid w:val="00576E72"/>
    <w:rsid w:val="005823A3"/>
    <w:rsid w:val="00585DC3"/>
    <w:rsid w:val="00592D6E"/>
    <w:rsid w:val="00592E27"/>
    <w:rsid w:val="00592E8A"/>
    <w:rsid w:val="005B0469"/>
    <w:rsid w:val="005B364B"/>
    <w:rsid w:val="005C4E51"/>
    <w:rsid w:val="005D10DA"/>
    <w:rsid w:val="005D43B4"/>
    <w:rsid w:val="005E3515"/>
    <w:rsid w:val="005F16FA"/>
    <w:rsid w:val="006046D6"/>
    <w:rsid w:val="0060752A"/>
    <w:rsid w:val="00612A87"/>
    <w:rsid w:val="006248E5"/>
    <w:rsid w:val="00635EFB"/>
    <w:rsid w:val="0064177C"/>
    <w:rsid w:val="00650D12"/>
    <w:rsid w:val="00667867"/>
    <w:rsid w:val="006708FF"/>
    <w:rsid w:val="00672DC1"/>
    <w:rsid w:val="00680463"/>
    <w:rsid w:val="0068243F"/>
    <w:rsid w:val="00683090"/>
    <w:rsid w:val="006870B7"/>
    <w:rsid w:val="0069773D"/>
    <w:rsid w:val="006A2DF6"/>
    <w:rsid w:val="006C1DD2"/>
    <w:rsid w:val="006D24A5"/>
    <w:rsid w:val="006E581B"/>
    <w:rsid w:val="006E6398"/>
    <w:rsid w:val="006F3CDA"/>
    <w:rsid w:val="006F7E9C"/>
    <w:rsid w:val="0071027B"/>
    <w:rsid w:val="00730823"/>
    <w:rsid w:val="00742618"/>
    <w:rsid w:val="0074373F"/>
    <w:rsid w:val="00751956"/>
    <w:rsid w:val="007519B4"/>
    <w:rsid w:val="00765AB7"/>
    <w:rsid w:val="007736E7"/>
    <w:rsid w:val="0077385E"/>
    <w:rsid w:val="00776665"/>
    <w:rsid w:val="00776CB1"/>
    <w:rsid w:val="00781A7B"/>
    <w:rsid w:val="007B4B4A"/>
    <w:rsid w:val="007B6D92"/>
    <w:rsid w:val="007D51A6"/>
    <w:rsid w:val="007E0CD6"/>
    <w:rsid w:val="007E2881"/>
    <w:rsid w:val="007F36E0"/>
    <w:rsid w:val="00801C16"/>
    <w:rsid w:val="00803339"/>
    <w:rsid w:val="00803C42"/>
    <w:rsid w:val="00816B27"/>
    <w:rsid w:val="00825073"/>
    <w:rsid w:val="008254CE"/>
    <w:rsid w:val="0082704C"/>
    <w:rsid w:val="008415DC"/>
    <w:rsid w:val="00861F1F"/>
    <w:rsid w:val="00862AF0"/>
    <w:rsid w:val="00880FD1"/>
    <w:rsid w:val="00892790"/>
    <w:rsid w:val="008B1258"/>
    <w:rsid w:val="008B13A3"/>
    <w:rsid w:val="008B632A"/>
    <w:rsid w:val="008B765D"/>
    <w:rsid w:val="008C7395"/>
    <w:rsid w:val="008D64D7"/>
    <w:rsid w:val="008E0042"/>
    <w:rsid w:val="008E7FA1"/>
    <w:rsid w:val="008F01B5"/>
    <w:rsid w:val="008F0638"/>
    <w:rsid w:val="0090605C"/>
    <w:rsid w:val="009158B9"/>
    <w:rsid w:val="00921BDD"/>
    <w:rsid w:val="00936DA8"/>
    <w:rsid w:val="00941420"/>
    <w:rsid w:val="00964C43"/>
    <w:rsid w:val="00967AF8"/>
    <w:rsid w:val="00974C25"/>
    <w:rsid w:val="009814DC"/>
    <w:rsid w:val="009850F3"/>
    <w:rsid w:val="00990735"/>
    <w:rsid w:val="00991FCE"/>
    <w:rsid w:val="009B0200"/>
    <w:rsid w:val="009B35B1"/>
    <w:rsid w:val="009B4961"/>
    <w:rsid w:val="009B76FF"/>
    <w:rsid w:val="009C473A"/>
    <w:rsid w:val="009D5EA8"/>
    <w:rsid w:val="009D6185"/>
    <w:rsid w:val="009E4267"/>
    <w:rsid w:val="009F1D96"/>
    <w:rsid w:val="009F3B10"/>
    <w:rsid w:val="009F5D51"/>
    <w:rsid w:val="009F74F6"/>
    <w:rsid w:val="00A0577F"/>
    <w:rsid w:val="00A10CC1"/>
    <w:rsid w:val="00A11835"/>
    <w:rsid w:val="00A17D10"/>
    <w:rsid w:val="00A30548"/>
    <w:rsid w:val="00A343EA"/>
    <w:rsid w:val="00A34DFE"/>
    <w:rsid w:val="00A350F0"/>
    <w:rsid w:val="00A36A57"/>
    <w:rsid w:val="00A5664A"/>
    <w:rsid w:val="00A836D5"/>
    <w:rsid w:val="00AA2E17"/>
    <w:rsid w:val="00AA306C"/>
    <w:rsid w:val="00AA4C4E"/>
    <w:rsid w:val="00AB7402"/>
    <w:rsid w:val="00AC6BDA"/>
    <w:rsid w:val="00AD2CDB"/>
    <w:rsid w:val="00AD59AD"/>
    <w:rsid w:val="00AD6853"/>
    <w:rsid w:val="00AE21A9"/>
    <w:rsid w:val="00AF08F6"/>
    <w:rsid w:val="00AF37C3"/>
    <w:rsid w:val="00B00202"/>
    <w:rsid w:val="00B0055A"/>
    <w:rsid w:val="00B03DCC"/>
    <w:rsid w:val="00B12687"/>
    <w:rsid w:val="00B129B8"/>
    <w:rsid w:val="00B138D1"/>
    <w:rsid w:val="00B21E2D"/>
    <w:rsid w:val="00B31A47"/>
    <w:rsid w:val="00B31D1C"/>
    <w:rsid w:val="00B42476"/>
    <w:rsid w:val="00B44C93"/>
    <w:rsid w:val="00B53226"/>
    <w:rsid w:val="00B56E5A"/>
    <w:rsid w:val="00B65900"/>
    <w:rsid w:val="00B7779F"/>
    <w:rsid w:val="00B77CD9"/>
    <w:rsid w:val="00B93726"/>
    <w:rsid w:val="00BA41B2"/>
    <w:rsid w:val="00BC446A"/>
    <w:rsid w:val="00BC4A2A"/>
    <w:rsid w:val="00BC7DEE"/>
    <w:rsid w:val="00BE621C"/>
    <w:rsid w:val="00BF0040"/>
    <w:rsid w:val="00C0036F"/>
    <w:rsid w:val="00C01B08"/>
    <w:rsid w:val="00C06786"/>
    <w:rsid w:val="00C07653"/>
    <w:rsid w:val="00C21B13"/>
    <w:rsid w:val="00C2743F"/>
    <w:rsid w:val="00C31128"/>
    <w:rsid w:val="00C367D0"/>
    <w:rsid w:val="00C60B5E"/>
    <w:rsid w:val="00C62345"/>
    <w:rsid w:val="00C746F2"/>
    <w:rsid w:val="00C827C6"/>
    <w:rsid w:val="00C8426B"/>
    <w:rsid w:val="00CA01BE"/>
    <w:rsid w:val="00CA5CAA"/>
    <w:rsid w:val="00CA642A"/>
    <w:rsid w:val="00CC423C"/>
    <w:rsid w:val="00CC4A70"/>
    <w:rsid w:val="00CC5C18"/>
    <w:rsid w:val="00CD5172"/>
    <w:rsid w:val="00CF1015"/>
    <w:rsid w:val="00CF5CFA"/>
    <w:rsid w:val="00D075CB"/>
    <w:rsid w:val="00D22F11"/>
    <w:rsid w:val="00D25659"/>
    <w:rsid w:val="00D30395"/>
    <w:rsid w:val="00D337C9"/>
    <w:rsid w:val="00D3488C"/>
    <w:rsid w:val="00D34E3F"/>
    <w:rsid w:val="00D35465"/>
    <w:rsid w:val="00D4135D"/>
    <w:rsid w:val="00D638EF"/>
    <w:rsid w:val="00D7669B"/>
    <w:rsid w:val="00D80175"/>
    <w:rsid w:val="00D84B67"/>
    <w:rsid w:val="00DA6392"/>
    <w:rsid w:val="00DB2DC0"/>
    <w:rsid w:val="00DB7076"/>
    <w:rsid w:val="00DB7E4F"/>
    <w:rsid w:val="00DF2593"/>
    <w:rsid w:val="00DF59BF"/>
    <w:rsid w:val="00DF5D31"/>
    <w:rsid w:val="00DF74EE"/>
    <w:rsid w:val="00E11445"/>
    <w:rsid w:val="00E1368F"/>
    <w:rsid w:val="00E22B96"/>
    <w:rsid w:val="00E36C75"/>
    <w:rsid w:val="00E5071D"/>
    <w:rsid w:val="00E54427"/>
    <w:rsid w:val="00E634F7"/>
    <w:rsid w:val="00E64707"/>
    <w:rsid w:val="00E7417B"/>
    <w:rsid w:val="00E81800"/>
    <w:rsid w:val="00E83FEA"/>
    <w:rsid w:val="00EA2601"/>
    <w:rsid w:val="00EA6EDB"/>
    <w:rsid w:val="00EB1309"/>
    <w:rsid w:val="00EB791A"/>
    <w:rsid w:val="00EC08A2"/>
    <w:rsid w:val="00EC137E"/>
    <w:rsid w:val="00EC7134"/>
    <w:rsid w:val="00ED4E79"/>
    <w:rsid w:val="00EF3A09"/>
    <w:rsid w:val="00EF54CC"/>
    <w:rsid w:val="00F16670"/>
    <w:rsid w:val="00F22787"/>
    <w:rsid w:val="00F26642"/>
    <w:rsid w:val="00F2754A"/>
    <w:rsid w:val="00F33EDD"/>
    <w:rsid w:val="00F34C77"/>
    <w:rsid w:val="00F36F36"/>
    <w:rsid w:val="00F41DB8"/>
    <w:rsid w:val="00F438DB"/>
    <w:rsid w:val="00F44395"/>
    <w:rsid w:val="00F5646D"/>
    <w:rsid w:val="00F61327"/>
    <w:rsid w:val="00F634E5"/>
    <w:rsid w:val="00F645F9"/>
    <w:rsid w:val="00F82068"/>
    <w:rsid w:val="00F869A6"/>
    <w:rsid w:val="00F9408D"/>
    <w:rsid w:val="00FA6DD1"/>
    <w:rsid w:val="00FB3FE1"/>
    <w:rsid w:val="00FB498A"/>
    <w:rsid w:val="00FB6306"/>
    <w:rsid w:val="00FC085E"/>
    <w:rsid w:val="00FC7458"/>
    <w:rsid w:val="00FD1F3B"/>
    <w:rsid w:val="00FD68B7"/>
    <w:rsid w:val="00FE1E86"/>
    <w:rsid w:val="0E8871A0"/>
    <w:rsid w:val="16953943"/>
    <w:rsid w:val="4A6F6A09"/>
    <w:rsid w:val="662061EA"/>
    <w:rsid w:val="702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uiPriority="99" w:unhideWhenUsed="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pPr>
      <w:widowControl/>
      <w:spacing w:before="100" w:beforeAutospacing="1" w:after="100" w:afterAutospacing="1"/>
      <w:jc w:val="left"/>
    </w:pPr>
    <w:rPr>
      <w:rFonts w:ascii="宋体" w:hAnsi="宋体" w:cs="宋体"/>
      <w:kern w:val="0"/>
      <w:sz w:val="24"/>
    </w:rPr>
  </w:style>
  <w:style w:type="character" w:customStyle="1" w:styleId="Char">
    <w:name w:val="纯文本 Char"/>
    <w:basedOn w:val="a0"/>
    <w:link w:val="a3"/>
    <w:uiPriority w:val="99"/>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582BCAD-7C52-4F52-8958-6C0EE604B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1425</TotalTime>
  <Pages>12</Pages>
  <Words>960</Words>
  <Characters>5477</Characters>
  <Application>Microsoft Office Word</Application>
  <DocSecurity>0</DocSecurity>
  <Lines>45</Lines>
  <Paragraphs>12</Paragraphs>
  <ScaleCrop>false</ScaleCrop>
  <Company/>
  <LinksUpToDate>false</LinksUpToDate>
  <CharactersWithSpaces>6425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2729</cp:revision>
  <cp:lastPrinted>2023-02-06T09:28:00Z</cp:lastPrinted>
  <dcterms:created xsi:type="dcterms:W3CDTF">2023-02-07T09:00:00Z</dcterms:created>
  <dcterms:modified xsi:type="dcterms:W3CDTF">2023-04-04T08:24:00Z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18B5A8FAF3134B81A20B2C31FF869273</vt:lpwstr>
  </property>
</Properties>
</file>