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B70" w:rsidRDefault="005725F0">
      <w:pPr>
        <w:jc w:val="center"/>
        <w:rPr>
          <w:sz w:val="48"/>
          <w:szCs w:val="48"/>
        </w:rPr>
      </w:pPr>
      <w:r>
        <w:rPr>
          <w:rFonts w:hint="eastAsia"/>
          <w:sz w:val="48"/>
          <w:szCs w:val="48"/>
        </w:rPr>
        <w:t>询价文件</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安徽新集矿山建设工程有限公司根据生产需要，现需对</w:t>
      </w:r>
      <w:r>
        <w:rPr>
          <w:rFonts w:ascii="仿宋" w:eastAsia="仿宋" w:hAnsi="仿宋" w:cs="楷体_GB2312" w:hint="eastAsia"/>
          <w:bCs/>
          <w:color w:val="000000"/>
          <w:sz w:val="28"/>
          <w:szCs w:val="28"/>
        </w:rPr>
        <w:t>淮南清洁能源储运装备制造产业园4#标准化厂房项目塑钢推拉窗、玻璃幕墙类</w:t>
      </w:r>
      <w:r>
        <w:rPr>
          <w:rFonts w:ascii="仿宋" w:eastAsia="仿宋" w:hAnsi="仿宋" w:cs="楷体_GB2312" w:hint="eastAsia"/>
          <w:color w:val="000000"/>
          <w:sz w:val="28"/>
          <w:szCs w:val="28"/>
        </w:rPr>
        <w:t>材料进行采购询价，欢迎材料生产商或授权代理经销商前来洽谈、报价，具体事项如下：</w:t>
      </w:r>
    </w:p>
    <w:p w:rsidR="00E71B70" w:rsidRDefault="005725F0">
      <w:pPr>
        <w:numPr>
          <w:ilvl w:val="0"/>
          <w:numId w:val="1"/>
        </w:numPr>
        <w:rPr>
          <w:rFonts w:ascii="仿宋" w:eastAsia="仿宋" w:hAnsi="仿宋" w:cs="楷体_GB2312"/>
          <w:color w:val="000000"/>
          <w:sz w:val="28"/>
          <w:szCs w:val="28"/>
        </w:rPr>
      </w:pPr>
      <w:r>
        <w:rPr>
          <w:rFonts w:ascii="仿宋" w:eastAsia="仿宋" w:hAnsi="仿宋" w:cs="楷体_GB2312" w:hint="eastAsia"/>
          <w:b/>
          <w:color w:val="000000"/>
          <w:sz w:val="28"/>
          <w:szCs w:val="28"/>
        </w:rPr>
        <w:t>项目名称：</w:t>
      </w:r>
      <w:r>
        <w:rPr>
          <w:rFonts w:ascii="仿宋" w:eastAsia="仿宋" w:hAnsi="仿宋" w:cs="楷体_GB2312" w:hint="eastAsia"/>
          <w:bCs/>
          <w:color w:val="000000"/>
          <w:sz w:val="28"/>
          <w:szCs w:val="28"/>
        </w:rPr>
        <w:t>淮南清洁能源储运装备制造产业园4#标准化厂房项目塑钢推拉窗、玻璃幕墙等材料询价采购</w:t>
      </w:r>
    </w:p>
    <w:p w:rsidR="00E71B70" w:rsidRDefault="005725F0">
      <w:pPr>
        <w:numPr>
          <w:ilvl w:val="0"/>
          <w:numId w:val="1"/>
        </w:numPr>
        <w:rPr>
          <w:rFonts w:ascii="仿宋" w:eastAsia="仿宋" w:hAnsi="仿宋" w:cs="楷体_GB2312"/>
          <w:color w:val="000000"/>
          <w:sz w:val="28"/>
          <w:szCs w:val="28"/>
        </w:rPr>
      </w:pPr>
      <w:r>
        <w:rPr>
          <w:rFonts w:ascii="仿宋" w:eastAsia="仿宋" w:hAnsi="仿宋" w:cs="楷体_GB2312" w:hint="eastAsia"/>
          <w:b/>
          <w:bCs/>
          <w:color w:val="000000"/>
          <w:sz w:val="28"/>
          <w:szCs w:val="28"/>
        </w:rPr>
        <w:t>项目地点</w:t>
      </w:r>
      <w:r>
        <w:rPr>
          <w:rFonts w:ascii="仿宋" w:eastAsia="仿宋" w:hAnsi="仿宋" w:cs="楷体_GB2312" w:hint="eastAsia"/>
          <w:color w:val="000000"/>
          <w:sz w:val="28"/>
          <w:szCs w:val="28"/>
        </w:rPr>
        <w:t>：</w:t>
      </w:r>
      <w:r>
        <w:rPr>
          <w:rFonts w:ascii="仿宋" w:eastAsia="仿宋" w:hAnsi="仿宋" w:cs="楷体_GB2312" w:hint="eastAsia"/>
          <w:bCs/>
          <w:color w:val="000000"/>
          <w:sz w:val="28"/>
          <w:szCs w:val="28"/>
        </w:rPr>
        <w:t>淮南清洁能源储运装备制造产业园4#标准化厂房项目现场</w:t>
      </w:r>
    </w:p>
    <w:p w:rsidR="00E71B70" w:rsidRDefault="005725F0">
      <w:pPr>
        <w:numPr>
          <w:ilvl w:val="0"/>
          <w:numId w:val="1"/>
        </w:numPr>
        <w:spacing w:line="520" w:lineRule="exact"/>
        <w:rPr>
          <w:rFonts w:ascii="仿宋" w:eastAsia="仿宋" w:hAnsi="仿宋" w:cs="楷体_GB2312"/>
          <w:color w:val="000000"/>
          <w:sz w:val="28"/>
          <w:szCs w:val="28"/>
        </w:rPr>
      </w:pPr>
      <w:r>
        <w:rPr>
          <w:rFonts w:ascii="仿宋" w:eastAsia="仿宋" w:hAnsi="仿宋" w:cs="楷体_GB2312" w:hint="eastAsia"/>
          <w:b/>
          <w:color w:val="000000"/>
          <w:sz w:val="28"/>
          <w:szCs w:val="28"/>
        </w:rPr>
        <w:t>需求产品：</w:t>
      </w:r>
    </w:p>
    <w:tbl>
      <w:tblPr>
        <w:tblW w:w="10128" w:type="dxa"/>
        <w:tblInd w:w="-97" w:type="dxa"/>
        <w:tblLayout w:type="fixed"/>
        <w:tblLook w:val="04A0"/>
      </w:tblPr>
      <w:tblGrid>
        <w:gridCol w:w="599"/>
        <w:gridCol w:w="1893"/>
        <w:gridCol w:w="1490"/>
        <w:gridCol w:w="759"/>
        <w:gridCol w:w="1001"/>
        <w:gridCol w:w="818"/>
        <w:gridCol w:w="887"/>
        <w:gridCol w:w="2681"/>
      </w:tblGrid>
      <w:tr w:rsidR="00E71B70">
        <w:trPr>
          <w:trHeight w:val="739"/>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产品名称</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2681" w:type="dxa"/>
            <w:tcBorders>
              <w:top w:val="single" w:sz="4" w:space="0" w:color="auto"/>
              <w:left w:val="nil"/>
              <w:bottom w:val="single" w:sz="4" w:space="0" w:color="auto"/>
              <w:right w:val="single" w:sz="4" w:space="0" w:color="auto"/>
            </w:tcBorders>
            <w:shd w:val="clear" w:color="auto" w:fill="auto"/>
            <w:vAlign w:val="center"/>
          </w:tcPr>
          <w:p w:rsidR="00E71B70" w:rsidRDefault="005725F0">
            <w:pPr>
              <w:widowControl/>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E71B70">
        <w:trPr>
          <w:trHeight w:val="1102"/>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360" w:lineRule="exact"/>
              <w:jc w:val="center"/>
              <w:textAlignment w:val="center"/>
              <w:rPr>
                <w:rFonts w:ascii="仿宋" w:eastAsia="仿宋" w:hAnsi="仿宋" w:cs="仿宋"/>
                <w:color w:val="000000"/>
              </w:rPr>
            </w:pPr>
            <w:r>
              <w:rPr>
                <w:rFonts w:ascii="仿宋" w:eastAsia="仿宋" w:hAnsi="仿宋" w:cs="宋体" w:hint="eastAsia"/>
                <w:color w:val="000000"/>
                <w:kern w:val="0"/>
                <w:szCs w:val="20"/>
              </w:rPr>
              <w:t>1</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spacing w:line="36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塑钢推拉窗、玻璃幕墙等材料一批</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spacing w:line="360" w:lineRule="exact"/>
              <w:jc w:val="center"/>
              <w:textAlignment w:val="center"/>
              <w:rPr>
                <w:rFonts w:ascii="仿宋" w:eastAsia="仿宋" w:hAnsi="仿宋" w:cs="仿宋"/>
                <w:color w:val="000000"/>
              </w:rPr>
            </w:pPr>
            <w:r>
              <w:rPr>
                <w:rFonts w:ascii="仿宋" w:eastAsia="仿宋" w:hAnsi="仿宋" w:cs="宋体" w:hint="eastAsia"/>
                <w:color w:val="000000"/>
                <w:kern w:val="0"/>
                <w:szCs w:val="20"/>
              </w:rPr>
              <w:t>详见报价清单</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spacing w:line="360" w:lineRule="exact"/>
              <w:jc w:val="center"/>
              <w:textAlignment w:val="center"/>
              <w:rPr>
                <w:rFonts w:ascii="仿宋" w:eastAsia="仿宋" w:hAnsi="仿宋" w:cs="仿宋"/>
                <w:color w:val="000000"/>
              </w:rPr>
            </w:pPr>
            <w:r>
              <w:rPr>
                <w:rFonts w:ascii="仿宋" w:eastAsia="仿宋" w:hAnsi="仿宋" w:cs="宋体"/>
                <w:color w:val="000000"/>
                <w:kern w:val="0"/>
                <w:szCs w:val="20"/>
              </w:rPr>
              <w:t>/</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spacing w:line="360" w:lineRule="exact"/>
              <w:jc w:val="center"/>
              <w:textAlignment w:val="center"/>
              <w:rPr>
                <w:rFonts w:ascii="仿宋" w:eastAsia="仿宋" w:hAnsi="仿宋" w:cs="仿宋"/>
                <w:color w:val="000000"/>
              </w:rPr>
            </w:pPr>
            <w:r>
              <w:rPr>
                <w:rFonts w:ascii="仿宋" w:eastAsia="仿宋" w:hAnsi="仿宋" w:cs="宋体" w:hint="eastAsia"/>
                <w:color w:val="000000"/>
                <w:kern w:val="0"/>
                <w:szCs w:val="20"/>
              </w:rPr>
              <w:t>详见报价清单</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spacing w:line="360" w:lineRule="exact"/>
              <w:jc w:val="center"/>
              <w:rPr>
                <w:rFonts w:ascii="仿宋" w:eastAsia="仿宋" w:hAnsi="仿宋" w:cs="仿宋"/>
                <w:color w:val="00000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spacing w:line="360" w:lineRule="exact"/>
              <w:jc w:val="center"/>
              <w:rPr>
                <w:rFonts w:ascii="仿宋" w:eastAsia="仿宋" w:hAnsi="仿宋" w:cs="仿宋"/>
                <w:color w:val="000000"/>
              </w:rPr>
            </w:pPr>
            <w:r>
              <w:rPr>
                <w:rFonts w:ascii="仿宋" w:eastAsia="仿宋" w:hAnsi="仿宋" w:cs="仿宋" w:hint="eastAsia"/>
                <w:color w:val="000000"/>
              </w:rPr>
              <w:t>/</w:t>
            </w: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E71B70" w:rsidRDefault="005725F0">
            <w:pPr>
              <w:widowControl/>
              <w:spacing w:line="360" w:lineRule="exact"/>
              <w:jc w:val="center"/>
              <w:rPr>
                <w:rFonts w:ascii="仿宋" w:eastAsia="仿宋" w:hAnsi="仿宋" w:cs="仿宋"/>
                <w:color w:val="000000"/>
              </w:rPr>
            </w:pPr>
            <w:r>
              <w:rPr>
                <w:rFonts w:ascii="仿宋" w:eastAsia="仿宋" w:hAnsi="仿宋" w:cs="仿宋" w:hint="eastAsia"/>
                <w:color w:val="000000"/>
              </w:rPr>
              <w:t>包安装：产品采用88系列塑钢推拉窗，6+9+6中空玻璃。具体做法及技术指标详见施工图及技术要求（提供相应样品）</w:t>
            </w:r>
          </w:p>
        </w:tc>
      </w:tr>
      <w:tr w:rsidR="00E71B70">
        <w:trPr>
          <w:trHeight w:val="707"/>
        </w:trPr>
        <w:tc>
          <w:tcPr>
            <w:tcW w:w="10128" w:type="dxa"/>
            <w:gridSpan w:val="8"/>
            <w:tcBorders>
              <w:top w:val="nil"/>
              <w:left w:val="single" w:sz="4" w:space="0" w:color="auto"/>
              <w:bottom w:val="single" w:sz="4" w:space="0" w:color="auto"/>
              <w:right w:val="single" w:sz="4" w:space="0" w:color="auto"/>
            </w:tcBorders>
            <w:shd w:val="clear" w:color="auto" w:fill="auto"/>
            <w:noWrap/>
            <w:vAlign w:val="center"/>
          </w:tcPr>
          <w:p w:rsidR="00E71B70" w:rsidRDefault="005725F0">
            <w:pPr>
              <w:spacing w:line="300" w:lineRule="exact"/>
              <w:ind w:left="1496" w:rightChars="43" w:right="90" w:hangingChars="680" w:hanging="1496"/>
              <w:rPr>
                <w:rFonts w:ascii="仿宋" w:eastAsia="仿宋" w:hAnsi="仿宋" w:cs="楷体_GB2312"/>
                <w:bCs/>
                <w:color w:val="000000"/>
                <w:sz w:val="22"/>
                <w:szCs w:val="24"/>
              </w:rPr>
            </w:pPr>
            <w:r>
              <w:rPr>
                <w:rFonts w:ascii="仿宋" w:eastAsia="仿宋" w:hAnsi="仿宋" w:cs="楷体_GB2312" w:hint="eastAsia"/>
                <w:bCs/>
                <w:color w:val="000000"/>
                <w:sz w:val="22"/>
                <w:szCs w:val="24"/>
              </w:rPr>
              <w:t>报价说明：</w:t>
            </w:r>
          </w:p>
          <w:p w:rsidR="00E71B70" w:rsidRDefault="005725F0">
            <w:pPr>
              <w:spacing w:line="300" w:lineRule="exact"/>
              <w:ind w:rightChars="43" w:right="90" w:firstLineChars="150" w:firstLine="330"/>
              <w:rPr>
                <w:rFonts w:ascii="仿宋" w:eastAsia="仿宋" w:hAnsi="仿宋" w:cs="楷体_GB2312"/>
                <w:bCs/>
                <w:color w:val="000000"/>
                <w:sz w:val="22"/>
                <w:szCs w:val="24"/>
              </w:rPr>
            </w:pPr>
            <w:r>
              <w:rPr>
                <w:rFonts w:ascii="仿宋" w:eastAsia="仿宋" w:hAnsi="仿宋" w:cs="楷体_GB2312" w:hint="eastAsia"/>
                <w:bCs/>
                <w:color w:val="000000"/>
                <w:sz w:val="22"/>
                <w:szCs w:val="24"/>
              </w:rPr>
              <w:t>1、报价价格必须含13%增值税专用发票、运输费用、装卸费用、安装费用、包检测、包验收，同时接受我公司的付款方式。</w:t>
            </w:r>
          </w:p>
          <w:p w:rsidR="00E71B70" w:rsidRDefault="005725F0">
            <w:pPr>
              <w:spacing w:line="300" w:lineRule="exact"/>
              <w:ind w:leftChars="-94" w:left="-197" w:rightChars="-185" w:right="-388" w:firstLineChars="82" w:firstLine="180"/>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   2、以上产品报价时需注明产品品牌(品牌要求详见报价单说明)。</w:t>
            </w:r>
          </w:p>
          <w:p w:rsidR="00E71B70" w:rsidRDefault="005725F0">
            <w:pPr>
              <w:spacing w:line="300" w:lineRule="exact"/>
              <w:ind w:leftChars="-94" w:left="-197" w:rightChars="-185" w:right="-388" w:firstLineChars="232" w:firstLine="510"/>
              <w:rPr>
                <w:rFonts w:ascii="仿宋" w:eastAsia="仿宋" w:hAnsi="仿宋" w:cs="楷体_GB2312"/>
                <w:b/>
                <w:bCs/>
                <w:color w:val="000000"/>
                <w:sz w:val="22"/>
                <w:szCs w:val="24"/>
              </w:rPr>
            </w:pPr>
            <w:r>
              <w:rPr>
                <w:rFonts w:ascii="仿宋" w:eastAsia="仿宋" w:hAnsi="仿宋" w:cs="楷体_GB2312" w:hint="eastAsia"/>
                <w:bCs/>
                <w:color w:val="000000"/>
                <w:sz w:val="22"/>
                <w:szCs w:val="24"/>
              </w:rPr>
              <w:t>3、</w:t>
            </w:r>
            <w:r>
              <w:rPr>
                <w:rFonts w:ascii="仿宋" w:eastAsia="仿宋" w:hAnsi="仿宋" w:cs="楷体_GB2312" w:hint="eastAsia"/>
                <w:b/>
                <w:bCs/>
                <w:color w:val="000000"/>
                <w:sz w:val="22"/>
                <w:szCs w:val="24"/>
              </w:rPr>
              <w:t>报价方需提供相应样品：各类产品供应商需提供一件具有代表性的样品。</w:t>
            </w:r>
          </w:p>
          <w:p w:rsidR="00E71B70" w:rsidRDefault="005725F0">
            <w:pPr>
              <w:spacing w:line="300" w:lineRule="exact"/>
              <w:ind w:rightChars="-185" w:right="-388" w:firstLineChars="150" w:firstLine="330"/>
              <w:rPr>
                <w:rFonts w:ascii="仿宋" w:eastAsia="仿宋" w:hAnsi="仿宋" w:cs="楷体_GB2312"/>
                <w:bCs/>
                <w:color w:val="000000"/>
                <w:sz w:val="22"/>
                <w:szCs w:val="24"/>
              </w:rPr>
            </w:pPr>
            <w:r>
              <w:rPr>
                <w:rFonts w:ascii="仿宋" w:eastAsia="仿宋" w:hAnsi="仿宋" w:cs="楷体_GB2312" w:hint="eastAsia"/>
                <w:bCs/>
                <w:color w:val="000000"/>
                <w:sz w:val="22"/>
                <w:szCs w:val="24"/>
              </w:rPr>
              <w:t>4、以上产品报价有效期不得少于1个月。</w:t>
            </w:r>
          </w:p>
        </w:tc>
      </w:tr>
    </w:tbl>
    <w:p w:rsidR="00E71B70" w:rsidRDefault="005725F0">
      <w:pPr>
        <w:rPr>
          <w:rFonts w:ascii="仿宋" w:eastAsia="仿宋" w:hAnsi="仿宋" w:cs="楷体_GB2312"/>
          <w:b/>
          <w:color w:val="000000"/>
          <w:sz w:val="24"/>
          <w:szCs w:val="24"/>
        </w:rPr>
      </w:pPr>
      <w:r>
        <w:rPr>
          <w:rFonts w:ascii="仿宋" w:eastAsia="仿宋" w:hAnsi="仿宋" w:cs="楷体_GB2312" w:hint="eastAsia"/>
          <w:b/>
          <w:color w:val="000000"/>
          <w:sz w:val="24"/>
          <w:szCs w:val="24"/>
        </w:rPr>
        <w:t>注：具体报价单见附件一</w:t>
      </w:r>
    </w:p>
    <w:p w:rsidR="00E71B70" w:rsidRDefault="005725F0">
      <w:pPr>
        <w:rPr>
          <w:rFonts w:ascii="仿宋" w:eastAsia="仿宋" w:hAnsi="仿宋" w:cs="楷体_GB2312"/>
          <w:b/>
          <w:color w:val="000000"/>
          <w:sz w:val="28"/>
          <w:szCs w:val="28"/>
        </w:rPr>
      </w:pPr>
      <w:r>
        <w:rPr>
          <w:rFonts w:ascii="仿宋" w:eastAsia="仿宋" w:hAnsi="仿宋" w:cs="楷体_GB2312" w:hint="eastAsia"/>
          <w:b/>
          <w:color w:val="000000"/>
          <w:sz w:val="28"/>
          <w:szCs w:val="28"/>
        </w:rPr>
        <w:t>四、供货商资质及报价要求：</w:t>
      </w:r>
    </w:p>
    <w:p w:rsidR="00E71B70" w:rsidRDefault="005725F0">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1、具有产品生产资质生产商或授权代理经销商均可以参加，并需提供企业营业执照、授权经销商委托书。</w:t>
      </w:r>
    </w:p>
    <w:p w:rsidR="00E71B70" w:rsidRDefault="005725F0">
      <w:pPr>
        <w:spacing w:line="360" w:lineRule="auto"/>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3、供应商需以书面形式进行一次报价，报价含专票税（注明税点）、运输费用、装卸费用。</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E71B70" w:rsidRDefault="005725F0">
      <w:pPr>
        <w:ind w:firstLineChars="200" w:firstLine="560"/>
        <w:rPr>
          <w:rFonts w:ascii="仿宋" w:eastAsia="仿宋" w:hAnsi="仿宋" w:cs="楷体_GB2312"/>
          <w:b/>
          <w:bCs/>
          <w:color w:val="000000"/>
          <w:sz w:val="28"/>
          <w:szCs w:val="28"/>
        </w:rPr>
      </w:pPr>
      <w:r>
        <w:rPr>
          <w:rFonts w:ascii="仿宋" w:eastAsia="仿宋" w:hAnsi="仿宋" w:cs="楷体_GB2312" w:hint="eastAsia"/>
          <w:color w:val="000000"/>
          <w:sz w:val="28"/>
          <w:szCs w:val="28"/>
        </w:rPr>
        <w:lastRenderedPageBreak/>
        <w:t>5、产品执行标准：产品质量执行国家现行标准。</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6、提供产品合格检验报告及相应样品。</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8、报价方在提供报价文件时，</w:t>
      </w:r>
      <w:r>
        <w:rPr>
          <w:rFonts w:ascii="仿宋" w:eastAsia="仿宋" w:hAnsi="仿宋" w:cs="楷体_GB2312" w:hint="eastAsia"/>
          <w:b/>
          <w:bCs/>
          <w:color w:val="000000"/>
          <w:sz w:val="28"/>
          <w:szCs w:val="28"/>
        </w:rPr>
        <w:t>提供询价保证金壹万元回执单，</w:t>
      </w:r>
      <w:r>
        <w:rPr>
          <w:rFonts w:ascii="仿宋" w:eastAsia="仿宋" w:hAnsi="仿宋" w:cs="楷体_GB2312" w:hint="eastAsia"/>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rsidR="00E71B70" w:rsidRDefault="005725F0">
      <w:pPr>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、询价响应供应商必须提供产品的质量保证说明及售后服务承诺。</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10、报价文件必须由单位法人和授权代理人分别签字并盖章后方可有效，同时提供正式授权委托书。</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12、供应商在选中后，合同履行期间不能及时保障供应，每出现一次，罚款1000元。累计出现三次，甲方有权单方面解除合同，乙方不得进行任何阻挠。</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13、凡参与报价的供应商，在询报价期间出现相互串通询价及不响应我公司询价文件要求的供应商，报价文件作废处理，同时我公司有权没收询价保证金。</w:t>
      </w:r>
    </w:p>
    <w:p w:rsidR="00E71B70" w:rsidRDefault="005725F0" w:rsidP="005725F0">
      <w:pPr>
        <w:spacing w:line="520" w:lineRule="exact"/>
        <w:ind w:firstLineChars="200" w:firstLine="562"/>
        <w:rPr>
          <w:rFonts w:ascii="仿宋" w:eastAsia="仿宋" w:hAnsi="仿宋" w:cs="楷体_GB2312"/>
          <w:b/>
          <w:color w:val="FF0000"/>
          <w:sz w:val="28"/>
          <w:szCs w:val="28"/>
        </w:rPr>
      </w:pPr>
      <w:r>
        <w:rPr>
          <w:rFonts w:ascii="仿宋" w:eastAsia="仿宋" w:hAnsi="仿宋" w:cs="楷体_GB2312" w:hint="eastAsia"/>
          <w:b/>
          <w:bCs/>
          <w:color w:val="000000"/>
          <w:sz w:val="28"/>
          <w:szCs w:val="28"/>
        </w:rPr>
        <w:t>14、报价文件需提供正本一套，副本二套，胶装成册，</w:t>
      </w:r>
      <w:r>
        <w:rPr>
          <w:rFonts w:ascii="仿宋" w:eastAsia="仿宋" w:hAnsi="仿宋" w:cs="楷体_GB2312" w:hint="eastAsia"/>
          <w:b/>
          <w:bCs/>
          <w:color w:val="000000"/>
          <w:kern w:val="0"/>
          <w:sz w:val="28"/>
          <w:szCs w:val="28"/>
        </w:rPr>
        <w:t>未胶装文件作废处理。</w:t>
      </w:r>
    </w:p>
    <w:p w:rsidR="00E71B70" w:rsidRDefault="005725F0" w:rsidP="005725F0">
      <w:pPr>
        <w:spacing w:line="520" w:lineRule="exact"/>
        <w:ind w:firstLineChars="200" w:firstLine="562"/>
        <w:rPr>
          <w:rFonts w:ascii="仿宋" w:eastAsia="仿宋" w:hAnsi="仿宋" w:cs="楷体_GB2312"/>
          <w:b/>
          <w:color w:val="FF0000"/>
          <w:sz w:val="28"/>
          <w:szCs w:val="28"/>
        </w:rPr>
      </w:pPr>
      <w:r>
        <w:rPr>
          <w:rFonts w:ascii="仿宋" w:eastAsia="仿宋" w:hAnsi="仿宋" w:cs="楷体_GB2312" w:hint="eastAsia"/>
          <w:b/>
          <w:bCs/>
          <w:color w:val="000000"/>
          <w:sz w:val="28"/>
          <w:szCs w:val="28"/>
        </w:rPr>
        <w:t>15、报价有效期不少于一个月。</w:t>
      </w:r>
    </w:p>
    <w:p w:rsidR="00E71B70" w:rsidRDefault="005725F0">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t>五</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E71B70" w:rsidRDefault="005725F0">
      <w:pPr>
        <w:tabs>
          <w:tab w:val="left" w:pos="540"/>
        </w:tabs>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本材料采购无预付款，待材料全部生产完毕配送的现场并经验收合格后付款至总货款的50%，待全部安装完毕并验收合格后付款至总货款的95%，预留5%质保金待质保期届满无质量问题后（质保期2年）无息付清，质保期自产品全部安装完毕验收合格后算起；付款组成方式采取70%承兑汇票，30%现金。</w:t>
      </w:r>
    </w:p>
    <w:p w:rsidR="00E71B70" w:rsidRDefault="005725F0">
      <w:pPr>
        <w:tabs>
          <w:tab w:val="left" w:pos="540"/>
        </w:tabs>
        <w:spacing w:line="300" w:lineRule="auto"/>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2、报价人需按合同约定的供货期间进行供货，材料进场需进行验收，产品质量与颜色必须保证同样品一致，验收合格后，方可投入工程使用。月度根据供货数量据实结算。</w:t>
      </w:r>
    </w:p>
    <w:p w:rsidR="00E71B70" w:rsidRDefault="005725F0">
      <w:pPr>
        <w:tabs>
          <w:tab w:val="left" w:pos="540"/>
        </w:tabs>
        <w:spacing w:line="300" w:lineRule="auto"/>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rsidR="00E71B70" w:rsidRDefault="005725F0">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t>六、报价日程安排及相关事宜：</w:t>
      </w:r>
    </w:p>
    <w:p w:rsidR="00E71B70" w:rsidRDefault="005725F0">
      <w:pPr>
        <w:tabs>
          <w:tab w:val="left" w:pos="540"/>
        </w:tabs>
        <w:spacing w:line="300" w:lineRule="auto"/>
        <w:ind w:leftChars="150" w:left="315" w:firstLineChars="100" w:firstLine="280"/>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在询价文件公布之日起，有意向报价方根据询价文件要求，定于</w:t>
      </w:r>
      <w:r>
        <w:rPr>
          <w:rFonts w:ascii="仿宋" w:eastAsia="仿宋" w:hAnsi="仿宋" w:cs="楷体_GB2312" w:hint="eastAsia"/>
          <w:color w:val="000000"/>
          <w:sz w:val="28"/>
          <w:szCs w:val="28"/>
          <w:u w:val="single"/>
        </w:rPr>
        <w:t xml:space="preserve"> 2021 </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547E10">
        <w:rPr>
          <w:rFonts w:ascii="仿宋" w:eastAsia="仿宋" w:hAnsi="仿宋" w:cs="楷体_GB2312" w:hint="eastAsia"/>
          <w:sz w:val="28"/>
          <w:szCs w:val="28"/>
          <w:u w:val="single"/>
        </w:rPr>
        <w:t>6</w:t>
      </w:r>
      <w:r>
        <w:rPr>
          <w:rFonts w:ascii="仿宋" w:eastAsia="仿宋" w:hAnsi="仿宋" w:cs="楷体_GB2312" w:hint="eastAsia"/>
          <w:sz w:val="28"/>
          <w:szCs w:val="28"/>
        </w:rPr>
        <w:t>月</w:t>
      </w:r>
      <w:r>
        <w:rPr>
          <w:rFonts w:ascii="仿宋" w:eastAsia="仿宋" w:hAnsi="仿宋" w:cs="楷体_GB2312" w:hint="eastAsia"/>
          <w:sz w:val="28"/>
          <w:szCs w:val="28"/>
          <w:u w:val="single"/>
        </w:rPr>
        <w:t xml:space="preserve"> </w:t>
      </w:r>
      <w:r w:rsidR="00547E10">
        <w:rPr>
          <w:rFonts w:ascii="仿宋" w:eastAsia="仿宋" w:hAnsi="仿宋" w:cs="楷体_GB2312" w:hint="eastAsia"/>
          <w:sz w:val="28"/>
          <w:szCs w:val="28"/>
          <w:u w:val="single"/>
        </w:rPr>
        <w:t>30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日当天</w:t>
      </w:r>
      <w:r>
        <w:rPr>
          <w:rFonts w:ascii="仿宋" w:eastAsia="仿宋" w:hAnsi="仿宋" w:cs="楷体_GB2312" w:hint="eastAsia"/>
          <w:sz w:val="28"/>
          <w:szCs w:val="28"/>
          <w:u w:val="single"/>
        </w:rPr>
        <w:t xml:space="preserve"> </w:t>
      </w:r>
      <w:r w:rsidR="00547E10">
        <w:rPr>
          <w:rFonts w:ascii="仿宋" w:eastAsia="仿宋" w:hAnsi="仿宋" w:cs="楷体_GB2312" w:hint="eastAsia"/>
          <w:sz w:val="28"/>
          <w:szCs w:val="28"/>
          <w:u w:val="single"/>
        </w:rPr>
        <w:t>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时前</w:t>
      </w:r>
      <w:r>
        <w:rPr>
          <w:rFonts w:ascii="仿宋" w:eastAsia="仿宋" w:hAnsi="仿宋" w:cs="楷体_GB2312" w:hint="eastAsia"/>
          <w:color w:val="C0504D" w:themeColor="accent2"/>
          <w:sz w:val="28"/>
          <w:szCs w:val="28"/>
        </w:rPr>
        <w:t>，</w:t>
      </w:r>
      <w:r>
        <w:rPr>
          <w:rFonts w:ascii="仿宋" w:eastAsia="仿宋" w:hAnsi="仿宋" w:cs="楷体_GB2312" w:hint="eastAsia"/>
          <w:color w:val="000000"/>
          <w:sz w:val="28"/>
          <w:szCs w:val="28"/>
        </w:rPr>
        <w:t>各报价单位把报价文件及样品递交至淮南市毛集实验区工业园区新集煤电办公楼（九楼供应部），逾期送达的报价文件被拒绝。</w:t>
      </w:r>
      <w:r>
        <w:rPr>
          <w:rFonts w:ascii="仿宋" w:eastAsia="仿宋" w:hAnsi="仿宋" w:cs="楷体_GB2312" w:hint="eastAsia"/>
          <w:sz w:val="28"/>
          <w:szCs w:val="28"/>
          <w:u w:val="single"/>
        </w:rPr>
        <w:t xml:space="preserve">     2021</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547E10">
        <w:rPr>
          <w:rFonts w:ascii="仿宋" w:eastAsia="仿宋" w:hAnsi="仿宋" w:cs="楷体_GB2312" w:hint="eastAsia"/>
          <w:sz w:val="28"/>
          <w:szCs w:val="28"/>
          <w:u w:val="single"/>
        </w:rPr>
        <w:t>6</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月</w:t>
      </w:r>
      <w:r>
        <w:rPr>
          <w:rFonts w:ascii="仿宋" w:eastAsia="仿宋" w:hAnsi="仿宋" w:cs="楷体_GB2312" w:hint="eastAsia"/>
          <w:sz w:val="28"/>
          <w:szCs w:val="28"/>
          <w:u w:val="single"/>
        </w:rPr>
        <w:t xml:space="preserve"> </w:t>
      </w:r>
      <w:r w:rsidR="00547E10">
        <w:rPr>
          <w:rFonts w:ascii="仿宋" w:eastAsia="仿宋" w:hAnsi="仿宋" w:cs="楷体_GB2312" w:hint="eastAsia"/>
          <w:sz w:val="28"/>
          <w:szCs w:val="28"/>
          <w:u w:val="single"/>
        </w:rPr>
        <w:t>30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日</w:t>
      </w:r>
      <w:r>
        <w:rPr>
          <w:rFonts w:ascii="仿宋" w:eastAsia="仿宋" w:hAnsi="仿宋" w:cs="楷体_GB2312" w:hint="eastAsia"/>
          <w:sz w:val="28"/>
          <w:szCs w:val="28"/>
          <w:u w:val="single"/>
        </w:rPr>
        <w:t xml:space="preserve"> </w:t>
      </w:r>
      <w:r w:rsidR="00547E10">
        <w:rPr>
          <w:rFonts w:ascii="仿宋" w:eastAsia="仿宋" w:hAnsi="仿宋" w:cs="楷体_GB2312" w:hint="eastAsia"/>
          <w:sz w:val="28"/>
          <w:szCs w:val="28"/>
          <w:u w:val="single"/>
        </w:rPr>
        <w:t>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时当众开启各方报价文件。</w:t>
      </w:r>
    </w:p>
    <w:p w:rsidR="00E71B70" w:rsidRDefault="005725F0">
      <w:pPr>
        <w:rPr>
          <w:rFonts w:ascii="仿宋" w:eastAsia="仿宋" w:hAnsi="仿宋" w:cs="楷体_GB2312"/>
          <w:b/>
          <w:color w:val="000000"/>
          <w:sz w:val="28"/>
          <w:szCs w:val="28"/>
        </w:rPr>
      </w:pPr>
      <w:r>
        <w:rPr>
          <w:rFonts w:ascii="仿宋" w:eastAsia="仿宋" w:hAnsi="仿宋" w:cs="楷体_GB2312" w:hint="eastAsia"/>
          <w:b/>
          <w:color w:val="000000"/>
          <w:sz w:val="28"/>
          <w:szCs w:val="28"/>
        </w:rPr>
        <w:t>七、其它注意事项</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(1)未提供营业执照有效复印件</w:t>
      </w:r>
      <w:r>
        <w:rPr>
          <w:rFonts w:ascii="仿宋" w:eastAsia="仿宋" w:hAnsi="仿宋" w:cs="楷体_GB2312" w:hint="eastAsia"/>
          <w:color w:val="000000"/>
          <w:sz w:val="28"/>
          <w:szCs w:val="28"/>
        </w:rPr>
        <w:t>的</w:t>
      </w:r>
      <w:r>
        <w:rPr>
          <w:rFonts w:ascii="仿宋" w:eastAsia="仿宋" w:hAnsi="仿宋" w:cs="楷体_GB2312"/>
          <w:color w:val="000000"/>
          <w:sz w:val="28"/>
          <w:szCs w:val="28"/>
        </w:rPr>
        <w:t>(加盖企业公章)。</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(2)</w:t>
      </w:r>
      <w:r>
        <w:rPr>
          <w:rFonts w:ascii="仿宋" w:eastAsia="仿宋" w:hAnsi="仿宋" w:cs="楷体_GB2312" w:hint="eastAsia"/>
          <w:color w:val="000000"/>
          <w:sz w:val="28"/>
          <w:szCs w:val="28"/>
        </w:rPr>
        <w:t>不是生产厂商，未提供经销商授权委托书的。</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3</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文件字迹模糊不清</w:t>
      </w:r>
      <w:r>
        <w:rPr>
          <w:rFonts w:ascii="仿宋" w:eastAsia="仿宋" w:hAnsi="仿宋" w:cs="楷体_GB2312" w:hint="eastAsia"/>
          <w:color w:val="000000"/>
          <w:sz w:val="28"/>
          <w:szCs w:val="28"/>
        </w:rPr>
        <w:t>的</w:t>
      </w:r>
      <w:r>
        <w:rPr>
          <w:rFonts w:ascii="仿宋" w:eastAsia="仿宋" w:hAnsi="仿宋" w:cs="楷体_GB2312"/>
          <w:color w:val="000000"/>
          <w:sz w:val="28"/>
          <w:szCs w:val="28"/>
        </w:rPr>
        <w:t>(包括提交的各类复印件)。</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4</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内容、技术标准、售后服务没有实质性响应询价文件要求</w:t>
      </w:r>
      <w:r>
        <w:rPr>
          <w:rFonts w:ascii="仿宋" w:eastAsia="仿宋" w:hAnsi="仿宋" w:cs="楷体_GB2312" w:hint="eastAsia"/>
          <w:color w:val="000000"/>
          <w:sz w:val="28"/>
          <w:szCs w:val="28"/>
        </w:rPr>
        <w:t>。</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未提供正式授权委托书</w:t>
      </w:r>
      <w:r>
        <w:rPr>
          <w:rFonts w:ascii="仿宋" w:eastAsia="仿宋" w:hAnsi="仿宋" w:cs="楷体_GB2312"/>
          <w:color w:val="000000"/>
          <w:sz w:val="28"/>
          <w:szCs w:val="28"/>
        </w:rPr>
        <w:t>(</w:t>
      </w:r>
      <w:r>
        <w:rPr>
          <w:rFonts w:ascii="仿宋" w:eastAsia="仿宋" w:hAnsi="仿宋" w:cs="楷体_GB2312" w:hint="eastAsia"/>
          <w:color w:val="000000"/>
          <w:sz w:val="28"/>
          <w:szCs w:val="28"/>
        </w:rPr>
        <w:t>授权委托书应附授权代理人正反面身份证材料复印件</w:t>
      </w:r>
      <w:r>
        <w:rPr>
          <w:rFonts w:ascii="仿宋" w:eastAsia="仿宋" w:hAnsi="仿宋" w:cs="楷体_GB2312"/>
          <w:color w:val="000000"/>
          <w:sz w:val="28"/>
          <w:szCs w:val="28"/>
        </w:rPr>
        <w:t>)</w:t>
      </w:r>
      <w:r>
        <w:rPr>
          <w:rFonts w:ascii="仿宋" w:eastAsia="仿宋" w:hAnsi="仿宋" w:cs="楷体_GB2312" w:hint="eastAsia"/>
          <w:color w:val="000000"/>
          <w:sz w:val="28"/>
          <w:szCs w:val="28"/>
        </w:rPr>
        <w:t>。</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报价文件未装订成册的。</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2、本公司对采购的材料设有控制价，超过控制价的报价文件不予采纳。</w:t>
      </w:r>
    </w:p>
    <w:p w:rsidR="00E71B70" w:rsidRDefault="005725F0">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3、成交原则：在符合采购需求、质量和服务相等的前提下，以合理低价的供应商作为成交供应商，供应商报价和承诺一经认可，即为成交合同价，不允许二次涨价。</w:t>
      </w:r>
    </w:p>
    <w:p w:rsidR="00E71B70" w:rsidRDefault="005725F0">
      <w:pPr>
        <w:spacing w:line="520" w:lineRule="exact"/>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八、询价文件组成： </w:t>
      </w:r>
    </w:p>
    <w:p w:rsidR="00E71B70" w:rsidRDefault="005725F0" w:rsidP="005725F0">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1、报价单</w:t>
      </w:r>
    </w:p>
    <w:p w:rsidR="00E71B70" w:rsidRDefault="005725F0" w:rsidP="005725F0">
      <w:pPr>
        <w:spacing w:line="520" w:lineRule="exact"/>
        <w:ind w:firstLineChars="200" w:firstLine="562"/>
        <w:rPr>
          <w:rFonts w:ascii="仿宋" w:eastAsia="仿宋" w:hAnsi="仿宋" w:cs="仿宋"/>
          <w:b/>
          <w:bCs/>
          <w:sz w:val="28"/>
          <w:szCs w:val="28"/>
        </w:rPr>
      </w:pPr>
      <w:r>
        <w:rPr>
          <w:rFonts w:ascii="仿宋" w:eastAsia="仿宋" w:hAnsi="仿宋" w:cs="楷体_GB2312" w:hint="eastAsia"/>
          <w:b/>
          <w:bCs/>
          <w:color w:val="000000"/>
          <w:sz w:val="28"/>
          <w:szCs w:val="28"/>
        </w:rPr>
        <w:t>2、</w:t>
      </w:r>
      <w:r>
        <w:rPr>
          <w:rFonts w:ascii="仿宋" w:eastAsia="仿宋" w:hAnsi="仿宋" w:cs="仿宋" w:hint="eastAsia"/>
          <w:b/>
          <w:bCs/>
          <w:sz w:val="28"/>
          <w:szCs w:val="28"/>
        </w:rPr>
        <w:t>法定代表人身份证明书</w:t>
      </w:r>
    </w:p>
    <w:p w:rsidR="00E71B70" w:rsidRDefault="005725F0" w:rsidP="005725F0">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3、法定代表人授权委托书</w:t>
      </w:r>
    </w:p>
    <w:p w:rsidR="00E71B70" w:rsidRDefault="005725F0" w:rsidP="005725F0">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4、营业执照</w:t>
      </w:r>
    </w:p>
    <w:p w:rsidR="00E71B70" w:rsidRDefault="005725F0" w:rsidP="005725F0">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5、生产许可证或</w:t>
      </w:r>
      <w:r>
        <w:rPr>
          <w:rFonts w:ascii="仿宋" w:eastAsia="仿宋" w:hAnsi="仿宋" w:cs="楷体_GB2312" w:hint="eastAsia"/>
          <w:b/>
          <w:bCs/>
          <w:color w:val="000000"/>
          <w:sz w:val="28"/>
          <w:szCs w:val="28"/>
        </w:rPr>
        <w:t>经销商授权委托书</w:t>
      </w:r>
    </w:p>
    <w:p w:rsidR="00E71B70" w:rsidRDefault="005725F0" w:rsidP="005725F0">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6、相关质量证明文件</w:t>
      </w:r>
    </w:p>
    <w:p w:rsidR="00E71B70" w:rsidRDefault="005725F0" w:rsidP="005725F0">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7、其它</w:t>
      </w:r>
    </w:p>
    <w:p w:rsidR="00E71B70" w:rsidRDefault="00E71B70">
      <w:pPr>
        <w:rPr>
          <w:rFonts w:ascii="仿宋" w:eastAsia="仿宋" w:hAnsi="仿宋" w:cs="楷体_GB2312"/>
          <w:color w:val="000000"/>
          <w:sz w:val="28"/>
          <w:szCs w:val="28"/>
        </w:rPr>
      </w:pPr>
    </w:p>
    <w:p w:rsidR="00E71B70" w:rsidRDefault="00E71B70">
      <w:pPr>
        <w:ind w:firstLineChars="1750" w:firstLine="4900"/>
        <w:rPr>
          <w:rFonts w:ascii="仿宋" w:eastAsia="仿宋" w:hAnsi="仿宋" w:cs="楷体_GB2312"/>
          <w:color w:val="000000"/>
          <w:sz w:val="28"/>
          <w:szCs w:val="28"/>
        </w:rPr>
      </w:pPr>
    </w:p>
    <w:p w:rsidR="00E71B70" w:rsidRDefault="00E71B70">
      <w:pPr>
        <w:ind w:firstLineChars="1750" w:firstLine="4900"/>
        <w:rPr>
          <w:rFonts w:ascii="仿宋" w:eastAsia="仿宋" w:hAnsi="仿宋" w:cs="楷体_GB2312"/>
          <w:color w:val="000000"/>
          <w:sz w:val="28"/>
          <w:szCs w:val="28"/>
        </w:rPr>
      </w:pPr>
    </w:p>
    <w:p w:rsidR="00E71B70" w:rsidRDefault="005725F0">
      <w:pPr>
        <w:ind w:firstLineChars="1750" w:firstLine="490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w:t>
      </w:r>
    </w:p>
    <w:p w:rsidR="00E71B70" w:rsidRDefault="005725F0">
      <w:pPr>
        <w:ind w:firstLineChars="1900" w:firstLine="5320"/>
        <w:rPr>
          <w:rFonts w:ascii="仿宋" w:eastAsia="仿宋" w:hAnsi="仿宋" w:cs="楷体_GB2312"/>
          <w:color w:val="000000"/>
          <w:sz w:val="28"/>
          <w:szCs w:val="28"/>
        </w:rPr>
      </w:pPr>
      <w:r>
        <w:rPr>
          <w:rFonts w:ascii="仿宋" w:eastAsia="仿宋" w:hAnsi="仿宋" w:cs="楷体_GB2312" w:hint="eastAsia"/>
          <w:color w:val="000000"/>
          <w:sz w:val="28"/>
          <w:szCs w:val="28"/>
        </w:rPr>
        <w:t>联系电话：0554-2311037</w:t>
      </w:r>
    </w:p>
    <w:p w:rsidR="00E71B70" w:rsidRDefault="005725F0">
      <w:pPr>
        <w:ind w:firstLineChars="1800" w:firstLine="5040"/>
        <w:jc w:val="left"/>
        <w:rPr>
          <w:sz w:val="30"/>
          <w:szCs w:val="30"/>
        </w:rPr>
      </w:pPr>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rPr>
        <w:t xml:space="preserve"> 2021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月</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w:t>
      </w:r>
    </w:p>
    <w:p w:rsidR="00E71B70" w:rsidRDefault="00E71B70">
      <w:pPr>
        <w:rPr>
          <w:rFonts w:ascii="仿宋" w:eastAsia="仿宋" w:hAnsi="仿宋" w:cs="楷体_GB2312"/>
          <w:color w:val="000000"/>
          <w:sz w:val="28"/>
          <w:szCs w:val="28"/>
        </w:rPr>
      </w:pPr>
    </w:p>
    <w:p w:rsidR="00E71B70" w:rsidRDefault="00E71B70">
      <w:pPr>
        <w:rPr>
          <w:rFonts w:ascii="仿宋" w:eastAsia="仿宋" w:hAnsi="仿宋" w:cs="楷体_GB2312"/>
          <w:color w:val="000000"/>
          <w:sz w:val="28"/>
          <w:szCs w:val="28"/>
        </w:rPr>
      </w:pPr>
    </w:p>
    <w:p w:rsidR="00E71B70" w:rsidRDefault="00E71B70">
      <w:pPr>
        <w:rPr>
          <w:rFonts w:ascii="仿宋" w:eastAsia="仿宋" w:hAnsi="仿宋" w:cs="楷体_GB2312" w:hint="eastAsia"/>
          <w:color w:val="000000"/>
          <w:sz w:val="28"/>
          <w:szCs w:val="28"/>
        </w:rPr>
      </w:pPr>
    </w:p>
    <w:p w:rsidR="00547E10" w:rsidRDefault="00547E10">
      <w:pPr>
        <w:rPr>
          <w:rFonts w:ascii="仿宋" w:eastAsia="仿宋" w:hAnsi="仿宋" w:cs="楷体_GB2312" w:hint="eastAsia"/>
          <w:color w:val="000000"/>
          <w:sz w:val="28"/>
          <w:szCs w:val="28"/>
        </w:rPr>
      </w:pPr>
    </w:p>
    <w:p w:rsidR="00547E10" w:rsidRDefault="00547E10">
      <w:pPr>
        <w:rPr>
          <w:rFonts w:ascii="仿宋" w:eastAsia="仿宋" w:hAnsi="仿宋" w:cs="楷体_GB2312"/>
          <w:color w:val="000000"/>
          <w:sz w:val="28"/>
          <w:szCs w:val="28"/>
        </w:rPr>
      </w:pPr>
    </w:p>
    <w:p w:rsidR="00E71B70" w:rsidRDefault="00E71B70">
      <w:pPr>
        <w:rPr>
          <w:rFonts w:ascii="仿宋" w:eastAsia="仿宋" w:hAnsi="仿宋" w:cs="楷体_GB2312"/>
          <w:color w:val="000000"/>
          <w:sz w:val="28"/>
          <w:szCs w:val="28"/>
        </w:rPr>
      </w:pPr>
    </w:p>
    <w:p w:rsidR="00E71B70" w:rsidRDefault="005725F0">
      <w:pPr>
        <w:jc w:val="center"/>
        <w:rPr>
          <w:rFonts w:ascii="仿宋" w:eastAsia="仿宋" w:hAnsi="仿宋" w:cs="仿宋"/>
          <w:color w:val="000000"/>
          <w:sz w:val="32"/>
          <w:szCs w:val="28"/>
        </w:rPr>
      </w:pPr>
      <w:r>
        <w:rPr>
          <w:rFonts w:ascii="仿宋" w:eastAsia="仿宋" w:hAnsi="仿宋" w:cs="仿宋" w:hint="eastAsia"/>
          <w:color w:val="000000"/>
          <w:sz w:val="32"/>
          <w:szCs w:val="28"/>
        </w:rPr>
        <w:lastRenderedPageBreak/>
        <w:t>推拉窗主要技术指标要求</w:t>
      </w:r>
    </w:p>
    <w:p w:rsidR="00E71B70" w:rsidRDefault="005725F0">
      <w:pPr>
        <w:rPr>
          <w:rFonts w:ascii="仿宋" w:eastAsia="仿宋" w:hAnsi="仿宋" w:cs="仿宋"/>
          <w:color w:val="000000"/>
          <w:sz w:val="28"/>
          <w:szCs w:val="28"/>
        </w:rPr>
      </w:pPr>
      <w:r>
        <w:rPr>
          <w:rFonts w:ascii="仿宋" w:eastAsia="仿宋" w:hAnsi="仿宋" w:cs="仿宋" w:hint="eastAsia"/>
          <w:color w:val="000000"/>
          <w:sz w:val="28"/>
          <w:szCs w:val="28"/>
        </w:rPr>
        <w:t>1、外墙塑钢推拉窗采用88系列塑钢框料，外窗和内窗采用6厚中空玻璃（6+9+6），凡开启扇加纱窗，具体详见国标图集中相关要求及节点。</w:t>
      </w:r>
    </w:p>
    <w:p w:rsidR="00E71B70" w:rsidRDefault="005725F0">
      <w:pPr>
        <w:rPr>
          <w:rFonts w:ascii="仿宋" w:eastAsia="仿宋" w:hAnsi="仿宋" w:cs="仿宋"/>
          <w:color w:val="000000"/>
          <w:sz w:val="28"/>
          <w:szCs w:val="28"/>
        </w:rPr>
      </w:pPr>
      <w:r>
        <w:rPr>
          <w:rFonts w:ascii="仿宋" w:eastAsia="仿宋" w:hAnsi="仿宋" w:cs="仿宋" w:hint="eastAsia"/>
          <w:color w:val="000000"/>
          <w:sz w:val="28"/>
          <w:szCs w:val="28"/>
        </w:rPr>
        <w:t>2、所有单块窗玻璃大于1.5平方米、门玻璃大于0.5平方米的均采用安全钢化玻璃，卫生间、更衣室的窗玻璃采用内面磨砂玻璃，百叶窗内侧做5目钢丝网，生活间可开启外窗作窗纱和防护网。</w:t>
      </w:r>
    </w:p>
    <w:p w:rsidR="00E71B70" w:rsidRDefault="005725F0">
      <w:pPr>
        <w:rPr>
          <w:rFonts w:ascii="仿宋" w:eastAsia="仿宋" w:hAnsi="仿宋" w:cs="仿宋"/>
          <w:color w:val="000000"/>
          <w:sz w:val="28"/>
          <w:szCs w:val="28"/>
        </w:rPr>
      </w:pPr>
      <w:r>
        <w:rPr>
          <w:rFonts w:ascii="仿宋" w:eastAsia="仿宋" w:hAnsi="仿宋" w:cs="仿宋" w:hint="eastAsia"/>
          <w:color w:val="000000"/>
          <w:sz w:val="28"/>
          <w:szCs w:val="28"/>
        </w:rPr>
        <w:t>3、本工程所有标注的尺寸均为洞口尺寸，具体窗户尺寸需现场核实尺寸、规格及型号后，方可下料制作。</w:t>
      </w:r>
    </w:p>
    <w:p w:rsidR="00E71B70" w:rsidRDefault="005725F0">
      <w:pPr>
        <w:rPr>
          <w:rFonts w:ascii="仿宋" w:eastAsia="仿宋" w:hAnsi="仿宋" w:cs="仿宋"/>
          <w:color w:val="000000"/>
          <w:sz w:val="28"/>
          <w:szCs w:val="28"/>
        </w:rPr>
      </w:pPr>
      <w:r>
        <w:rPr>
          <w:rFonts w:ascii="仿宋" w:eastAsia="仿宋" w:hAnsi="仿宋" w:cs="仿宋" w:hint="eastAsia"/>
          <w:color w:val="000000"/>
          <w:sz w:val="28"/>
          <w:szCs w:val="28"/>
        </w:rPr>
        <w:t>4、建筑外门窗气密、水密、抗风压性能应满足GB/T 7106-2008《建筑外门窗气密、水密、抗风压性能分级及检测方法》。</w:t>
      </w:r>
    </w:p>
    <w:p w:rsidR="00E71B70" w:rsidRDefault="005725F0">
      <w:pPr>
        <w:rPr>
          <w:rFonts w:ascii="仿宋" w:eastAsia="仿宋" w:hAnsi="仿宋" w:cs="仿宋"/>
          <w:color w:val="000000"/>
          <w:sz w:val="28"/>
          <w:szCs w:val="28"/>
        </w:rPr>
      </w:pPr>
      <w:r>
        <w:rPr>
          <w:rFonts w:ascii="仿宋" w:eastAsia="仿宋" w:hAnsi="仿宋" w:cs="仿宋" w:hint="eastAsia"/>
          <w:color w:val="000000"/>
          <w:sz w:val="28"/>
          <w:szCs w:val="28"/>
        </w:rPr>
        <w:t xml:space="preserve">  气密性能：在±10pa检测压力差下，不应低于6级（1.5≥q1＞1.0，4.5≥q2＞3.0，）；水密性能：不应低于3级（△P≥250pa）;抗风压性能：不应低于4级（≥2.5kpa）。</w:t>
      </w:r>
    </w:p>
    <w:p w:rsidR="00E71B70" w:rsidRDefault="005725F0">
      <w:pPr>
        <w:rPr>
          <w:rFonts w:ascii="仿宋" w:eastAsia="仿宋" w:hAnsi="仿宋" w:cs="仿宋"/>
          <w:color w:val="000000"/>
          <w:sz w:val="28"/>
          <w:szCs w:val="28"/>
        </w:rPr>
      </w:pPr>
      <w:r>
        <w:rPr>
          <w:rFonts w:ascii="仿宋" w:eastAsia="仿宋" w:hAnsi="仿宋" w:cs="仿宋" w:hint="eastAsia"/>
          <w:color w:val="000000"/>
          <w:sz w:val="28"/>
          <w:szCs w:val="28"/>
        </w:rPr>
        <w:t>5、其它未尽事项及技术要求严格按照设计图纸及国家标准规范要求执行。</w:t>
      </w:r>
    </w:p>
    <w:p w:rsidR="00E71B70" w:rsidRDefault="00E71B70">
      <w:pPr>
        <w:rPr>
          <w:sz w:val="30"/>
          <w:szCs w:val="30"/>
        </w:rPr>
      </w:pPr>
    </w:p>
    <w:p w:rsidR="00E71B70" w:rsidRDefault="00E71B70">
      <w:pPr>
        <w:rPr>
          <w:rFonts w:ascii="仿宋" w:eastAsia="仿宋" w:hAnsi="仿宋" w:cs="楷体_GB2312"/>
          <w:color w:val="000000"/>
          <w:sz w:val="28"/>
          <w:szCs w:val="28"/>
        </w:rPr>
      </w:pPr>
    </w:p>
    <w:p w:rsidR="00E71B70" w:rsidRDefault="00E71B70">
      <w:pPr>
        <w:rPr>
          <w:rFonts w:ascii="仿宋" w:eastAsia="仿宋" w:hAnsi="仿宋" w:cs="楷体_GB2312"/>
          <w:color w:val="000000"/>
          <w:sz w:val="28"/>
          <w:szCs w:val="28"/>
        </w:rPr>
      </w:pPr>
    </w:p>
    <w:p w:rsidR="00E71B70" w:rsidRDefault="00E71B70">
      <w:pPr>
        <w:rPr>
          <w:rFonts w:ascii="仿宋" w:eastAsia="仿宋" w:hAnsi="仿宋" w:cs="楷体_GB2312"/>
          <w:color w:val="000000"/>
          <w:sz w:val="28"/>
          <w:szCs w:val="28"/>
        </w:rPr>
      </w:pPr>
    </w:p>
    <w:p w:rsidR="00E71B70" w:rsidRDefault="00E71B70">
      <w:pPr>
        <w:rPr>
          <w:rFonts w:ascii="仿宋" w:eastAsia="仿宋" w:hAnsi="仿宋" w:cs="楷体_GB2312"/>
          <w:color w:val="000000"/>
          <w:sz w:val="28"/>
          <w:szCs w:val="28"/>
        </w:rPr>
      </w:pPr>
    </w:p>
    <w:p w:rsidR="00E71B70" w:rsidRDefault="00E71B70">
      <w:pPr>
        <w:rPr>
          <w:rFonts w:ascii="仿宋" w:eastAsia="仿宋" w:hAnsi="仿宋" w:cs="楷体_GB2312"/>
          <w:color w:val="000000"/>
          <w:sz w:val="28"/>
          <w:szCs w:val="28"/>
        </w:rPr>
      </w:pPr>
    </w:p>
    <w:p w:rsidR="00E71B70" w:rsidRDefault="00E71B70">
      <w:pPr>
        <w:rPr>
          <w:rFonts w:ascii="仿宋" w:eastAsia="仿宋" w:hAnsi="仿宋" w:cs="楷体_GB2312"/>
          <w:color w:val="000000"/>
          <w:sz w:val="28"/>
          <w:szCs w:val="28"/>
        </w:rPr>
      </w:pPr>
    </w:p>
    <w:p w:rsidR="00E71B70" w:rsidRDefault="00E71B70">
      <w:pPr>
        <w:rPr>
          <w:rFonts w:ascii="仿宋" w:eastAsia="仿宋" w:hAnsi="仿宋" w:cs="楷体_GB2312"/>
          <w:color w:val="000000"/>
          <w:sz w:val="28"/>
          <w:szCs w:val="28"/>
        </w:rPr>
      </w:pPr>
    </w:p>
    <w:p w:rsidR="00E71B70" w:rsidRDefault="005725F0">
      <w:pPr>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 xml:space="preserve">附件一 </w:t>
      </w:r>
    </w:p>
    <w:p w:rsidR="00E71B70" w:rsidRDefault="005725F0">
      <w:pPr>
        <w:jc w:val="center"/>
        <w:rPr>
          <w:rFonts w:ascii="仿宋" w:eastAsia="仿宋" w:hAnsi="仿宋" w:cs="楷体_GB2312"/>
          <w:b/>
          <w:bCs/>
          <w:color w:val="000000"/>
          <w:sz w:val="40"/>
          <w:szCs w:val="40"/>
        </w:rPr>
      </w:pPr>
      <w:r>
        <w:rPr>
          <w:rFonts w:ascii="仿宋" w:eastAsia="仿宋" w:hAnsi="仿宋" w:cs="楷体_GB2312" w:hint="eastAsia"/>
          <w:b/>
          <w:bCs/>
          <w:color w:val="000000"/>
          <w:sz w:val="40"/>
          <w:szCs w:val="40"/>
        </w:rPr>
        <w:t>报价单</w:t>
      </w:r>
    </w:p>
    <w:tbl>
      <w:tblPr>
        <w:tblW w:w="10065" w:type="dxa"/>
        <w:tblInd w:w="-34" w:type="dxa"/>
        <w:tblLayout w:type="fixed"/>
        <w:tblLook w:val="04A0"/>
      </w:tblPr>
      <w:tblGrid>
        <w:gridCol w:w="568"/>
        <w:gridCol w:w="1842"/>
        <w:gridCol w:w="2694"/>
        <w:gridCol w:w="708"/>
        <w:gridCol w:w="1134"/>
        <w:gridCol w:w="993"/>
        <w:gridCol w:w="992"/>
        <w:gridCol w:w="1134"/>
      </w:tblGrid>
      <w:tr w:rsidR="00E71B70">
        <w:trPr>
          <w:trHeight w:val="693"/>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 价（元）</w:t>
            </w: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5725F0">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E71B70">
        <w:trPr>
          <w:trHeight w:val="345"/>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1</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cs="楷体_GB2312"/>
                <w:color w:val="000000"/>
                <w:szCs w:val="21"/>
              </w:rPr>
            </w:pPr>
            <w:r>
              <w:rPr>
                <w:rFonts w:ascii="宋体" w:eastAsia="宋体" w:hAnsi="宋体" w:cs="宋体" w:hint="eastAsia"/>
                <w:color w:val="000000"/>
                <w:kern w:val="0"/>
                <w:szCs w:val="21"/>
              </w:rPr>
              <w:t>塑钢推拉窗</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C10018</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3</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35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2</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塑钢推拉窗</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C12024</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37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3</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塑钢推拉窗</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C14018</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249"/>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4</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塑钢推拉窗</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C34018</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254"/>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5</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塑钢推拉窗</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C5024</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3</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275"/>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6</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塑钢推拉窗</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C6018</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2</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153"/>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7</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塑钢推拉窗</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C6018a</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30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8</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塑钢推拉窗</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C13018</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320"/>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9</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塑钢推拉窗</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C21018</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199"/>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10</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塑钢推拉窗</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C52024</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205"/>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11</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塑钢推拉窗</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C76024</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226"/>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12</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玻璃幕墙</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MQ-1(6300*1200)</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103"/>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13</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玻璃幕墙</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MQ-2(4500*1200)</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25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14</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玻璃幕墙</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MQ-3(7500*3000)</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27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15</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铝合金防雨百叶窗</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BYC6030</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1</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29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16</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铝合金防雨百叶窗</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BYC0404</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樘</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E71B70" w:rsidRDefault="005725F0">
            <w:pPr>
              <w:widowControl/>
              <w:jc w:val="center"/>
              <w:textAlignment w:val="center"/>
              <w:rPr>
                <w:rFonts w:ascii="仿宋" w:eastAsia="仿宋" w:hAnsi="仿宋"/>
                <w:szCs w:val="21"/>
              </w:rPr>
            </w:pPr>
            <w:r>
              <w:rPr>
                <w:rFonts w:ascii="宋体" w:eastAsia="宋体" w:hAnsi="宋体" w:cs="宋体" w:hint="eastAsia"/>
                <w:color w:val="000000"/>
                <w:kern w:val="0"/>
                <w:szCs w:val="21"/>
              </w:rPr>
              <w:t>9</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0"/>
                <w:szCs w:val="20"/>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E71B70" w:rsidRDefault="00E71B70">
            <w:pPr>
              <w:widowControl/>
              <w:spacing w:line="400" w:lineRule="exact"/>
              <w:jc w:val="center"/>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E71B70" w:rsidRDefault="00E71B70">
            <w:pPr>
              <w:widowControl/>
              <w:spacing w:line="400" w:lineRule="exact"/>
              <w:jc w:val="center"/>
              <w:rPr>
                <w:rFonts w:ascii="仿宋" w:eastAsia="仿宋" w:hAnsi="仿宋" w:cs="楷体_GB2312"/>
                <w:color w:val="000000"/>
                <w:sz w:val="24"/>
                <w:szCs w:val="24"/>
              </w:rPr>
            </w:pPr>
          </w:p>
        </w:tc>
      </w:tr>
      <w:tr w:rsidR="00E71B70">
        <w:trPr>
          <w:trHeight w:val="566"/>
        </w:trPr>
        <w:tc>
          <w:tcPr>
            <w:tcW w:w="24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1B70" w:rsidRDefault="005725F0">
            <w:pPr>
              <w:widowControl/>
              <w:spacing w:line="400" w:lineRule="exact"/>
              <w:rPr>
                <w:rFonts w:ascii="仿宋" w:eastAsia="仿宋" w:hAnsi="仿宋" w:cs="楷体_GB2312"/>
                <w:color w:val="000000"/>
                <w:sz w:val="24"/>
                <w:szCs w:val="24"/>
              </w:rPr>
            </w:pPr>
            <w:r>
              <w:rPr>
                <w:rFonts w:ascii="仿宋" w:eastAsia="仿宋" w:hAnsi="仿宋" w:cs="楷体_GB2312" w:hint="eastAsia"/>
                <w:color w:val="000000"/>
                <w:sz w:val="24"/>
                <w:szCs w:val="24"/>
              </w:rPr>
              <w:t>总计报价（大写）：</w:t>
            </w:r>
          </w:p>
        </w:tc>
        <w:tc>
          <w:tcPr>
            <w:tcW w:w="552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71B70" w:rsidRDefault="00E71B70">
            <w:pPr>
              <w:widowControl/>
              <w:spacing w:line="400" w:lineRule="exact"/>
              <w:rPr>
                <w:rFonts w:ascii="仿宋" w:eastAsia="仿宋" w:hAnsi="仿宋" w:cs="楷体_GB2312"/>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E71B70" w:rsidRDefault="00E71B70">
            <w:pPr>
              <w:widowControl/>
              <w:spacing w:line="400" w:lineRule="exact"/>
              <w:rPr>
                <w:rFonts w:ascii="仿宋" w:eastAsia="仿宋" w:hAnsi="仿宋" w:cs="楷体_GB2312"/>
                <w:color w:val="000000"/>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E71B70" w:rsidRDefault="00E71B70">
            <w:pPr>
              <w:widowControl/>
              <w:spacing w:line="400" w:lineRule="exact"/>
              <w:rPr>
                <w:rFonts w:ascii="仿宋" w:eastAsia="仿宋" w:hAnsi="仿宋" w:cs="楷体_GB2312"/>
                <w:color w:val="000000"/>
                <w:sz w:val="24"/>
                <w:szCs w:val="24"/>
              </w:rPr>
            </w:pPr>
          </w:p>
        </w:tc>
      </w:tr>
    </w:tbl>
    <w:p w:rsidR="00E71B70" w:rsidRDefault="005725F0">
      <w:pPr>
        <w:spacing w:line="280" w:lineRule="exact"/>
        <w:ind w:leftChars="-12" w:left="1405" w:rightChars="-185" w:right="-388" w:hangingChars="650" w:hanging="1430"/>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报价说明：1、报价价格必须含13%增值税专用发票、运输费用、装卸费用、安装费用、包检测、包验收，同时接受我公司30%现金+70%承兑付款方式。         </w:t>
      </w:r>
    </w:p>
    <w:p w:rsidR="00E71B70" w:rsidRDefault="005725F0">
      <w:pPr>
        <w:spacing w:line="280" w:lineRule="exact"/>
        <w:ind w:leftChars="-94" w:left="-197" w:rightChars="-185" w:right="-388" w:firstLineChars="582" w:firstLine="1280"/>
        <w:rPr>
          <w:rFonts w:ascii="仿宋" w:eastAsia="仿宋" w:hAnsi="仿宋" w:cs="楷体_GB2312"/>
          <w:b/>
          <w:bCs/>
          <w:color w:val="000000"/>
          <w:sz w:val="22"/>
          <w:szCs w:val="24"/>
        </w:rPr>
      </w:pPr>
      <w:r>
        <w:rPr>
          <w:rFonts w:ascii="仿宋" w:eastAsia="仿宋" w:hAnsi="仿宋" w:cs="楷体_GB2312" w:hint="eastAsia"/>
          <w:bCs/>
          <w:color w:val="000000"/>
          <w:sz w:val="22"/>
          <w:szCs w:val="24"/>
        </w:rPr>
        <w:t>2、</w:t>
      </w:r>
      <w:r>
        <w:rPr>
          <w:rFonts w:ascii="仿宋" w:eastAsia="仿宋" w:hAnsi="仿宋" w:cs="楷体_GB2312" w:hint="eastAsia"/>
          <w:b/>
          <w:bCs/>
          <w:color w:val="000000"/>
          <w:sz w:val="22"/>
          <w:szCs w:val="24"/>
        </w:rPr>
        <w:t>报价方需提供一件具有代表性的样品。</w:t>
      </w:r>
    </w:p>
    <w:p w:rsidR="00E71B70" w:rsidRDefault="005725F0">
      <w:pPr>
        <w:spacing w:line="280" w:lineRule="exact"/>
        <w:ind w:rightChars="-185" w:right="-388" w:firstLineChars="500" w:firstLine="1100"/>
        <w:rPr>
          <w:rFonts w:ascii="仿宋" w:eastAsia="仿宋" w:hAnsi="仿宋" w:cs="楷体_GB2312"/>
          <w:bCs/>
          <w:color w:val="000000"/>
          <w:sz w:val="22"/>
          <w:szCs w:val="24"/>
        </w:rPr>
      </w:pPr>
      <w:r>
        <w:rPr>
          <w:rFonts w:ascii="仿宋" w:eastAsia="仿宋" w:hAnsi="仿宋" w:cs="楷体_GB2312" w:hint="eastAsia"/>
          <w:bCs/>
          <w:color w:val="000000"/>
          <w:sz w:val="22"/>
          <w:szCs w:val="24"/>
        </w:rPr>
        <w:t>3、以上产品报价有效期不得少于1个月。</w:t>
      </w:r>
    </w:p>
    <w:p w:rsidR="00E71B70" w:rsidRDefault="005725F0">
      <w:pPr>
        <w:spacing w:line="280" w:lineRule="exact"/>
        <w:ind w:rightChars="-185" w:right="-388" w:firstLineChars="500" w:firstLine="1100"/>
        <w:rPr>
          <w:rFonts w:ascii="仿宋" w:eastAsia="仿宋" w:hAnsi="仿宋" w:cs="楷体_GB2312"/>
          <w:bCs/>
          <w:color w:val="000000"/>
          <w:sz w:val="22"/>
          <w:szCs w:val="24"/>
        </w:rPr>
      </w:pPr>
      <w:r>
        <w:rPr>
          <w:rFonts w:ascii="仿宋" w:eastAsia="仿宋" w:hAnsi="仿宋" w:cs="楷体_GB2312" w:hint="eastAsia"/>
          <w:bCs/>
          <w:color w:val="000000"/>
          <w:sz w:val="22"/>
          <w:szCs w:val="24"/>
        </w:rPr>
        <w:t>4、产品采用88系列塑钢推拉窗，6+9+6中空玻璃。具体做法及技术指标详见施工图。</w:t>
      </w:r>
    </w:p>
    <w:p w:rsidR="00E71B70" w:rsidRDefault="005725F0">
      <w:pPr>
        <w:spacing w:line="280" w:lineRule="exact"/>
        <w:ind w:rightChars="-10" w:right="-21" w:firstLineChars="500" w:firstLine="1100"/>
        <w:rPr>
          <w:rFonts w:ascii="仿宋" w:eastAsia="仿宋" w:hAnsi="仿宋" w:cs="楷体_GB2312"/>
          <w:b/>
          <w:bCs/>
          <w:color w:val="000000"/>
          <w:sz w:val="24"/>
          <w:szCs w:val="24"/>
        </w:rPr>
      </w:pPr>
      <w:r>
        <w:rPr>
          <w:rFonts w:ascii="仿宋" w:eastAsia="仿宋" w:hAnsi="仿宋" w:cs="楷体_GB2312" w:hint="eastAsia"/>
          <w:bCs/>
          <w:color w:val="000000"/>
          <w:sz w:val="22"/>
          <w:szCs w:val="24"/>
        </w:rPr>
        <w:t>5、以上产品报价时需注明产品品牌，具体品牌范围：海螺、国风、浙江中财、凤铝、亚洲铝业、坚美、兴发、亚通。</w:t>
      </w:r>
    </w:p>
    <w:p w:rsidR="00E71B70" w:rsidRDefault="00E71B70">
      <w:pPr>
        <w:rPr>
          <w:rFonts w:ascii="仿宋" w:eastAsia="仿宋" w:hAnsi="仿宋" w:cs="楷体_GB2312"/>
          <w:b/>
          <w:bCs/>
          <w:color w:val="000000"/>
          <w:sz w:val="28"/>
          <w:szCs w:val="28"/>
        </w:rPr>
      </w:pPr>
    </w:p>
    <w:p w:rsidR="00E71B70" w:rsidRDefault="005725F0">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报价商名称：（章）</w:t>
      </w:r>
    </w:p>
    <w:p w:rsidR="00E71B70" w:rsidRDefault="005725F0">
      <w:pPr>
        <w:rPr>
          <w:sz w:val="30"/>
          <w:szCs w:val="30"/>
        </w:rPr>
      </w:pPr>
      <w:r>
        <w:rPr>
          <w:rFonts w:ascii="仿宋" w:eastAsia="仿宋" w:hAnsi="仿宋" w:cs="楷体_GB2312" w:hint="eastAsia"/>
          <w:b/>
          <w:bCs/>
          <w:color w:val="000000"/>
          <w:sz w:val="28"/>
          <w:szCs w:val="28"/>
        </w:rPr>
        <w:t xml:space="preserve">                                         报价日期：</w:t>
      </w:r>
    </w:p>
    <w:p w:rsidR="00E71B70" w:rsidRDefault="005725F0">
      <w:pPr>
        <w:rPr>
          <w:sz w:val="36"/>
          <w:szCs w:val="36"/>
        </w:rPr>
      </w:pPr>
      <w:r>
        <w:rPr>
          <w:rFonts w:hint="eastAsia"/>
          <w:sz w:val="30"/>
          <w:szCs w:val="30"/>
        </w:rPr>
        <w:lastRenderedPageBreak/>
        <w:t>附件二：</w:t>
      </w:r>
    </w:p>
    <w:p w:rsidR="00E71B70" w:rsidRDefault="005725F0">
      <w:pPr>
        <w:jc w:val="center"/>
        <w:rPr>
          <w:rFonts w:ascii="仿宋" w:eastAsia="仿宋" w:hAnsi="仿宋" w:cs="仿宋"/>
          <w:b/>
          <w:bCs/>
          <w:sz w:val="28"/>
          <w:szCs w:val="28"/>
        </w:rPr>
      </w:pPr>
      <w:r>
        <w:rPr>
          <w:rFonts w:ascii="仿宋" w:eastAsia="仿宋" w:hAnsi="仿宋" w:cs="仿宋" w:hint="eastAsia"/>
          <w:b/>
          <w:bCs/>
          <w:sz w:val="28"/>
          <w:szCs w:val="28"/>
        </w:rPr>
        <w:t>法定代表人身份证明书</w:t>
      </w:r>
    </w:p>
    <w:p w:rsidR="00E71B70" w:rsidRDefault="005725F0" w:rsidP="005725F0">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rPr>
        <w:t xml:space="preserve">                             </w:t>
      </w:r>
    </w:p>
    <w:p w:rsidR="00E71B70" w:rsidRDefault="005725F0" w:rsidP="005725F0">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E71B70" w:rsidRDefault="005725F0" w:rsidP="005725F0">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E71B70" w:rsidRDefault="005725F0" w:rsidP="005725F0">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E71B70" w:rsidRDefault="005725F0" w:rsidP="005725F0">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E71B70" w:rsidRDefault="005725F0" w:rsidP="005725F0">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rPr>
        <w:t xml:space="preserve">              </w:t>
      </w:r>
    </w:p>
    <w:p w:rsidR="00E71B70" w:rsidRDefault="005725F0" w:rsidP="005725F0">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rPr>
        <w:t xml:space="preserve">              </w:t>
      </w:r>
    </w:p>
    <w:p w:rsidR="00E71B70" w:rsidRDefault="005725F0" w:rsidP="005725F0">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的法定代表人。</w:t>
      </w:r>
    </w:p>
    <w:p w:rsidR="00E71B70" w:rsidRDefault="00E71B70">
      <w:pPr>
        <w:jc w:val="left"/>
        <w:rPr>
          <w:rFonts w:ascii="仿宋" w:eastAsia="仿宋" w:hAnsi="仿宋" w:cs="仿宋"/>
          <w:b/>
          <w:bCs/>
          <w:sz w:val="28"/>
          <w:szCs w:val="28"/>
        </w:rPr>
      </w:pPr>
    </w:p>
    <w:p w:rsidR="00E71B70" w:rsidRDefault="005725F0">
      <w:pPr>
        <w:jc w:val="left"/>
        <w:rPr>
          <w:rFonts w:ascii="仿宋" w:eastAsia="仿宋" w:hAnsi="仿宋" w:cs="仿宋"/>
          <w:b/>
          <w:bCs/>
          <w:sz w:val="28"/>
          <w:szCs w:val="28"/>
        </w:rPr>
      </w:pPr>
      <w:r>
        <w:rPr>
          <w:rFonts w:ascii="仿宋" w:eastAsia="仿宋" w:hAnsi="仿宋" w:cs="仿宋" w:hint="eastAsia"/>
          <w:b/>
          <w:bCs/>
          <w:sz w:val="28"/>
          <w:szCs w:val="28"/>
        </w:rPr>
        <w:t>特此证明。</w:t>
      </w:r>
    </w:p>
    <w:p w:rsidR="00E71B70" w:rsidRDefault="00E71B70">
      <w:pPr>
        <w:jc w:val="left"/>
        <w:rPr>
          <w:rFonts w:ascii="仿宋" w:eastAsia="仿宋" w:hAnsi="仿宋" w:cs="仿宋"/>
          <w:sz w:val="28"/>
          <w:szCs w:val="28"/>
        </w:rPr>
      </w:pPr>
    </w:p>
    <w:p w:rsidR="00E71B70" w:rsidRDefault="00E71B70">
      <w:pPr>
        <w:jc w:val="left"/>
        <w:rPr>
          <w:rFonts w:ascii="仿宋" w:eastAsia="仿宋" w:hAnsi="仿宋" w:cs="仿宋"/>
          <w:sz w:val="28"/>
          <w:szCs w:val="28"/>
        </w:rPr>
      </w:pPr>
    </w:p>
    <w:p w:rsidR="00E71B70" w:rsidRDefault="00E71B70">
      <w:pPr>
        <w:jc w:val="left"/>
        <w:rPr>
          <w:rFonts w:ascii="仿宋" w:eastAsia="仿宋" w:hAnsi="仿宋" w:cs="仿宋"/>
          <w:sz w:val="28"/>
          <w:szCs w:val="28"/>
        </w:rPr>
      </w:pPr>
    </w:p>
    <w:p w:rsidR="00E71B70" w:rsidRDefault="005725F0">
      <w:pPr>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E71B70" w:rsidRDefault="00E71B70">
      <w:pPr>
        <w:jc w:val="left"/>
        <w:rPr>
          <w:rFonts w:ascii="仿宋" w:eastAsia="仿宋" w:hAnsi="仿宋" w:cs="仿宋"/>
          <w:sz w:val="28"/>
          <w:szCs w:val="28"/>
        </w:rPr>
      </w:pPr>
    </w:p>
    <w:p w:rsidR="00E71B70" w:rsidRDefault="00E71B70">
      <w:pPr>
        <w:jc w:val="left"/>
        <w:rPr>
          <w:rFonts w:ascii="仿宋" w:eastAsia="仿宋" w:hAnsi="仿宋" w:cs="仿宋"/>
          <w:b/>
          <w:bCs/>
          <w:sz w:val="28"/>
          <w:szCs w:val="28"/>
        </w:rPr>
      </w:pPr>
    </w:p>
    <w:p w:rsidR="00E71B70" w:rsidRDefault="005725F0" w:rsidP="005725F0">
      <w:pPr>
        <w:ind w:firstLineChars="1775" w:firstLine="4989"/>
        <w:jc w:val="left"/>
        <w:rPr>
          <w:rFonts w:ascii="仿宋" w:eastAsia="仿宋" w:hAnsi="仿宋" w:cs="仿宋"/>
          <w:b/>
          <w:bCs/>
          <w:sz w:val="28"/>
          <w:szCs w:val="28"/>
          <w:u w:val="single"/>
        </w:rPr>
      </w:pPr>
      <w:r>
        <w:rPr>
          <w:rFonts w:ascii="仿宋" w:eastAsia="仿宋" w:hAnsi="仿宋" w:cs="楷体_GB2312" w:hint="eastAsia"/>
          <w:b/>
          <w:bCs/>
          <w:color w:val="000000"/>
          <w:sz w:val="28"/>
          <w:szCs w:val="28"/>
        </w:rPr>
        <w:t xml:space="preserve"> 报价商</w:t>
      </w:r>
      <w:r>
        <w:rPr>
          <w:rFonts w:ascii="仿宋" w:eastAsia="仿宋" w:hAnsi="仿宋" w:cs="仿宋" w:hint="eastAsia"/>
          <w:b/>
          <w:bCs/>
          <w:sz w:val="28"/>
          <w:szCs w:val="28"/>
        </w:rPr>
        <w:t>：</w:t>
      </w:r>
      <w:r>
        <w:rPr>
          <w:rFonts w:ascii="仿宋" w:eastAsia="仿宋" w:hAnsi="仿宋" w:cs="仿宋" w:hint="eastAsia"/>
          <w:b/>
          <w:bCs/>
          <w:sz w:val="28"/>
          <w:szCs w:val="28"/>
          <w:u w:val="single"/>
        </w:rPr>
        <w:t xml:space="preserve">  （盖公章）    </w:t>
      </w:r>
    </w:p>
    <w:p w:rsidR="00E71B70" w:rsidRDefault="005725F0" w:rsidP="005725F0">
      <w:pPr>
        <w:ind w:firstLineChars="2028" w:firstLine="5701"/>
        <w:jc w:val="left"/>
        <w:rPr>
          <w:rFonts w:ascii="仿宋" w:eastAsia="仿宋" w:hAnsi="仿宋" w:cs="仿宋"/>
          <w:b/>
          <w:bCs/>
          <w:sz w:val="28"/>
          <w:szCs w:val="28"/>
        </w:rPr>
      </w:pPr>
      <w:r>
        <w:rPr>
          <w:rFonts w:ascii="仿宋" w:eastAsia="仿宋" w:hAnsi="仿宋" w:cs="仿宋" w:hint="eastAsia"/>
          <w:b/>
          <w:bCs/>
          <w:sz w:val="28"/>
          <w:szCs w:val="28"/>
        </w:rPr>
        <w:t>日   期：</w:t>
      </w:r>
    </w:p>
    <w:p w:rsidR="00E71B70" w:rsidRDefault="00E71B70">
      <w:pPr>
        <w:rPr>
          <w:rFonts w:ascii="仿宋" w:eastAsia="仿宋" w:hAnsi="仿宋" w:cs="仿宋"/>
          <w:sz w:val="30"/>
          <w:szCs w:val="30"/>
        </w:rPr>
      </w:pPr>
    </w:p>
    <w:p w:rsidR="00E71B70" w:rsidRDefault="00E71B70">
      <w:pPr>
        <w:rPr>
          <w:sz w:val="30"/>
          <w:szCs w:val="30"/>
        </w:rPr>
        <w:sectPr w:rsidR="00E71B70">
          <w:pgSz w:w="11906" w:h="16838"/>
          <w:pgMar w:top="1440" w:right="1080" w:bottom="1440" w:left="1080" w:header="851" w:footer="992" w:gutter="0"/>
          <w:cols w:space="425"/>
          <w:docGrid w:type="lines" w:linePitch="312"/>
        </w:sectPr>
      </w:pPr>
    </w:p>
    <w:p w:rsidR="00E71B70" w:rsidRDefault="005725F0">
      <w:pPr>
        <w:rPr>
          <w:sz w:val="30"/>
          <w:szCs w:val="30"/>
        </w:rPr>
      </w:pPr>
      <w:r>
        <w:rPr>
          <w:rFonts w:hint="eastAsia"/>
          <w:sz w:val="30"/>
          <w:szCs w:val="30"/>
        </w:rPr>
        <w:lastRenderedPageBreak/>
        <w:t>附件三：</w:t>
      </w:r>
    </w:p>
    <w:p w:rsidR="00E71B70" w:rsidRDefault="005725F0">
      <w:pPr>
        <w:spacing w:line="420" w:lineRule="auto"/>
        <w:jc w:val="center"/>
        <w:rPr>
          <w:rFonts w:ascii="仿宋" w:eastAsia="仿宋" w:hAnsi="仿宋" w:cs="仿宋"/>
          <w:b/>
          <w:sz w:val="28"/>
          <w:szCs w:val="28"/>
        </w:rPr>
      </w:pPr>
      <w:r>
        <w:rPr>
          <w:rFonts w:ascii="仿宋" w:eastAsia="仿宋" w:hAnsi="仿宋" w:cs="仿宋" w:hint="eastAsia"/>
          <w:b/>
          <w:sz w:val="28"/>
          <w:szCs w:val="28"/>
        </w:rPr>
        <w:t>法定代表人授权委托书</w:t>
      </w:r>
    </w:p>
    <w:p w:rsidR="00E71B70" w:rsidRDefault="00E71B70">
      <w:pPr>
        <w:jc w:val="center"/>
        <w:rPr>
          <w:rFonts w:ascii="仿宋" w:eastAsia="仿宋" w:hAnsi="仿宋" w:cs="仿宋"/>
          <w:b/>
          <w:sz w:val="24"/>
          <w:szCs w:val="24"/>
        </w:rPr>
      </w:pPr>
    </w:p>
    <w:p w:rsidR="00E71B70" w:rsidRDefault="005725F0">
      <w:pPr>
        <w:spacing w:line="420" w:lineRule="auto"/>
        <w:jc w:val="left"/>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的询价工作。代理人以本公司的名义签署报价书，进行谈判、签署合同和处理与之有关的一切事务。</w:t>
      </w:r>
    </w:p>
    <w:p w:rsidR="00E71B70" w:rsidRDefault="00E71B70">
      <w:pPr>
        <w:tabs>
          <w:tab w:val="left" w:pos="2730"/>
        </w:tabs>
        <w:spacing w:line="360" w:lineRule="auto"/>
        <w:ind w:firstLine="31680"/>
        <w:rPr>
          <w:rFonts w:ascii="仿宋" w:eastAsia="仿宋" w:hAnsi="仿宋" w:cs="仿宋"/>
          <w:b/>
          <w:sz w:val="28"/>
          <w:szCs w:val="28"/>
        </w:rPr>
      </w:pPr>
    </w:p>
    <w:p w:rsidR="00E71B70" w:rsidRDefault="005725F0">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E71B70" w:rsidRDefault="00E71B70">
      <w:pPr>
        <w:tabs>
          <w:tab w:val="left" w:pos="2730"/>
        </w:tabs>
        <w:spacing w:line="360" w:lineRule="auto"/>
        <w:rPr>
          <w:rFonts w:ascii="仿宋" w:eastAsia="仿宋" w:hAnsi="仿宋" w:cs="仿宋"/>
          <w:b/>
          <w:sz w:val="28"/>
          <w:szCs w:val="28"/>
        </w:rPr>
      </w:pPr>
    </w:p>
    <w:p w:rsidR="00E71B70" w:rsidRDefault="005725F0">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rPr>
        <w:t xml:space="preserve">                      </w:t>
      </w:r>
    </w:p>
    <w:p w:rsidR="00E71B70" w:rsidRDefault="00E71B70">
      <w:pPr>
        <w:tabs>
          <w:tab w:val="left" w:pos="2730"/>
        </w:tabs>
        <w:spacing w:line="360" w:lineRule="auto"/>
        <w:rPr>
          <w:rFonts w:ascii="仿宋" w:eastAsia="仿宋" w:hAnsi="仿宋" w:cs="仿宋"/>
          <w:b/>
          <w:sz w:val="28"/>
          <w:szCs w:val="28"/>
        </w:rPr>
      </w:pPr>
    </w:p>
    <w:p w:rsidR="00E71B70" w:rsidRDefault="005725F0">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rPr>
        <w:t xml:space="preserve">                    </w:t>
      </w:r>
    </w:p>
    <w:p w:rsidR="00E71B70" w:rsidRDefault="005725F0">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E71B70" w:rsidRDefault="005725F0">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rPr>
        <w:t xml:space="preserve">                        </w:t>
      </w:r>
    </w:p>
    <w:p w:rsidR="00E71B70" w:rsidRDefault="005725F0">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E71B70" w:rsidRDefault="005725F0">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日  期：     年   月   日</w:t>
      </w:r>
    </w:p>
    <w:p w:rsidR="00E71B70" w:rsidRDefault="00E71B70">
      <w:pPr>
        <w:rPr>
          <w:rFonts w:ascii="仿宋" w:eastAsia="仿宋" w:hAnsi="仿宋" w:cs="仿宋"/>
          <w:sz w:val="24"/>
          <w:szCs w:val="24"/>
        </w:rPr>
      </w:pPr>
    </w:p>
    <w:p w:rsidR="00E71B70" w:rsidRDefault="00E71B70">
      <w:pPr>
        <w:rPr>
          <w:rFonts w:ascii="仿宋" w:eastAsia="仿宋" w:hAnsi="仿宋" w:cs="仿宋"/>
          <w:sz w:val="24"/>
          <w:szCs w:val="24"/>
        </w:rPr>
      </w:pPr>
    </w:p>
    <w:p w:rsidR="00E71B70" w:rsidRDefault="00E71B70">
      <w:pPr>
        <w:rPr>
          <w:rFonts w:ascii="仿宋" w:eastAsia="仿宋" w:hAnsi="仿宋" w:cs="仿宋"/>
          <w:sz w:val="24"/>
          <w:szCs w:val="24"/>
        </w:rPr>
      </w:pPr>
    </w:p>
    <w:p w:rsidR="00E71B70" w:rsidRDefault="00E71B70">
      <w:pPr>
        <w:rPr>
          <w:rFonts w:ascii="仿宋" w:eastAsia="仿宋" w:hAnsi="仿宋" w:cs="仿宋"/>
          <w:sz w:val="24"/>
          <w:szCs w:val="24"/>
        </w:rPr>
      </w:pPr>
    </w:p>
    <w:p w:rsidR="00E71B70" w:rsidRDefault="005725F0">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bookmarkStart w:id="0" w:name="_GoBack"/>
      <w:bookmarkEnd w:id="0"/>
    </w:p>
    <w:sectPr w:rsidR="00E71B70" w:rsidSect="00E71B70">
      <w:pgSz w:w="11906" w:h="16838"/>
      <w:pgMar w:top="1440" w:right="1080" w:bottom="1440" w:left="108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altName w:val="微软雅黑"/>
    <w:panose1 w:val="02010609060101010101"/>
    <w:charset w:val="86"/>
    <w:family w:val="modern"/>
    <w:pitch w:val="fixed"/>
    <w:sig w:usb0="800002BF" w:usb1="38CF7CFA" w:usb2="00000016" w:usb3="00000000" w:csb0="00040001" w:csb1="00000000"/>
  </w:font>
  <w:font w:name="楷体_GB2312">
    <w:altName w:val="微软雅黑"/>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865F8"/>
    <w:multiLevelType w:val="singleLevel"/>
    <w:tmpl w:val="0A3865F8"/>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F5C69"/>
    <w:rsid w:val="0000514A"/>
    <w:rsid w:val="00005FA6"/>
    <w:rsid w:val="00030961"/>
    <w:rsid w:val="00045318"/>
    <w:rsid w:val="00054C7A"/>
    <w:rsid w:val="00060795"/>
    <w:rsid w:val="000A29D3"/>
    <w:rsid w:val="000A7A2A"/>
    <w:rsid w:val="000B5C69"/>
    <w:rsid w:val="000E5DC1"/>
    <w:rsid w:val="001015E8"/>
    <w:rsid w:val="00110202"/>
    <w:rsid w:val="0011615F"/>
    <w:rsid w:val="00120E5F"/>
    <w:rsid w:val="00126337"/>
    <w:rsid w:val="0014406C"/>
    <w:rsid w:val="001878DA"/>
    <w:rsid w:val="001C093D"/>
    <w:rsid w:val="001C1336"/>
    <w:rsid w:val="001C32B6"/>
    <w:rsid w:val="00216ED1"/>
    <w:rsid w:val="002329D1"/>
    <w:rsid w:val="00240B71"/>
    <w:rsid w:val="00243AEA"/>
    <w:rsid w:val="002509BE"/>
    <w:rsid w:val="002556C1"/>
    <w:rsid w:val="00284C99"/>
    <w:rsid w:val="00295304"/>
    <w:rsid w:val="002A1037"/>
    <w:rsid w:val="002A7D17"/>
    <w:rsid w:val="002B369B"/>
    <w:rsid w:val="002B67AD"/>
    <w:rsid w:val="002C7F0C"/>
    <w:rsid w:val="002D41B8"/>
    <w:rsid w:val="002E3736"/>
    <w:rsid w:val="002E65FA"/>
    <w:rsid w:val="002E7EFB"/>
    <w:rsid w:val="002F159D"/>
    <w:rsid w:val="002F5C69"/>
    <w:rsid w:val="003218C5"/>
    <w:rsid w:val="0033343F"/>
    <w:rsid w:val="0036056A"/>
    <w:rsid w:val="003709AF"/>
    <w:rsid w:val="00373F7A"/>
    <w:rsid w:val="00380418"/>
    <w:rsid w:val="00381940"/>
    <w:rsid w:val="003947C0"/>
    <w:rsid w:val="003A05EA"/>
    <w:rsid w:val="003B6940"/>
    <w:rsid w:val="003D3483"/>
    <w:rsid w:val="003F3087"/>
    <w:rsid w:val="003F6329"/>
    <w:rsid w:val="004007F4"/>
    <w:rsid w:val="004133A1"/>
    <w:rsid w:val="004234F3"/>
    <w:rsid w:val="00450120"/>
    <w:rsid w:val="00476354"/>
    <w:rsid w:val="00493468"/>
    <w:rsid w:val="004A6998"/>
    <w:rsid w:val="004C1294"/>
    <w:rsid w:val="004C4522"/>
    <w:rsid w:val="004D13BA"/>
    <w:rsid w:val="004D7873"/>
    <w:rsid w:val="004F0CC3"/>
    <w:rsid w:val="004F178B"/>
    <w:rsid w:val="00504ECA"/>
    <w:rsid w:val="005079C9"/>
    <w:rsid w:val="00521722"/>
    <w:rsid w:val="00535AF7"/>
    <w:rsid w:val="00547E10"/>
    <w:rsid w:val="005617C5"/>
    <w:rsid w:val="00570251"/>
    <w:rsid w:val="0057212A"/>
    <w:rsid w:val="005725F0"/>
    <w:rsid w:val="00577023"/>
    <w:rsid w:val="005921D2"/>
    <w:rsid w:val="005A46B9"/>
    <w:rsid w:val="005D2EEC"/>
    <w:rsid w:val="005D3C03"/>
    <w:rsid w:val="005D6C56"/>
    <w:rsid w:val="00612CC9"/>
    <w:rsid w:val="0061620B"/>
    <w:rsid w:val="00623B93"/>
    <w:rsid w:val="00681DFA"/>
    <w:rsid w:val="0069398B"/>
    <w:rsid w:val="006A7A72"/>
    <w:rsid w:val="007011BF"/>
    <w:rsid w:val="0071313D"/>
    <w:rsid w:val="00724092"/>
    <w:rsid w:val="00735660"/>
    <w:rsid w:val="007417A5"/>
    <w:rsid w:val="007453F6"/>
    <w:rsid w:val="00755AC3"/>
    <w:rsid w:val="00785D39"/>
    <w:rsid w:val="007969A7"/>
    <w:rsid w:val="007C4007"/>
    <w:rsid w:val="007E0EF4"/>
    <w:rsid w:val="007F3118"/>
    <w:rsid w:val="00802110"/>
    <w:rsid w:val="00802D67"/>
    <w:rsid w:val="008238B4"/>
    <w:rsid w:val="0083514F"/>
    <w:rsid w:val="008372AD"/>
    <w:rsid w:val="00844F30"/>
    <w:rsid w:val="008652A8"/>
    <w:rsid w:val="00865CDB"/>
    <w:rsid w:val="00875641"/>
    <w:rsid w:val="00887222"/>
    <w:rsid w:val="008A512B"/>
    <w:rsid w:val="008D7850"/>
    <w:rsid w:val="008E2BA2"/>
    <w:rsid w:val="008E798E"/>
    <w:rsid w:val="009007DE"/>
    <w:rsid w:val="009055E4"/>
    <w:rsid w:val="0090610B"/>
    <w:rsid w:val="00906976"/>
    <w:rsid w:val="009116DA"/>
    <w:rsid w:val="00926449"/>
    <w:rsid w:val="009676D8"/>
    <w:rsid w:val="00975617"/>
    <w:rsid w:val="009775B8"/>
    <w:rsid w:val="009A2F3C"/>
    <w:rsid w:val="009A5B5C"/>
    <w:rsid w:val="009B7396"/>
    <w:rsid w:val="009C0411"/>
    <w:rsid w:val="009C7A1D"/>
    <w:rsid w:val="009D7284"/>
    <w:rsid w:val="00A209CE"/>
    <w:rsid w:val="00A27070"/>
    <w:rsid w:val="00A56510"/>
    <w:rsid w:val="00A66C4C"/>
    <w:rsid w:val="00A748B4"/>
    <w:rsid w:val="00A76AD9"/>
    <w:rsid w:val="00AA036E"/>
    <w:rsid w:val="00AE03E6"/>
    <w:rsid w:val="00AE5ED2"/>
    <w:rsid w:val="00AF4BC3"/>
    <w:rsid w:val="00B02377"/>
    <w:rsid w:val="00B07765"/>
    <w:rsid w:val="00B2161B"/>
    <w:rsid w:val="00B54C84"/>
    <w:rsid w:val="00B810BB"/>
    <w:rsid w:val="00B931F8"/>
    <w:rsid w:val="00B93E71"/>
    <w:rsid w:val="00BF7CF4"/>
    <w:rsid w:val="00C37895"/>
    <w:rsid w:val="00C602B1"/>
    <w:rsid w:val="00C61BFB"/>
    <w:rsid w:val="00C62960"/>
    <w:rsid w:val="00C8556B"/>
    <w:rsid w:val="00C86A9C"/>
    <w:rsid w:val="00CA6B38"/>
    <w:rsid w:val="00CB3A11"/>
    <w:rsid w:val="00CC2A52"/>
    <w:rsid w:val="00CE4484"/>
    <w:rsid w:val="00D02039"/>
    <w:rsid w:val="00D12016"/>
    <w:rsid w:val="00D12AAA"/>
    <w:rsid w:val="00D46AF3"/>
    <w:rsid w:val="00D569FB"/>
    <w:rsid w:val="00D742A2"/>
    <w:rsid w:val="00D959B3"/>
    <w:rsid w:val="00DA35AE"/>
    <w:rsid w:val="00DA5BE4"/>
    <w:rsid w:val="00DB579E"/>
    <w:rsid w:val="00DC0A24"/>
    <w:rsid w:val="00DC0F61"/>
    <w:rsid w:val="00DC5505"/>
    <w:rsid w:val="00DD4381"/>
    <w:rsid w:val="00DD5A5A"/>
    <w:rsid w:val="00DD633C"/>
    <w:rsid w:val="00E122BF"/>
    <w:rsid w:val="00E70D6B"/>
    <w:rsid w:val="00E71B70"/>
    <w:rsid w:val="00EA4B56"/>
    <w:rsid w:val="00EC78E7"/>
    <w:rsid w:val="00EE1B88"/>
    <w:rsid w:val="00EE5D9D"/>
    <w:rsid w:val="00EF73F5"/>
    <w:rsid w:val="00F21AA8"/>
    <w:rsid w:val="00F324B6"/>
    <w:rsid w:val="00F607AF"/>
    <w:rsid w:val="00F632A4"/>
    <w:rsid w:val="00F8781B"/>
    <w:rsid w:val="00FA139C"/>
    <w:rsid w:val="00FB1568"/>
    <w:rsid w:val="00FB6711"/>
    <w:rsid w:val="00FC3C19"/>
    <w:rsid w:val="00FE04D2"/>
    <w:rsid w:val="00FE0A3A"/>
    <w:rsid w:val="00FE6F70"/>
    <w:rsid w:val="00FE7BE4"/>
    <w:rsid w:val="00FF0A14"/>
    <w:rsid w:val="04466B59"/>
    <w:rsid w:val="05787E54"/>
    <w:rsid w:val="0B7005D5"/>
    <w:rsid w:val="0CA4400B"/>
    <w:rsid w:val="131840D7"/>
    <w:rsid w:val="13B452DE"/>
    <w:rsid w:val="15A32D3A"/>
    <w:rsid w:val="18FF5677"/>
    <w:rsid w:val="20576F06"/>
    <w:rsid w:val="22E53DCD"/>
    <w:rsid w:val="243E3700"/>
    <w:rsid w:val="310438EA"/>
    <w:rsid w:val="350F2F83"/>
    <w:rsid w:val="35186507"/>
    <w:rsid w:val="37F126F4"/>
    <w:rsid w:val="3DC14145"/>
    <w:rsid w:val="3F1625EF"/>
    <w:rsid w:val="42B029BC"/>
    <w:rsid w:val="46E76374"/>
    <w:rsid w:val="4D8E465E"/>
    <w:rsid w:val="54F5600C"/>
    <w:rsid w:val="5B08785E"/>
    <w:rsid w:val="5B1E24A6"/>
    <w:rsid w:val="5DEA5B75"/>
    <w:rsid w:val="69EB56CF"/>
    <w:rsid w:val="6AF075F9"/>
    <w:rsid w:val="6C6742D2"/>
    <w:rsid w:val="6D51420C"/>
    <w:rsid w:val="6E3902CA"/>
    <w:rsid w:val="701D2739"/>
    <w:rsid w:val="74C82D26"/>
    <w:rsid w:val="76751CF6"/>
    <w:rsid w:val="7E6266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1B70"/>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E71B70"/>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E71B70"/>
    <w:pPr>
      <w:ind w:leftChars="2500" w:left="100"/>
    </w:pPr>
  </w:style>
  <w:style w:type="paragraph" w:styleId="a4">
    <w:name w:val="Balloon Text"/>
    <w:basedOn w:val="a"/>
    <w:link w:val="Char0"/>
    <w:uiPriority w:val="99"/>
    <w:semiHidden/>
    <w:unhideWhenUsed/>
    <w:qFormat/>
    <w:rsid w:val="00E71B70"/>
    <w:rPr>
      <w:sz w:val="18"/>
      <w:szCs w:val="18"/>
    </w:rPr>
  </w:style>
  <w:style w:type="paragraph" w:styleId="a5">
    <w:name w:val="footer"/>
    <w:basedOn w:val="a"/>
    <w:link w:val="Char1"/>
    <w:uiPriority w:val="99"/>
    <w:unhideWhenUsed/>
    <w:qFormat/>
    <w:rsid w:val="00E71B70"/>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E71B70"/>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rsid w:val="00E71B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E71B70"/>
    <w:pPr>
      <w:ind w:firstLineChars="200" w:firstLine="420"/>
    </w:pPr>
  </w:style>
  <w:style w:type="character" w:customStyle="1" w:styleId="Char2">
    <w:name w:val="页眉 Char"/>
    <w:basedOn w:val="a0"/>
    <w:link w:val="a6"/>
    <w:uiPriority w:val="99"/>
    <w:qFormat/>
    <w:rsid w:val="00E71B70"/>
    <w:rPr>
      <w:sz w:val="18"/>
      <w:szCs w:val="18"/>
    </w:rPr>
  </w:style>
  <w:style w:type="character" w:customStyle="1" w:styleId="Char1">
    <w:name w:val="页脚 Char"/>
    <w:basedOn w:val="a0"/>
    <w:link w:val="a5"/>
    <w:uiPriority w:val="99"/>
    <w:qFormat/>
    <w:rsid w:val="00E71B70"/>
    <w:rPr>
      <w:sz w:val="18"/>
      <w:szCs w:val="18"/>
    </w:rPr>
  </w:style>
  <w:style w:type="character" w:customStyle="1" w:styleId="Char">
    <w:name w:val="日期 Char"/>
    <w:basedOn w:val="a0"/>
    <w:link w:val="a3"/>
    <w:uiPriority w:val="99"/>
    <w:semiHidden/>
    <w:qFormat/>
    <w:rsid w:val="00E71B70"/>
  </w:style>
  <w:style w:type="character" w:customStyle="1" w:styleId="Char0">
    <w:name w:val="批注框文本 Char"/>
    <w:basedOn w:val="a0"/>
    <w:link w:val="a4"/>
    <w:uiPriority w:val="99"/>
    <w:semiHidden/>
    <w:qFormat/>
    <w:rsid w:val="00E71B70"/>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A2A9FE-A72D-4CEA-AF69-568C49C6D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596</Words>
  <Characters>3401</Characters>
  <Application>Microsoft Office Word</Application>
  <DocSecurity>0</DocSecurity>
  <Lines>28</Lines>
  <Paragraphs>7</Paragraphs>
  <ScaleCrop>false</ScaleCrop>
  <Company>ITianKong.Com</Company>
  <LinksUpToDate>false</LinksUpToDate>
  <CharactersWithSpaces>3990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2019-10-22T02:53:00Z</cp:lastPrinted>
  <dcterms:created xsi:type="dcterms:W3CDTF">2021-06-22T08:42:00Z</dcterms:created>
  <dcterms:modified xsi:type="dcterms:W3CDTF">2021-06-22T08:43:00Z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ies>
</file>