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KaiTi" w:hAnsi="KaiTi" w:eastAsia="KaiTi"/>
          <w:b/>
          <w:sz w:val="48"/>
          <w:szCs w:val="48"/>
        </w:rPr>
      </w:pPr>
      <w:bookmarkStart w:id="0" w:name="_GoBack"/>
      <w:bookmarkEnd w:id="0"/>
    </w:p>
    <w:p>
      <w:pPr>
        <w:tabs>
          <w:tab w:val="left" w:pos="0"/>
        </w:tabs>
        <w:jc w:val="center"/>
        <w:rPr>
          <w:rFonts w:ascii="FangSong_GB2312" w:eastAsia="FangSong_GB2312"/>
          <w:b/>
          <w:bCs/>
          <w:sz w:val="44"/>
          <w:szCs w:val="44"/>
        </w:rPr>
      </w:pPr>
      <w:r>
        <w:rPr>
          <w:rFonts w:ascii="宋体" w:hAnsi="宋体" w:cs="宋体"/>
          <w:b/>
          <w:bCs/>
          <w:sz w:val="44"/>
          <w:szCs w:val="44"/>
        </w:rPr>
        <w:t>淮南市能源数据中心及数字经济万创园（一期）C块地7</w:t>
      </w:r>
      <w:r>
        <w:rPr>
          <w:rFonts w:hint="eastAsia" w:ascii="宋体" w:hAnsi="宋体" w:cs="宋体"/>
          <w:b/>
          <w:bCs/>
          <w:sz w:val="44"/>
          <w:szCs w:val="44"/>
        </w:rPr>
        <w:t>#</w:t>
      </w:r>
      <w:r>
        <w:rPr>
          <w:rFonts w:ascii="宋体" w:hAnsi="宋体" w:cs="宋体"/>
          <w:b/>
          <w:bCs/>
          <w:sz w:val="44"/>
          <w:szCs w:val="44"/>
        </w:rPr>
        <w:t>楼</w:t>
      </w:r>
      <w:r>
        <w:rPr>
          <w:rFonts w:hint="eastAsia" w:ascii="宋体" w:hAnsi="宋体" w:cs="宋体"/>
          <w:b/>
          <w:bCs/>
          <w:sz w:val="44"/>
          <w:szCs w:val="44"/>
        </w:rPr>
        <w:t>项目</w:t>
      </w:r>
    </w:p>
    <w:p>
      <w:pPr>
        <w:spacing w:line="360" w:lineRule="auto"/>
        <w:jc w:val="center"/>
        <w:rPr>
          <w:rFonts w:ascii="KaiTi" w:hAnsi="KaiTi" w:eastAsia="KaiTi"/>
          <w:b/>
          <w:sz w:val="32"/>
          <w:szCs w:val="32"/>
        </w:rPr>
      </w:pPr>
    </w:p>
    <w:p>
      <w:pPr>
        <w:spacing w:line="360" w:lineRule="auto"/>
        <w:jc w:val="center"/>
        <w:rPr>
          <w:rFonts w:ascii="KaiTi" w:hAnsi="KaiTi" w:eastAsia="KaiTi"/>
          <w:b/>
          <w:sz w:val="32"/>
          <w:szCs w:val="32"/>
        </w:rPr>
      </w:pPr>
    </w:p>
    <w:p>
      <w:pPr>
        <w:spacing w:line="360" w:lineRule="auto"/>
        <w:jc w:val="center"/>
        <w:rPr>
          <w:rFonts w:ascii="KaiTi" w:hAnsi="KaiTi" w:eastAsia="KaiTi"/>
          <w:b/>
          <w:sz w:val="32"/>
          <w:szCs w:val="32"/>
        </w:rPr>
      </w:pPr>
    </w:p>
    <w:p>
      <w:pPr>
        <w:spacing w:line="360" w:lineRule="auto"/>
        <w:jc w:val="center"/>
        <w:rPr>
          <w:rFonts w:ascii="KaiTi" w:hAnsi="KaiTi" w:eastAsia="KaiTi"/>
          <w:b/>
          <w:sz w:val="32"/>
          <w:szCs w:val="32"/>
        </w:rPr>
      </w:pPr>
    </w:p>
    <w:p>
      <w:pPr>
        <w:spacing w:line="360" w:lineRule="auto"/>
        <w:jc w:val="center"/>
        <w:rPr>
          <w:rFonts w:ascii="KaiTi" w:hAnsi="KaiTi" w:eastAsia="KaiTi"/>
          <w:b/>
          <w:sz w:val="72"/>
          <w:szCs w:val="72"/>
        </w:rPr>
      </w:pPr>
    </w:p>
    <w:p>
      <w:pPr>
        <w:spacing w:line="360" w:lineRule="auto"/>
        <w:jc w:val="center"/>
        <w:rPr>
          <w:rFonts w:asciiTheme="minorEastAsia" w:hAnsiTheme="minorEastAsia" w:eastAsiaTheme="minorEastAsia"/>
          <w:b/>
          <w:sz w:val="72"/>
          <w:szCs w:val="72"/>
        </w:rPr>
      </w:pPr>
      <w:r>
        <w:rPr>
          <w:rFonts w:hint="eastAsia" w:asciiTheme="minorEastAsia" w:hAnsiTheme="minorEastAsia" w:eastAsiaTheme="minorEastAsia"/>
          <w:b/>
          <w:sz w:val="72"/>
          <w:szCs w:val="72"/>
        </w:rPr>
        <w:t>询价文件</w:t>
      </w:r>
    </w:p>
    <w:p>
      <w:pPr>
        <w:spacing w:line="360" w:lineRule="auto"/>
        <w:jc w:val="center"/>
        <w:rPr>
          <w:rFonts w:asciiTheme="minorEastAsia" w:hAnsiTheme="minorEastAsia" w:eastAsiaTheme="minorEastAsia"/>
          <w:b/>
          <w:sz w:val="32"/>
          <w:szCs w:val="32"/>
          <w:u w:val="single"/>
        </w:rPr>
      </w:pPr>
      <w:r>
        <w:rPr>
          <w:rFonts w:hint="eastAsia" w:asciiTheme="minorEastAsia" w:hAnsiTheme="minorEastAsia" w:eastAsiaTheme="minorEastAsia"/>
          <w:b/>
          <w:sz w:val="32"/>
          <w:szCs w:val="32"/>
          <w:u w:val="single"/>
        </w:rPr>
        <w:t>询价文件编号：</w:t>
      </w:r>
    </w:p>
    <w:p>
      <w:pPr>
        <w:spacing w:line="360" w:lineRule="auto"/>
        <w:jc w:val="center"/>
        <w:rPr>
          <w:rFonts w:ascii="KaiTi" w:hAnsi="KaiTi" w:eastAsia="KaiTi"/>
          <w:b/>
          <w:sz w:val="32"/>
          <w:szCs w:val="32"/>
        </w:rPr>
      </w:pPr>
    </w:p>
    <w:p>
      <w:pPr>
        <w:spacing w:line="360" w:lineRule="auto"/>
        <w:jc w:val="center"/>
        <w:rPr>
          <w:rFonts w:ascii="KaiTi" w:hAnsi="KaiTi" w:eastAsia="KaiTi"/>
          <w:b/>
          <w:sz w:val="32"/>
          <w:szCs w:val="32"/>
        </w:rPr>
      </w:pPr>
    </w:p>
    <w:p>
      <w:pPr>
        <w:spacing w:line="360" w:lineRule="auto"/>
        <w:jc w:val="center"/>
        <w:rPr>
          <w:rFonts w:ascii="KaiTi" w:hAnsi="KaiTi" w:eastAsia="KaiTi"/>
          <w:b/>
          <w:sz w:val="32"/>
          <w:szCs w:val="32"/>
        </w:rPr>
      </w:pPr>
    </w:p>
    <w:p>
      <w:pPr>
        <w:spacing w:line="360" w:lineRule="auto"/>
        <w:jc w:val="center"/>
        <w:rPr>
          <w:rFonts w:ascii="KaiTi" w:hAnsi="KaiTi" w:eastAsia="KaiTi"/>
          <w:b/>
          <w:sz w:val="32"/>
          <w:szCs w:val="32"/>
        </w:rPr>
      </w:pPr>
    </w:p>
    <w:p>
      <w:pPr>
        <w:spacing w:line="360" w:lineRule="auto"/>
        <w:jc w:val="center"/>
        <w:rPr>
          <w:rFonts w:ascii="KaiTi" w:hAnsi="KaiTi" w:eastAsia="KaiTi"/>
          <w:b/>
          <w:sz w:val="32"/>
          <w:szCs w:val="32"/>
        </w:rPr>
      </w:pPr>
    </w:p>
    <w:p>
      <w:pPr>
        <w:spacing w:line="360" w:lineRule="auto"/>
        <w:jc w:val="center"/>
        <w:rPr>
          <w:rFonts w:ascii="KaiTi" w:hAnsi="KaiTi" w:eastAsia="KaiTi"/>
          <w:b/>
          <w:sz w:val="32"/>
          <w:szCs w:val="32"/>
        </w:rPr>
      </w:pPr>
    </w:p>
    <w:p>
      <w:pPr>
        <w:spacing w:line="360" w:lineRule="auto"/>
        <w:jc w:val="center"/>
        <w:rPr>
          <w:rFonts w:asciiTheme="majorEastAsia" w:hAnsiTheme="majorEastAsia" w:eastAsiaTheme="majorEastAsia"/>
          <w:b/>
          <w:sz w:val="32"/>
          <w:szCs w:val="32"/>
          <w:u w:val="single"/>
        </w:rPr>
      </w:pPr>
      <w:r>
        <w:rPr>
          <w:rFonts w:hint="eastAsia" w:asciiTheme="majorEastAsia" w:hAnsiTheme="majorEastAsia" w:eastAsiaTheme="majorEastAsia"/>
          <w:b/>
          <w:sz w:val="32"/>
          <w:szCs w:val="32"/>
        </w:rPr>
        <w:t>询价人：</w:t>
      </w:r>
      <w:r>
        <w:rPr>
          <w:rFonts w:hint="eastAsia" w:asciiTheme="majorEastAsia" w:hAnsiTheme="majorEastAsia" w:eastAsiaTheme="majorEastAsia"/>
          <w:b/>
          <w:sz w:val="32"/>
          <w:szCs w:val="32"/>
          <w:u w:val="single"/>
        </w:rPr>
        <w:t>安徽新集矿山建设工程有限公司</w:t>
      </w:r>
    </w:p>
    <w:p>
      <w:pPr>
        <w:spacing w:line="400" w:lineRule="exact"/>
        <w:jc w:val="center"/>
        <w:rPr>
          <w:rFonts w:asciiTheme="majorEastAsia" w:hAnsiTheme="majorEastAsia" w:eastAsiaTheme="majorEastAsia"/>
          <w:b/>
          <w:bCs/>
          <w:sz w:val="32"/>
        </w:rPr>
      </w:pPr>
    </w:p>
    <w:p>
      <w:pPr>
        <w:spacing w:line="400" w:lineRule="exact"/>
        <w:jc w:val="center"/>
        <w:rPr>
          <w:b/>
          <w:bCs/>
          <w:sz w:val="32"/>
        </w:rPr>
      </w:pPr>
    </w:p>
    <w:p>
      <w:pPr>
        <w:spacing w:line="400" w:lineRule="exact"/>
        <w:jc w:val="center"/>
        <w:rPr>
          <w:b/>
          <w:bCs/>
          <w:sz w:val="32"/>
        </w:rPr>
      </w:pPr>
    </w:p>
    <w:p>
      <w:pPr>
        <w:spacing w:line="400" w:lineRule="exact"/>
        <w:jc w:val="center"/>
        <w:rPr>
          <w:b/>
          <w:sz w:val="20"/>
          <w:szCs w:val="20"/>
        </w:rPr>
      </w:pPr>
      <w:r>
        <w:rPr>
          <w:rFonts w:hint="eastAsia"/>
          <w:b/>
          <w:bCs/>
          <w:sz w:val="32"/>
        </w:rPr>
        <w:t>二〇二一年</w:t>
      </w:r>
      <w:r>
        <w:rPr>
          <w:rFonts w:hint="eastAsia"/>
          <w:b/>
          <w:bCs/>
          <w:sz w:val="32"/>
          <w:lang w:val="en-US" w:eastAsia="zh-CN"/>
        </w:rPr>
        <w:t>五</w:t>
      </w:r>
      <w:r>
        <w:rPr>
          <w:rFonts w:hint="eastAsia"/>
          <w:b/>
          <w:bCs/>
          <w:sz w:val="32"/>
        </w:rPr>
        <w:t>月</w:t>
      </w:r>
      <w:r>
        <w:rPr>
          <w:rFonts w:hint="eastAsia"/>
          <w:b/>
          <w:bCs/>
          <w:sz w:val="32"/>
          <w:lang w:val="en-US" w:eastAsia="zh-CN"/>
        </w:rPr>
        <w:t>三十</w:t>
      </w:r>
      <w:r>
        <w:rPr>
          <w:rFonts w:hint="eastAsia"/>
          <w:b/>
          <w:bCs/>
          <w:sz w:val="32"/>
        </w:rPr>
        <w:t>日</w:t>
      </w:r>
    </w:p>
    <w:p>
      <w:pPr>
        <w:spacing w:line="400" w:lineRule="exact"/>
      </w:pPr>
    </w:p>
    <w:p>
      <w:pPr>
        <w:spacing w:line="600" w:lineRule="exact"/>
        <w:jc w:val="center"/>
        <w:rPr>
          <w:rFonts w:ascii="Arial Narrow" w:hAnsi="Arial Narrow" w:eastAsia="方正大标宋简体"/>
          <w:w w:val="90"/>
          <w:sz w:val="44"/>
        </w:rPr>
      </w:pPr>
    </w:p>
    <w:p>
      <w:pPr>
        <w:tabs>
          <w:tab w:val="left" w:pos="555"/>
        </w:tabs>
        <w:autoSpaceDE w:val="0"/>
        <w:autoSpaceDN w:val="0"/>
        <w:adjustRightInd w:val="0"/>
        <w:spacing w:line="600" w:lineRule="exact"/>
        <w:jc w:val="center"/>
        <w:rPr>
          <w:rFonts w:ascii="宋体" w:hAnsi="宋体"/>
          <w:sz w:val="36"/>
          <w:szCs w:val="36"/>
        </w:rPr>
      </w:pPr>
      <w:r>
        <w:rPr>
          <w:rFonts w:hint="eastAsia" w:ascii="宋体" w:hAnsi="宋体"/>
          <w:b/>
          <w:color w:val="000000"/>
          <w:sz w:val="36"/>
          <w:szCs w:val="36"/>
        </w:rPr>
        <w:t>一、询价原则</w:t>
      </w:r>
    </w:p>
    <w:p>
      <w:pPr>
        <w:tabs>
          <w:tab w:val="left" w:pos="555"/>
        </w:tabs>
        <w:autoSpaceDE w:val="0"/>
        <w:autoSpaceDN w:val="0"/>
        <w:adjustRightInd w:val="0"/>
        <w:spacing w:line="400" w:lineRule="exact"/>
        <w:ind w:firstLine="442" w:firstLineChars="200"/>
        <w:rPr>
          <w:rFonts w:ascii="宋体" w:hAnsi="宋体" w:cs="宋体"/>
          <w:b/>
          <w:sz w:val="22"/>
        </w:rPr>
      </w:pPr>
      <w:r>
        <w:rPr>
          <w:rFonts w:hint="eastAsia" w:ascii="宋体" w:hAnsi="宋体" w:cs="宋体"/>
          <w:b/>
          <w:sz w:val="22"/>
        </w:rPr>
        <w:t>第一条拟定报价人原则</w:t>
      </w:r>
    </w:p>
    <w:p>
      <w:pPr>
        <w:tabs>
          <w:tab w:val="left" w:pos="555"/>
        </w:tabs>
        <w:autoSpaceDE w:val="0"/>
        <w:autoSpaceDN w:val="0"/>
        <w:adjustRightInd w:val="0"/>
        <w:spacing w:line="400" w:lineRule="exact"/>
        <w:ind w:firstLine="440" w:firstLineChars="200"/>
        <w:rPr>
          <w:rFonts w:ascii="宋体" w:hAnsi="宋体" w:cs="宋体"/>
          <w:sz w:val="22"/>
        </w:rPr>
      </w:pPr>
      <w:r>
        <w:rPr>
          <w:rFonts w:hint="eastAsia" w:ascii="宋体" w:hAnsi="宋体" w:cs="宋体"/>
          <w:sz w:val="22"/>
        </w:rPr>
        <w:t>1.1 本询价工程面向的报价人是收到询价人发出邀请函的劳务公司或建筑公司。</w:t>
      </w:r>
    </w:p>
    <w:p>
      <w:pPr>
        <w:adjustRightInd w:val="0"/>
        <w:snapToGrid w:val="0"/>
        <w:spacing w:line="360" w:lineRule="auto"/>
        <w:ind w:firstLine="440" w:firstLineChars="200"/>
        <w:rPr>
          <w:rFonts w:ascii="宋体" w:hAnsi="宋体" w:cs="宋体"/>
          <w:sz w:val="22"/>
        </w:rPr>
      </w:pPr>
      <w:r>
        <w:rPr>
          <w:rFonts w:hint="eastAsia" w:ascii="宋体" w:hAnsi="宋体" w:cs="宋体"/>
          <w:sz w:val="22"/>
        </w:rPr>
        <w:t>1.2 有报价意向的劳务或建筑公司需取得本公司正式员工的担保书，并将担保书和施工同类工程业绩（照片和施工合同），一并提交至本公司经营管理部审核，通过后换取报价邀请函。</w:t>
      </w:r>
    </w:p>
    <w:p>
      <w:pPr>
        <w:tabs>
          <w:tab w:val="left" w:pos="555"/>
        </w:tabs>
        <w:autoSpaceDE w:val="0"/>
        <w:autoSpaceDN w:val="0"/>
        <w:adjustRightInd w:val="0"/>
        <w:spacing w:line="400" w:lineRule="exact"/>
        <w:ind w:firstLine="442" w:firstLineChars="200"/>
        <w:rPr>
          <w:rFonts w:ascii="宋体" w:hAnsi="宋体" w:cs="宋体"/>
          <w:b/>
          <w:sz w:val="22"/>
          <w:u w:val="single"/>
        </w:rPr>
      </w:pPr>
      <w:r>
        <w:rPr>
          <w:rFonts w:hint="eastAsia" w:ascii="宋体" w:hAnsi="宋体" w:cs="宋体"/>
          <w:b/>
          <w:sz w:val="22"/>
        </w:rPr>
        <w:t>第二条询价文件的澄清、修改原则</w:t>
      </w:r>
    </w:p>
    <w:p>
      <w:pPr>
        <w:tabs>
          <w:tab w:val="left" w:pos="555"/>
        </w:tabs>
        <w:autoSpaceDE w:val="0"/>
        <w:autoSpaceDN w:val="0"/>
        <w:adjustRightInd w:val="0"/>
        <w:spacing w:line="400" w:lineRule="exact"/>
        <w:ind w:firstLine="440" w:firstLineChars="200"/>
        <w:rPr>
          <w:rFonts w:ascii="宋体" w:hAnsi="宋体" w:cs="宋体"/>
          <w:sz w:val="22"/>
        </w:rPr>
      </w:pPr>
      <w:r>
        <w:rPr>
          <w:rFonts w:hint="eastAsia" w:ascii="宋体" w:hAnsi="宋体" w:cs="宋体"/>
          <w:sz w:val="22"/>
        </w:rPr>
        <w:t>2.1询价文件是询价人依据有关法律法规以及分包工程项目的特点和需要编制的，用以阐明工程发包范围、工作内容、标准和要求，技术规范、标准以及表格和补充条款、合同条款，</w:t>
      </w:r>
      <w:r>
        <w:rPr>
          <w:rStyle w:val="25"/>
          <w:rFonts w:hint="eastAsia"/>
        </w:rPr>
        <w:t>询</w:t>
      </w:r>
      <w:r>
        <w:rPr>
          <w:rFonts w:hint="eastAsia" w:ascii="宋体" w:hAnsi="宋体" w:cs="宋体"/>
          <w:sz w:val="22"/>
        </w:rPr>
        <w:t>报价程序、竞价办法等项内容，是报价人编制报价文件的依据，报价人应认真审阅询价文件的内容来编织报价文件。如果报价人的报价文件不能实质性地响应询价文件要求，责任由报价人自负。</w:t>
      </w:r>
    </w:p>
    <w:p>
      <w:pPr>
        <w:tabs>
          <w:tab w:val="left" w:pos="360"/>
          <w:tab w:val="left" w:pos="555"/>
        </w:tabs>
        <w:autoSpaceDE w:val="0"/>
        <w:autoSpaceDN w:val="0"/>
        <w:adjustRightInd w:val="0"/>
        <w:spacing w:line="400" w:lineRule="exact"/>
        <w:rPr>
          <w:rFonts w:ascii="宋体" w:hAnsi="宋体" w:cs="宋体"/>
          <w:sz w:val="22"/>
        </w:rPr>
      </w:pPr>
      <w:r>
        <w:rPr>
          <w:rFonts w:hint="eastAsia" w:ascii="宋体" w:hAnsi="宋体" w:cs="宋体"/>
          <w:sz w:val="22"/>
        </w:rPr>
        <w:t xml:space="preserve">    2.2  询价文件澄清与修改</w:t>
      </w:r>
    </w:p>
    <w:p>
      <w:pPr>
        <w:tabs>
          <w:tab w:val="left" w:pos="555"/>
        </w:tabs>
        <w:autoSpaceDE w:val="0"/>
        <w:autoSpaceDN w:val="0"/>
        <w:adjustRightInd w:val="0"/>
        <w:spacing w:line="400" w:lineRule="exact"/>
        <w:ind w:firstLine="440" w:firstLineChars="200"/>
        <w:rPr>
          <w:rFonts w:ascii="宋体" w:hAnsi="宋体" w:cs="宋体"/>
          <w:sz w:val="22"/>
        </w:rPr>
      </w:pPr>
      <w:r>
        <w:rPr>
          <w:rFonts w:ascii="宋体" w:hAnsi="宋体" w:cs="宋体"/>
          <w:sz w:val="22"/>
        </w:rPr>
        <w:t>2.2.1</w:t>
      </w:r>
      <w:r>
        <w:rPr>
          <w:rFonts w:hint="eastAsia" w:ascii="宋体" w:hAnsi="宋体" w:cs="宋体"/>
          <w:sz w:val="22"/>
        </w:rPr>
        <w:t>报价人在收到询价文件、施工图纸和踏勘现场后，若有疑问需要解答的，应于收到询价文件后</w:t>
      </w:r>
      <w:r>
        <w:rPr>
          <w:rFonts w:hint="eastAsia" w:ascii="宋体" w:hAnsi="宋体" w:cs="宋体"/>
          <w:sz w:val="22"/>
          <w:u w:val="single"/>
        </w:rPr>
        <w:t xml:space="preserve"> 2 </w:t>
      </w:r>
      <w:r>
        <w:rPr>
          <w:rFonts w:hint="eastAsia" w:ascii="宋体" w:hAnsi="宋体" w:cs="宋体"/>
          <w:sz w:val="22"/>
        </w:rPr>
        <w:t>日内以书面形式（包括书面文字、传真、电子邮件等）向询价人提出，询价人将以书面形式予以解答。</w:t>
      </w:r>
    </w:p>
    <w:p>
      <w:pPr>
        <w:tabs>
          <w:tab w:val="left" w:pos="555"/>
        </w:tabs>
        <w:autoSpaceDE w:val="0"/>
        <w:autoSpaceDN w:val="0"/>
        <w:adjustRightInd w:val="0"/>
        <w:spacing w:line="400" w:lineRule="exact"/>
        <w:ind w:firstLine="440" w:firstLineChars="200"/>
        <w:rPr>
          <w:rFonts w:ascii="宋体" w:hAnsi="宋体" w:cs="宋体"/>
          <w:sz w:val="22"/>
        </w:rPr>
      </w:pPr>
      <w:r>
        <w:rPr>
          <w:rFonts w:ascii="宋体" w:hAnsi="宋体" w:cs="宋体"/>
          <w:sz w:val="22"/>
        </w:rPr>
        <w:t xml:space="preserve">2.2.2 </w:t>
      </w:r>
      <w:r>
        <w:rPr>
          <w:rFonts w:hint="eastAsia" w:ascii="宋体" w:hAnsi="宋体" w:cs="宋体"/>
          <w:sz w:val="22"/>
        </w:rPr>
        <w:t>所有问题的解答，将在</w:t>
      </w:r>
      <w:r>
        <w:rPr>
          <w:rFonts w:hint="eastAsia" w:ascii="宋体" w:hAnsi="宋体" w:cs="宋体"/>
          <w:sz w:val="22"/>
          <w:u w:val="single"/>
        </w:rPr>
        <w:t xml:space="preserve"> 2 </w:t>
      </w:r>
      <w:r>
        <w:rPr>
          <w:rFonts w:hint="eastAsia" w:ascii="宋体" w:hAnsi="宋体" w:cs="宋体"/>
          <w:sz w:val="22"/>
        </w:rPr>
        <w:t>日内提供给所有报价人。由此而产生的对询价文件内容的修改，以问题解答通知为准。</w:t>
      </w:r>
    </w:p>
    <w:p>
      <w:pPr>
        <w:tabs>
          <w:tab w:val="left" w:pos="555"/>
        </w:tabs>
        <w:autoSpaceDE w:val="0"/>
        <w:autoSpaceDN w:val="0"/>
        <w:adjustRightInd w:val="0"/>
        <w:spacing w:line="400" w:lineRule="exact"/>
        <w:ind w:firstLine="440" w:firstLineChars="200"/>
        <w:rPr>
          <w:rFonts w:ascii="宋体" w:hAnsi="宋体" w:cs="宋体"/>
          <w:sz w:val="22"/>
        </w:rPr>
      </w:pPr>
      <w:r>
        <w:rPr>
          <w:rFonts w:ascii="宋体" w:hAnsi="宋体" w:cs="宋体"/>
          <w:sz w:val="22"/>
        </w:rPr>
        <w:t xml:space="preserve">2.2.3 </w:t>
      </w:r>
      <w:r>
        <w:rPr>
          <w:rFonts w:hint="eastAsia" w:ascii="宋体" w:hAnsi="宋体" w:cs="宋体"/>
          <w:sz w:val="22"/>
        </w:rPr>
        <w:t>在报价截止日期2天前，询价人可能会以书面通知的方式修改询价文件。修改通知作为询价文件的组成部分，对报价人起同等约束作用。</w:t>
      </w:r>
    </w:p>
    <w:p>
      <w:pPr>
        <w:tabs>
          <w:tab w:val="left" w:pos="555"/>
        </w:tabs>
        <w:autoSpaceDE w:val="0"/>
        <w:autoSpaceDN w:val="0"/>
        <w:adjustRightInd w:val="0"/>
        <w:spacing w:line="400" w:lineRule="exact"/>
        <w:ind w:firstLine="440" w:firstLineChars="200"/>
        <w:rPr>
          <w:rFonts w:ascii="宋体" w:hAnsi="宋体" w:cs="宋体"/>
          <w:sz w:val="22"/>
        </w:rPr>
      </w:pPr>
      <w:r>
        <w:rPr>
          <w:rFonts w:ascii="宋体" w:hAnsi="宋体" w:cs="宋体"/>
          <w:sz w:val="22"/>
        </w:rPr>
        <w:t xml:space="preserve">2.2.4 </w:t>
      </w:r>
      <w:r>
        <w:rPr>
          <w:rFonts w:hint="eastAsia" w:ascii="宋体" w:hAnsi="宋体" w:cs="宋体"/>
          <w:sz w:val="22"/>
        </w:rPr>
        <w:t>修改通知将送达每一报价人。为使报价人在编制报价文件时把修改通知内容考虑进去，询价人可以酌情延长递交报价文件的截止日期，具体时间将在修改通知中注明。</w:t>
      </w:r>
    </w:p>
    <w:p>
      <w:pPr>
        <w:tabs>
          <w:tab w:val="left" w:pos="555"/>
        </w:tabs>
        <w:autoSpaceDE w:val="0"/>
        <w:autoSpaceDN w:val="0"/>
        <w:adjustRightInd w:val="0"/>
        <w:spacing w:line="400" w:lineRule="exact"/>
        <w:ind w:firstLine="440" w:firstLineChars="200"/>
        <w:rPr>
          <w:rFonts w:ascii="宋体" w:hAnsi="宋体" w:cs="宋体"/>
          <w:b/>
          <w:sz w:val="22"/>
        </w:rPr>
      </w:pPr>
      <w:r>
        <w:rPr>
          <w:rFonts w:ascii="宋体" w:hAnsi="宋体" w:cs="宋体"/>
          <w:sz w:val="22"/>
        </w:rPr>
        <w:t>2.2.5</w:t>
      </w:r>
      <w:r>
        <w:rPr>
          <w:rFonts w:hint="eastAsia" w:ascii="宋体" w:hAnsi="宋体" w:cs="宋体"/>
          <w:sz w:val="22"/>
        </w:rPr>
        <w:t>当询价文件、修改通知内容相互矛盾时，以最后发出的通知为准。</w:t>
      </w:r>
    </w:p>
    <w:p>
      <w:pPr>
        <w:tabs>
          <w:tab w:val="left" w:pos="555"/>
        </w:tabs>
        <w:autoSpaceDE w:val="0"/>
        <w:autoSpaceDN w:val="0"/>
        <w:adjustRightInd w:val="0"/>
        <w:spacing w:line="400" w:lineRule="exact"/>
        <w:ind w:firstLine="442" w:firstLineChars="200"/>
        <w:rPr>
          <w:rFonts w:ascii="宋体" w:hAnsi="宋体" w:cs="宋体"/>
          <w:sz w:val="22"/>
        </w:rPr>
      </w:pPr>
      <w:r>
        <w:rPr>
          <w:rFonts w:hint="eastAsia" w:ascii="宋体" w:hAnsi="宋体" w:cs="宋体"/>
          <w:b/>
          <w:sz w:val="22"/>
        </w:rPr>
        <w:t>第三条竞价与定标原则</w:t>
      </w:r>
    </w:p>
    <w:p>
      <w:pPr>
        <w:tabs>
          <w:tab w:val="left" w:pos="555"/>
        </w:tabs>
        <w:autoSpaceDE w:val="0"/>
        <w:autoSpaceDN w:val="0"/>
        <w:adjustRightInd w:val="0"/>
        <w:spacing w:line="400" w:lineRule="exact"/>
        <w:ind w:firstLine="440" w:firstLineChars="200"/>
        <w:rPr>
          <w:rFonts w:ascii="宋体" w:hAnsi="宋体" w:cs="宋体"/>
          <w:sz w:val="22"/>
        </w:rPr>
      </w:pPr>
      <w:r>
        <w:rPr>
          <w:rFonts w:hint="eastAsia" w:ascii="宋体" w:hAnsi="宋体" w:cs="宋体"/>
          <w:sz w:val="22"/>
        </w:rPr>
        <w:t>3.1 本工程由询价人组织的竞价委员会进行竞价,由工程管理部、安全技术部、经营管理部、项目部及相关领导等方面的人员组成。</w:t>
      </w:r>
    </w:p>
    <w:p>
      <w:pPr>
        <w:tabs>
          <w:tab w:val="left" w:pos="555"/>
        </w:tabs>
        <w:autoSpaceDE w:val="0"/>
        <w:autoSpaceDN w:val="0"/>
        <w:adjustRightInd w:val="0"/>
        <w:spacing w:line="400" w:lineRule="exact"/>
        <w:ind w:firstLine="440" w:firstLineChars="200"/>
        <w:rPr>
          <w:rFonts w:ascii="宋体" w:hAnsi="宋体" w:cs="宋体"/>
          <w:sz w:val="22"/>
        </w:rPr>
      </w:pPr>
      <w:r>
        <w:rPr>
          <w:rFonts w:hint="eastAsia" w:ascii="宋体" w:hAnsi="宋体" w:cs="宋体"/>
          <w:sz w:val="22"/>
        </w:rPr>
        <w:t>3.2 竞价：</w:t>
      </w:r>
      <w:r>
        <w:rPr>
          <w:rFonts w:hint="eastAsia" w:ascii="宋体" w:hAnsi="宋体" w:cs="宋体"/>
          <w:color w:val="000000"/>
          <w:sz w:val="22"/>
        </w:rPr>
        <w:t>由询价人自行组织人员进行竞价，询价人设有最高报价限价并在询价会开始时公布，超过最高限价的报价将被否定,询价人不保证最低报价为</w:t>
      </w:r>
      <w:r>
        <w:rPr>
          <w:rFonts w:hint="eastAsia" w:ascii="宋体" w:hAnsi="宋体" w:cs="宋体"/>
          <w:sz w:val="22"/>
        </w:rPr>
        <w:t>中标价。询价人无需对中标合理性向任何报价人作出解释。</w:t>
      </w:r>
    </w:p>
    <w:p>
      <w:pPr>
        <w:autoSpaceDE w:val="0"/>
        <w:autoSpaceDN w:val="0"/>
        <w:adjustRightInd w:val="0"/>
        <w:spacing w:line="400" w:lineRule="exact"/>
        <w:ind w:right="185" w:firstLine="440" w:firstLineChars="200"/>
        <w:rPr>
          <w:rFonts w:ascii="宋体" w:hAnsi="宋体"/>
          <w:sz w:val="22"/>
        </w:rPr>
      </w:pPr>
      <w:r>
        <w:rPr>
          <w:rFonts w:hint="eastAsia" w:ascii="宋体" w:hAnsi="宋体" w:cs="宋体"/>
          <w:sz w:val="22"/>
        </w:rPr>
        <w:t>3.3 定标：</w:t>
      </w:r>
      <w:r>
        <w:rPr>
          <w:rFonts w:hint="eastAsia" w:ascii="宋体" w:hAnsi="宋体"/>
          <w:sz w:val="22"/>
        </w:rPr>
        <w:t>本次询价达到三家及以上公司前来报价，经询价人考察合格后，合理低价中标；只有两家报价人则转为竞争性谈判；只有一家报价人转为单一谈判。</w:t>
      </w:r>
    </w:p>
    <w:p>
      <w:pPr>
        <w:autoSpaceDE w:val="0"/>
        <w:autoSpaceDN w:val="0"/>
        <w:adjustRightInd w:val="0"/>
        <w:spacing w:line="400" w:lineRule="exact"/>
        <w:ind w:right="185" w:firstLine="440" w:firstLineChars="200"/>
        <w:rPr>
          <w:rFonts w:ascii="宋体" w:hAnsi="宋体" w:cs="宋体"/>
          <w:sz w:val="22"/>
        </w:rPr>
      </w:pPr>
      <w:r>
        <w:rPr>
          <w:rFonts w:hint="eastAsia" w:ascii="宋体" w:hAnsi="宋体"/>
          <w:sz w:val="22"/>
        </w:rPr>
        <w:t>3.4 严禁报价人以任何形式围标、串标，如发现报价人有围标、串标行为，没收报价保证金，永久清理出询价人合作供应商范围，并由报价人承担由此带来的所有责</w:t>
      </w:r>
      <w:r>
        <w:rPr>
          <w:rFonts w:hint="eastAsia" w:ascii="宋体" w:hAnsi="宋体"/>
          <w:color w:val="000000"/>
          <w:sz w:val="22"/>
        </w:rPr>
        <w:t>任。</w:t>
      </w:r>
    </w:p>
    <w:p>
      <w:pPr>
        <w:tabs>
          <w:tab w:val="left" w:pos="555"/>
        </w:tabs>
        <w:autoSpaceDE w:val="0"/>
        <w:autoSpaceDN w:val="0"/>
        <w:adjustRightInd w:val="0"/>
        <w:spacing w:line="400" w:lineRule="exact"/>
        <w:ind w:firstLine="442" w:firstLineChars="200"/>
        <w:rPr>
          <w:rFonts w:ascii="宋体" w:hAnsi="宋体" w:cs="宋体"/>
          <w:b/>
          <w:sz w:val="22"/>
        </w:rPr>
      </w:pPr>
      <w:r>
        <w:rPr>
          <w:rFonts w:hint="eastAsia" w:ascii="宋体" w:hAnsi="宋体" w:cs="宋体"/>
          <w:b/>
          <w:sz w:val="22"/>
        </w:rPr>
        <w:t>第四条合同授予原则</w:t>
      </w:r>
    </w:p>
    <w:p>
      <w:pPr>
        <w:tabs>
          <w:tab w:val="left" w:pos="555"/>
        </w:tabs>
        <w:autoSpaceDE w:val="0"/>
        <w:autoSpaceDN w:val="0"/>
        <w:adjustRightInd w:val="0"/>
        <w:spacing w:line="400" w:lineRule="exact"/>
        <w:ind w:firstLine="539" w:firstLineChars="245"/>
        <w:rPr>
          <w:rFonts w:ascii="宋体" w:hAnsi="宋体" w:cs="宋体"/>
          <w:color w:val="000000"/>
          <w:sz w:val="22"/>
        </w:rPr>
      </w:pPr>
      <w:r>
        <w:rPr>
          <w:rFonts w:hint="eastAsia" w:ascii="宋体" w:hAnsi="宋体" w:cs="宋体"/>
          <w:color w:val="000000"/>
          <w:sz w:val="22"/>
        </w:rPr>
        <w:t>4.1 竞价结束后，询价人将本次询价结果通知到每个报价人。</w:t>
      </w:r>
    </w:p>
    <w:p>
      <w:pPr>
        <w:tabs>
          <w:tab w:val="left" w:pos="555"/>
        </w:tabs>
        <w:autoSpaceDE w:val="0"/>
        <w:autoSpaceDN w:val="0"/>
        <w:adjustRightInd w:val="0"/>
        <w:spacing w:line="400" w:lineRule="exact"/>
        <w:ind w:firstLine="539" w:firstLineChars="245"/>
        <w:rPr>
          <w:rFonts w:ascii="宋体" w:hAnsi="宋体" w:cs="宋体"/>
          <w:color w:val="000000"/>
          <w:sz w:val="22"/>
        </w:rPr>
      </w:pPr>
      <w:r>
        <w:rPr>
          <w:rFonts w:hint="eastAsia" w:ascii="宋体" w:hAnsi="宋体" w:cs="宋体"/>
          <w:color w:val="000000"/>
          <w:sz w:val="22"/>
        </w:rPr>
        <w:t xml:space="preserve">4.2 </w:t>
      </w:r>
      <w:r>
        <w:rPr>
          <w:rFonts w:hint="eastAsia" w:ascii="宋体" w:hAnsi="宋体" w:cs="宋体"/>
          <w:sz w:val="22"/>
        </w:rPr>
        <w:t>被采纳单位收到《通知书》后</w:t>
      </w:r>
      <w:r>
        <w:rPr>
          <w:rFonts w:hint="eastAsia" w:ascii="宋体" w:hAnsi="宋体" w:cs="宋体"/>
          <w:color w:val="000000"/>
          <w:sz w:val="22"/>
        </w:rPr>
        <w:t>，应在</w:t>
      </w:r>
      <w:r>
        <w:rPr>
          <w:rFonts w:ascii="宋体" w:hAnsi="宋体" w:cs="宋体"/>
          <w:color w:val="000000"/>
          <w:sz w:val="22"/>
          <w:u w:val="single"/>
        </w:rPr>
        <w:t>2</w:t>
      </w:r>
      <w:r>
        <w:rPr>
          <w:rFonts w:hint="eastAsia" w:ascii="宋体" w:hAnsi="宋体" w:cs="宋体"/>
          <w:color w:val="000000"/>
          <w:sz w:val="22"/>
        </w:rPr>
        <w:t>日内与询价人签订施工合同。报价人不按规定与询价人订立合同的，询价人将保留取消报价人</w:t>
      </w:r>
      <w:r>
        <w:rPr>
          <w:rFonts w:hint="eastAsia" w:ascii="宋体" w:hAnsi="宋体" w:cs="宋体"/>
          <w:sz w:val="22"/>
        </w:rPr>
        <w:t>被采纳资格</w:t>
      </w:r>
      <w:r>
        <w:rPr>
          <w:rFonts w:hint="eastAsia" w:ascii="宋体" w:hAnsi="宋体" w:cs="宋体"/>
          <w:color w:val="000000"/>
          <w:sz w:val="22"/>
        </w:rPr>
        <w:t>和追究损失赔偿的权利。</w:t>
      </w:r>
    </w:p>
    <w:p>
      <w:pPr>
        <w:tabs>
          <w:tab w:val="left" w:pos="555"/>
        </w:tabs>
        <w:autoSpaceDE w:val="0"/>
        <w:autoSpaceDN w:val="0"/>
        <w:adjustRightInd w:val="0"/>
        <w:spacing w:line="400" w:lineRule="exact"/>
        <w:ind w:firstLine="539" w:firstLineChars="245"/>
        <w:rPr>
          <w:rFonts w:ascii="宋体" w:hAnsi="宋体" w:cs="宋体"/>
          <w:color w:val="000000"/>
          <w:sz w:val="22"/>
        </w:rPr>
      </w:pPr>
      <w:r>
        <w:rPr>
          <w:rFonts w:hint="eastAsia" w:ascii="宋体" w:hAnsi="宋体" w:cs="宋体"/>
          <w:sz w:val="22"/>
        </w:rPr>
        <w:t>4.3 全部</w:t>
      </w:r>
      <w:r>
        <w:rPr>
          <w:rFonts w:hint="eastAsia" w:ascii="宋体" w:hAnsi="宋体" w:cs="宋体"/>
          <w:color w:val="000000"/>
          <w:sz w:val="22"/>
        </w:rPr>
        <w:t>报价文件资料作为合同签订的有关依据，与合同同样具有相应的法律效力。</w:t>
      </w:r>
    </w:p>
    <w:p>
      <w:pPr>
        <w:tabs>
          <w:tab w:val="left" w:pos="555"/>
        </w:tabs>
        <w:autoSpaceDE w:val="0"/>
        <w:autoSpaceDN w:val="0"/>
        <w:adjustRightInd w:val="0"/>
        <w:spacing w:line="400" w:lineRule="exact"/>
        <w:ind w:firstLine="541" w:firstLineChars="245"/>
        <w:rPr>
          <w:rFonts w:ascii="宋体" w:hAnsi="宋体" w:cs="宋体"/>
          <w:b/>
          <w:bCs/>
          <w:sz w:val="22"/>
        </w:rPr>
      </w:pPr>
      <w:r>
        <w:rPr>
          <w:rFonts w:hint="eastAsia" w:ascii="宋体" w:hAnsi="宋体" w:cs="宋体"/>
          <w:b/>
          <w:bCs/>
          <w:sz w:val="22"/>
        </w:rPr>
        <w:t>第五条询价人与询价联系人</w:t>
      </w:r>
    </w:p>
    <w:p>
      <w:pPr>
        <w:tabs>
          <w:tab w:val="left" w:pos="555"/>
        </w:tabs>
        <w:autoSpaceDE w:val="0"/>
        <w:autoSpaceDN w:val="0"/>
        <w:adjustRightInd w:val="0"/>
        <w:spacing w:line="400" w:lineRule="exact"/>
        <w:ind w:firstLine="539" w:firstLineChars="245"/>
        <w:rPr>
          <w:rFonts w:ascii="宋体" w:hAnsi="宋体" w:cs="宋体"/>
          <w:sz w:val="22"/>
        </w:rPr>
      </w:pPr>
      <w:r>
        <w:rPr>
          <w:rFonts w:hint="eastAsia" w:ascii="宋体" w:hAnsi="宋体" w:cs="宋体"/>
          <w:sz w:val="22"/>
        </w:rPr>
        <w:t>询价人：安徽新集矿山建设工程有限公司</w:t>
      </w:r>
    </w:p>
    <w:p>
      <w:pPr>
        <w:tabs>
          <w:tab w:val="left" w:pos="555"/>
        </w:tabs>
        <w:autoSpaceDE w:val="0"/>
        <w:autoSpaceDN w:val="0"/>
        <w:adjustRightInd w:val="0"/>
        <w:spacing w:line="400" w:lineRule="exact"/>
        <w:ind w:firstLine="539" w:firstLineChars="245"/>
        <w:rPr>
          <w:rFonts w:ascii="宋体" w:hAnsi="宋体" w:cs="宋体"/>
          <w:sz w:val="22"/>
        </w:rPr>
      </w:pPr>
      <w:r>
        <w:rPr>
          <w:rFonts w:hint="eastAsia" w:ascii="宋体" w:hAnsi="宋体" w:cs="宋体"/>
          <w:sz w:val="22"/>
        </w:rPr>
        <w:t>询价商务联系人:    孙晨联系电话： 13865541235</w:t>
      </w: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rPr>
          <w:rFonts w:ascii="宋体" w:hAnsi="宋体"/>
          <w:b/>
          <w:color w:val="000000"/>
          <w:sz w:val="36"/>
          <w:szCs w:val="36"/>
        </w:rPr>
      </w:pPr>
    </w:p>
    <w:p>
      <w:pPr>
        <w:tabs>
          <w:tab w:val="left" w:pos="555"/>
        </w:tabs>
        <w:autoSpaceDE w:val="0"/>
        <w:autoSpaceDN w:val="0"/>
        <w:adjustRightInd w:val="0"/>
        <w:spacing w:line="700" w:lineRule="exact"/>
        <w:jc w:val="center"/>
        <w:rPr>
          <w:rFonts w:ascii="宋体" w:hAnsi="宋体"/>
          <w:b/>
          <w:color w:val="000000"/>
          <w:sz w:val="36"/>
          <w:szCs w:val="36"/>
        </w:rPr>
      </w:pPr>
    </w:p>
    <w:p>
      <w:pPr>
        <w:tabs>
          <w:tab w:val="left" w:pos="555"/>
        </w:tabs>
        <w:autoSpaceDE w:val="0"/>
        <w:autoSpaceDN w:val="0"/>
        <w:adjustRightInd w:val="0"/>
        <w:spacing w:line="700" w:lineRule="exact"/>
        <w:jc w:val="center"/>
        <w:rPr>
          <w:rFonts w:ascii="宋体" w:hAnsi="宋体"/>
          <w:b/>
          <w:color w:val="000000"/>
          <w:sz w:val="36"/>
          <w:szCs w:val="36"/>
        </w:rPr>
      </w:pPr>
    </w:p>
    <w:p>
      <w:pPr>
        <w:tabs>
          <w:tab w:val="left" w:pos="555"/>
        </w:tabs>
        <w:autoSpaceDE w:val="0"/>
        <w:autoSpaceDN w:val="0"/>
        <w:adjustRightInd w:val="0"/>
        <w:spacing w:line="700" w:lineRule="exact"/>
        <w:jc w:val="center"/>
        <w:rPr>
          <w:rFonts w:ascii="宋体" w:hAnsi="宋体"/>
          <w:b/>
          <w:color w:val="000000"/>
          <w:sz w:val="36"/>
          <w:szCs w:val="36"/>
        </w:rPr>
      </w:pPr>
      <w:r>
        <w:rPr>
          <w:rFonts w:hint="eastAsia" w:ascii="宋体" w:hAnsi="宋体"/>
          <w:b/>
          <w:color w:val="000000"/>
          <w:sz w:val="36"/>
          <w:szCs w:val="36"/>
        </w:rPr>
        <w:t>二、发包范围、工作内容目标及要求</w:t>
      </w:r>
    </w:p>
    <w:p>
      <w:pPr>
        <w:tabs>
          <w:tab w:val="left" w:pos="555"/>
        </w:tabs>
        <w:autoSpaceDE w:val="0"/>
        <w:autoSpaceDN w:val="0"/>
        <w:adjustRightInd w:val="0"/>
        <w:spacing w:line="400" w:lineRule="exact"/>
        <w:ind w:firstLine="442" w:firstLineChars="200"/>
        <w:rPr>
          <w:rFonts w:ascii="宋体" w:hAnsi="宋体"/>
          <w:b/>
          <w:sz w:val="22"/>
        </w:rPr>
      </w:pP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第六条工程概况</w:t>
      </w:r>
    </w:p>
    <w:p>
      <w:pPr>
        <w:tabs>
          <w:tab w:val="left" w:pos="555"/>
        </w:tabs>
        <w:autoSpaceDE w:val="0"/>
        <w:autoSpaceDN w:val="0"/>
        <w:adjustRightInd w:val="0"/>
        <w:spacing w:line="400" w:lineRule="exact"/>
        <w:ind w:firstLine="440" w:firstLineChars="200"/>
        <w:rPr>
          <w:rFonts w:ascii="宋体" w:hAnsi="宋体"/>
          <w:szCs w:val="21"/>
        </w:rPr>
      </w:pPr>
      <w:r>
        <w:rPr>
          <w:rFonts w:hint="eastAsia" w:ascii="宋体" w:hAnsi="宋体"/>
          <w:sz w:val="22"/>
        </w:rPr>
        <w:t>6.1  工程名称：</w:t>
      </w:r>
      <w:r>
        <w:rPr>
          <w:rFonts w:ascii="宋体" w:hAnsi="宋体" w:cs="宋体"/>
          <w:szCs w:val="21"/>
        </w:rPr>
        <w:t>淮南市能源数据中心及数字经济万创园（一期）C块地7</w:t>
      </w:r>
      <w:r>
        <w:rPr>
          <w:rFonts w:hint="eastAsia" w:ascii="宋体" w:hAnsi="宋体" w:cs="宋体"/>
          <w:szCs w:val="21"/>
        </w:rPr>
        <w:t>#</w:t>
      </w:r>
      <w:r>
        <w:rPr>
          <w:rFonts w:ascii="宋体" w:hAnsi="宋体" w:cs="宋体"/>
          <w:szCs w:val="21"/>
        </w:rPr>
        <w:t>楼</w:t>
      </w:r>
      <w:r>
        <w:rPr>
          <w:rFonts w:hint="eastAsia" w:ascii="宋体" w:hAnsi="宋体" w:cs="宋体"/>
          <w:szCs w:val="21"/>
        </w:rPr>
        <w:t>项目</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6.2  工程地址：淮南高新技术产业开发区</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6.3  建设单位：淮南产业发展投资有限公司</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6.4  施工总承包单位：安徽新集矿山建设工程有限公司</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6.</w:t>
      </w:r>
      <w:r>
        <w:rPr>
          <w:rFonts w:ascii="宋体" w:hAnsi="宋体"/>
          <w:color w:val="000000"/>
          <w:sz w:val="22"/>
        </w:rPr>
        <w:t>5</w:t>
      </w:r>
      <w:r>
        <w:rPr>
          <w:rFonts w:hint="eastAsia" w:ascii="宋体" w:hAnsi="宋体"/>
          <w:color w:val="000000"/>
          <w:sz w:val="22"/>
        </w:rPr>
        <w:t>承包人承揽工程项目一览表</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6.</w:t>
      </w:r>
      <w:r>
        <w:rPr>
          <w:rFonts w:ascii="宋体" w:hAnsi="宋体"/>
          <w:color w:val="000000"/>
          <w:sz w:val="22"/>
        </w:rPr>
        <w:t>6</w:t>
      </w:r>
      <w:r>
        <w:rPr>
          <w:rFonts w:hint="eastAsia" w:ascii="宋体" w:hAnsi="宋体"/>
          <w:color w:val="000000"/>
          <w:sz w:val="22"/>
        </w:rPr>
        <w:t>工程规模（总建筑面积）</w:t>
      </w:r>
      <w:r>
        <w:rPr>
          <w:rFonts w:hint="eastAsia" w:ascii="宋体" w:hAnsi="宋体"/>
          <w:color w:val="000000"/>
          <w:sz w:val="22"/>
          <w:u w:val="single"/>
        </w:rPr>
        <w:t xml:space="preserve"> 9883.51 </w:t>
      </w:r>
      <w:r>
        <w:rPr>
          <w:rFonts w:hint="eastAsia" w:ascii="宋体" w:hAnsi="宋体"/>
          <w:color w:val="000000"/>
          <w:sz w:val="22"/>
        </w:rPr>
        <w:t>㎡。</w:t>
      </w:r>
    </w:p>
    <w:p>
      <w:pPr>
        <w:tabs>
          <w:tab w:val="left" w:pos="555"/>
        </w:tabs>
        <w:autoSpaceDE w:val="0"/>
        <w:autoSpaceDN w:val="0"/>
        <w:adjustRightInd w:val="0"/>
        <w:spacing w:line="400" w:lineRule="exact"/>
        <w:ind w:firstLine="1100" w:firstLineChars="500"/>
        <w:rPr>
          <w:rFonts w:ascii="宋体" w:hAnsi="宋体"/>
          <w:color w:val="000000"/>
          <w:sz w:val="22"/>
        </w:rPr>
      </w:pPr>
      <w:r>
        <w:rPr>
          <w:rFonts w:hint="eastAsia" w:ascii="宋体" w:hAnsi="宋体"/>
          <w:color w:val="000000"/>
          <w:sz w:val="22"/>
        </w:rPr>
        <w:t>其中：地上建筑面积</w:t>
      </w:r>
      <w:r>
        <w:rPr>
          <w:rFonts w:hint="eastAsia" w:ascii="宋体" w:hAnsi="宋体"/>
          <w:color w:val="000000"/>
          <w:sz w:val="22"/>
          <w:u w:val="single"/>
        </w:rPr>
        <w:t>7566.68㎡</w:t>
      </w:r>
      <w:r>
        <w:rPr>
          <w:rFonts w:hint="eastAsia" w:ascii="宋体" w:hAnsi="宋体"/>
          <w:color w:val="000000"/>
          <w:sz w:val="22"/>
        </w:rPr>
        <w:t>地下建筑面积：</w:t>
      </w:r>
      <w:r>
        <w:rPr>
          <w:rFonts w:hint="eastAsia" w:ascii="宋体" w:hAnsi="宋体"/>
          <w:color w:val="000000"/>
          <w:sz w:val="22"/>
          <w:u w:val="single"/>
        </w:rPr>
        <w:t xml:space="preserve">2316.83 </w:t>
      </w:r>
      <w:r>
        <w:rPr>
          <w:rFonts w:hint="eastAsia" w:ascii="宋体" w:hAnsi="宋体"/>
          <w:color w:val="000000"/>
          <w:sz w:val="22"/>
        </w:rPr>
        <w:t>㎡。</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6.</w:t>
      </w:r>
      <w:r>
        <w:rPr>
          <w:rFonts w:ascii="宋体" w:hAnsi="宋体"/>
          <w:color w:val="000000"/>
          <w:sz w:val="22"/>
        </w:rPr>
        <w:t>7</w:t>
      </w:r>
      <w:r>
        <w:rPr>
          <w:rFonts w:hint="eastAsia" w:ascii="宋体" w:hAnsi="宋体"/>
          <w:color w:val="000000"/>
          <w:sz w:val="22"/>
        </w:rPr>
        <w:t>结构类型：</w:t>
      </w:r>
      <w:r>
        <w:rPr>
          <w:rFonts w:hint="eastAsia" w:ascii="宋体" w:hAnsi="宋体"/>
          <w:color w:val="000000"/>
          <w:sz w:val="22"/>
          <w:u w:val="single"/>
        </w:rPr>
        <w:t>框剪结构</w:t>
      </w:r>
      <w:r>
        <w:rPr>
          <w:rFonts w:hint="eastAsia" w:ascii="宋体" w:hAnsi="宋体"/>
          <w:color w:val="000000"/>
          <w:sz w:val="22"/>
        </w:rPr>
        <w:t>。</w:t>
      </w:r>
    </w:p>
    <w:p>
      <w:pPr>
        <w:tabs>
          <w:tab w:val="left" w:pos="555"/>
        </w:tabs>
        <w:autoSpaceDE w:val="0"/>
        <w:autoSpaceDN w:val="0"/>
        <w:adjustRightInd w:val="0"/>
        <w:spacing w:line="400" w:lineRule="exact"/>
        <w:ind w:firstLine="440" w:firstLineChars="200"/>
        <w:rPr>
          <w:rFonts w:ascii="宋体" w:hAnsi="宋体"/>
          <w:color w:val="000000"/>
          <w:sz w:val="22"/>
        </w:rPr>
      </w:pPr>
    </w:p>
    <w:p>
      <w:pPr>
        <w:tabs>
          <w:tab w:val="left" w:pos="555"/>
        </w:tabs>
        <w:autoSpaceDE w:val="0"/>
        <w:autoSpaceDN w:val="0"/>
        <w:adjustRightInd w:val="0"/>
        <w:spacing w:line="400" w:lineRule="exact"/>
        <w:ind w:firstLine="442" w:firstLineChars="200"/>
        <w:rPr>
          <w:rFonts w:ascii="宋体" w:hAnsi="宋体"/>
          <w:color w:val="000000"/>
          <w:sz w:val="22"/>
        </w:rPr>
      </w:pPr>
      <w:r>
        <w:rPr>
          <w:rFonts w:hint="eastAsia" w:ascii="宋体" w:hAnsi="宋体"/>
          <w:b/>
          <w:color w:val="000000"/>
          <w:sz w:val="22"/>
        </w:rPr>
        <w:t>第七条现场情况介绍</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7</w:t>
      </w:r>
      <w:r>
        <w:rPr>
          <w:rFonts w:hint="eastAsia" w:ascii="宋体" w:hAnsi="宋体"/>
          <w:sz w:val="22"/>
        </w:rPr>
        <w:t>.1  现场场地:</w:t>
      </w:r>
      <w:r>
        <w:rPr>
          <w:rFonts w:hint="eastAsia" w:ascii="宋体" w:hAnsi="宋体"/>
          <w:color w:val="000000"/>
          <w:sz w:val="22"/>
        </w:rPr>
        <w:t>场地内部三通一平已经完成。</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7</w:t>
      </w:r>
      <w:r>
        <w:rPr>
          <w:rFonts w:hint="eastAsia" w:ascii="宋体" w:hAnsi="宋体"/>
          <w:sz w:val="22"/>
        </w:rPr>
        <w:t>.2  现场临时设施：询价人提供工程现场临时办公场所，用水、用电费用由报价人承担。</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sz w:val="22"/>
        </w:rPr>
        <w:t>7</w:t>
      </w:r>
      <w:r>
        <w:rPr>
          <w:rFonts w:hint="eastAsia" w:ascii="宋体" w:hAnsi="宋体"/>
          <w:sz w:val="22"/>
        </w:rPr>
        <w:t>.3  临时用电用水：询价人提供临时用电至二级配电箱，</w:t>
      </w:r>
      <w:r>
        <w:rPr>
          <w:rFonts w:hint="eastAsia" w:ascii="宋体" w:hAnsi="宋体" w:cs="宋体"/>
          <w:sz w:val="22"/>
          <w:szCs w:val="22"/>
        </w:rPr>
        <w:t>二级配电箱</w:t>
      </w:r>
      <w:r>
        <w:rPr>
          <w:rFonts w:hint="eastAsia"/>
        </w:rPr>
        <w:t>以后的所有照明、动力电缆、开关箱及相关配件材料等均由被采纳人负责</w:t>
      </w:r>
      <w:r>
        <w:rPr>
          <w:rFonts w:hint="eastAsia" w:ascii="宋体" w:hAnsi="宋体"/>
          <w:sz w:val="22"/>
        </w:rPr>
        <w:t>。</w:t>
      </w:r>
      <w:r>
        <w:rPr>
          <w:rFonts w:hint="eastAsia" w:ascii="宋体" w:hAnsi="宋体" w:cs="宋体"/>
          <w:sz w:val="22"/>
          <w:szCs w:val="22"/>
        </w:rPr>
        <w:t>各楼层及现场施工用水以及相关配件均含在劳务承包范围。</w:t>
      </w:r>
    </w:p>
    <w:p>
      <w:pPr>
        <w:tabs>
          <w:tab w:val="left" w:pos="555"/>
        </w:tabs>
        <w:autoSpaceDE w:val="0"/>
        <w:autoSpaceDN w:val="0"/>
        <w:adjustRightInd w:val="0"/>
        <w:spacing w:line="400" w:lineRule="exact"/>
        <w:ind w:firstLine="442" w:firstLineChars="200"/>
        <w:rPr>
          <w:rFonts w:ascii="宋体" w:hAnsi="宋体"/>
          <w:color w:val="000000"/>
          <w:sz w:val="22"/>
          <w:szCs w:val="22"/>
        </w:rPr>
      </w:pPr>
      <w:r>
        <w:rPr>
          <w:rFonts w:hint="eastAsia" w:ascii="宋体" w:hAnsi="宋体"/>
          <w:b/>
          <w:color w:val="000000"/>
          <w:sz w:val="22"/>
        </w:rPr>
        <w:t>第八条发包范围、工作内容包括：</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8.1  </w:t>
      </w:r>
      <w:r>
        <w:rPr>
          <w:rFonts w:hint="eastAsia" w:ascii="宋体" w:hAnsi="宋体"/>
          <w:color w:val="000000"/>
          <w:sz w:val="22"/>
        </w:rPr>
        <w:t>瓦工承包范围包括但不限于：</w:t>
      </w:r>
    </w:p>
    <w:p>
      <w:pPr>
        <w:tabs>
          <w:tab w:val="left" w:pos="555"/>
        </w:tabs>
        <w:autoSpaceDE w:val="0"/>
        <w:autoSpaceDN w:val="0"/>
        <w:adjustRightInd w:val="0"/>
        <w:spacing w:line="400" w:lineRule="exact"/>
        <w:ind w:firstLine="440" w:firstLineChars="200"/>
        <w:rPr>
          <w:rFonts w:ascii="宋体" w:hAnsi="宋体" w:cs="宋体"/>
          <w:color w:val="000000"/>
          <w:sz w:val="22"/>
          <w:szCs w:val="22"/>
        </w:rPr>
      </w:pPr>
      <w:r>
        <w:rPr>
          <w:rFonts w:hint="eastAsia" w:ascii="宋体" w:hAnsi="宋体" w:cs="宋体"/>
          <w:color w:val="000000"/>
          <w:sz w:val="22"/>
          <w:szCs w:val="22"/>
        </w:rPr>
        <w:t>基础土方开挖后人</w:t>
      </w:r>
      <w:r>
        <w:rPr>
          <w:rFonts w:hint="eastAsia" w:ascii="宋体" w:hAnsi="宋体" w:cs="宋体"/>
          <w:sz w:val="22"/>
          <w:szCs w:val="22"/>
        </w:rPr>
        <w:t>工清底、人工土方、夯实、基坑排水；基础回填后平整、死角及室内房心全部回填、人工土方找平、夯实；化粪池、挡土墙、</w:t>
      </w:r>
      <w:r>
        <w:rPr>
          <w:rFonts w:hint="eastAsia" w:ascii="宋体" w:hAnsi="宋体"/>
          <w:color w:val="000000"/>
          <w:sz w:val="22"/>
        </w:rPr>
        <w:t>砼垫层、主体框架结构、二次结构的砼浇筑、养护(含养护用薄膜、土工布等材料)；</w:t>
      </w:r>
      <w:r>
        <w:rPr>
          <w:rFonts w:hint="eastAsia" w:ascii="宋体" w:hAnsi="宋体"/>
          <w:sz w:val="22"/>
        </w:rPr>
        <w:t>二次浇注、地面及墙面瓷砖铺贴，施工缝盖封板安装，</w:t>
      </w:r>
      <w:r>
        <w:rPr>
          <w:rFonts w:hint="eastAsia" w:ascii="宋体" w:hAnsi="宋体"/>
          <w:color w:val="000000"/>
          <w:sz w:val="22"/>
        </w:rPr>
        <w:t>脚手架基础场地硬化；所有墙体砌筑,使用的各类砖块按文明工地要求堆放整齐、码垛；屋面，及楼地面施工；内外墙抹灰、及材料场内运输。砂浆均为自拌砂浆。自备搅拌机、木抹子、铁抹子、扫把、震动棒、平板震动器、手推车等小型工器具。询价人只提供</w:t>
      </w:r>
      <w:r>
        <w:rPr>
          <w:rFonts w:hint="eastAsia" w:ascii="宋体" w:hAnsi="宋体" w:cs="宋体"/>
          <w:color w:val="000000"/>
          <w:sz w:val="22"/>
          <w:szCs w:val="22"/>
        </w:rPr>
        <w:t>商砼、水泥、砂、石、瓷砖、砖（砌块）、预埋件。</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8.2  </w:t>
      </w:r>
      <w:r>
        <w:rPr>
          <w:rFonts w:hint="eastAsia" w:ascii="宋体" w:hAnsi="宋体"/>
          <w:color w:val="000000"/>
          <w:sz w:val="22"/>
        </w:rPr>
        <w:t>木工承包范围包括但不限于：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工程范围内的主体及二次结构所有模板用料、模板支撑加固用料</w:t>
      </w:r>
      <w:r>
        <w:rPr>
          <w:rFonts w:hint="eastAsia" w:ascii="宋体" w:hAnsi="宋体"/>
          <w:sz w:val="22"/>
        </w:rPr>
        <w:t>(含模板支撑体系的搭建、拆除，整理归堆，包括钢管、扣件、</w:t>
      </w:r>
      <w:r>
        <w:rPr>
          <w:rFonts w:hint="eastAsia"/>
        </w:rPr>
        <w:t>按监理审批通过的方案中的钢管立柱底座，槽钢或通长厚木板。</w:t>
      </w:r>
      <w:r>
        <w:rPr>
          <w:rFonts w:hint="eastAsia" w:ascii="宋体" w:hAnsi="宋体"/>
          <w:sz w:val="22"/>
        </w:rPr>
        <w:t>)铁钉、铁丝、步步紧、对拉螺栓、止水</w:t>
      </w:r>
      <w:r>
        <w:rPr>
          <w:rFonts w:hint="eastAsia" w:ascii="宋体" w:hAnsi="宋体"/>
          <w:color w:val="000000"/>
          <w:sz w:val="22"/>
        </w:rPr>
        <w:t>螺杆等材料；模板配制、拼装、修正、清理刷涂膜剂、现场运输、分类堆放等木工所有工序人工。木工圆盘锯、手据、电钻、扳手等小型工器具。询价人不提供任何材料。</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8.3  </w:t>
      </w:r>
      <w:r>
        <w:rPr>
          <w:rFonts w:hint="eastAsia" w:ascii="宋体" w:hAnsi="宋体"/>
          <w:color w:val="000000"/>
          <w:sz w:val="22"/>
        </w:rPr>
        <w:t>钢筋工承包范围包括但不限于：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工程范围内钢筋制作、绑扎面基层清理、划线、绑扎、校正、焊接、电碴压力焊、套筒联接及扎丝、垫块等辅材；钢筋切断机、调直机、切割机、焊机、套丝机等钢筋加工机具；原材料、半成品、成品等材料的现场水平、垂直运输及工作面上的水平运输，并按文明工地要求分类标识、堆放整齐、码垛，钢筋加工场地，堆放场地及工作面应保持工完场清，做到下垫上盖、整齐，清洁。询价人只提供钢筋主材。</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8.4  </w:t>
      </w:r>
      <w:r>
        <w:rPr>
          <w:rFonts w:hint="eastAsia" w:ascii="宋体" w:hAnsi="宋体"/>
          <w:color w:val="000000"/>
          <w:sz w:val="22"/>
        </w:rPr>
        <w:t>水电工承包范围包括但不限于：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8.4.1  </w:t>
      </w:r>
      <w:r>
        <w:rPr>
          <w:rFonts w:hint="eastAsia" w:ascii="宋体" w:hAnsi="宋体"/>
          <w:color w:val="000000"/>
          <w:sz w:val="22"/>
        </w:rPr>
        <w:t>电气工程：穿线管、线盒、开关盒预埋；配电箱安装、线缆穿线、照明器具、开关插座安装、接线、调试；防雷接地线敷设、测试；墙面开槽、修补及扎带、胶带、包布等辅材和工具器。询价人只提供线缆、线管、管接头、线盒、用电设备等主材。</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8.4.2  </w:t>
      </w:r>
      <w:r>
        <w:rPr>
          <w:rFonts w:hint="eastAsia" w:ascii="宋体" w:hAnsi="宋体"/>
          <w:color w:val="000000"/>
          <w:sz w:val="22"/>
        </w:rPr>
        <w:t>给排水工程：工程范围内的给水、排水、雨水等系统管道预留、预埋、管道辅设、卫生器具安装、水压及通水试验及胶水、胶带、铁丝、洞口吊模、热熔机、电钻等工器具。询价人只提供管材、管接头及卫生洁具。</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8.4.3  </w:t>
      </w:r>
      <w:r>
        <w:rPr>
          <w:rFonts w:hint="eastAsia" w:ascii="宋体" w:hAnsi="宋体"/>
          <w:color w:val="000000"/>
          <w:sz w:val="22"/>
        </w:rPr>
        <w:t>与框架主体一体施工的消防、暖通工程预留、预埋工程。</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8.</w:t>
      </w:r>
      <w:r>
        <w:rPr>
          <w:rFonts w:hint="eastAsia" w:ascii="宋体" w:hAnsi="宋体"/>
          <w:color w:val="000000"/>
          <w:sz w:val="22"/>
        </w:rPr>
        <w:t>5架子工承包范围包括但不限于：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外脚手架搭拆、</w:t>
      </w:r>
      <w:r>
        <w:t>安全网</w:t>
      </w:r>
      <w:r>
        <w:rPr>
          <w:rFonts w:hint="eastAsia"/>
        </w:rPr>
        <w:t>、接料平台、</w:t>
      </w:r>
      <w:r>
        <w:rPr>
          <w:rFonts w:hint="eastAsia" w:ascii="宋体" w:hAnsi="宋体"/>
          <w:color w:val="000000"/>
          <w:sz w:val="22"/>
        </w:rPr>
        <w:t>现场安全通道及所有安全防护设施搭拆（均含材料），验收应符合按《建筑施工扣件式钢管脚手架安全技术规范》（JGJ-130-2011）及淮南地方相关规定。</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8.</w:t>
      </w:r>
      <w:r>
        <w:rPr>
          <w:rFonts w:hint="eastAsia" w:ascii="宋体" w:hAnsi="宋体"/>
          <w:color w:val="000000"/>
          <w:sz w:val="22"/>
        </w:rPr>
        <w:t>6其它工程承包范围包括但不限于：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8.</w:t>
      </w:r>
      <w:r>
        <w:rPr>
          <w:rFonts w:hint="eastAsia" w:ascii="宋体" w:hAnsi="宋体"/>
          <w:color w:val="000000"/>
          <w:sz w:val="22"/>
        </w:rPr>
        <w:t>6</w:t>
      </w:r>
      <w:r>
        <w:rPr>
          <w:rFonts w:ascii="宋体" w:hAnsi="宋体"/>
          <w:color w:val="000000"/>
          <w:sz w:val="22"/>
        </w:rPr>
        <w:t xml:space="preserve">.1  </w:t>
      </w:r>
      <w:r>
        <w:rPr>
          <w:rFonts w:hint="eastAsia" w:ascii="宋体" w:hAnsi="宋体"/>
          <w:color w:val="000000"/>
          <w:sz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劳务结算中扣除。</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8.</w:t>
      </w:r>
      <w:r>
        <w:rPr>
          <w:rFonts w:hint="eastAsia" w:ascii="宋体" w:hAnsi="宋体"/>
          <w:color w:val="000000"/>
          <w:sz w:val="22"/>
        </w:rPr>
        <w:t>6</w:t>
      </w:r>
      <w:r>
        <w:rPr>
          <w:rFonts w:ascii="宋体" w:hAnsi="宋体"/>
          <w:color w:val="000000"/>
          <w:sz w:val="22"/>
        </w:rPr>
        <w:t>.</w:t>
      </w:r>
      <w:r>
        <w:rPr>
          <w:rFonts w:hint="eastAsia" w:ascii="宋体" w:hAnsi="宋体"/>
          <w:color w:val="000000"/>
          <w:sz w:val="22"/>
        </w:rPr>
        <w:t>2垂直运输：包括塔吊、物料提升机的租赁费、安拆费及持证操作人员的工资。</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8.6.3管理费：包括现场管理人员的工资、三级箱、电缆、照明灯具等。</w:t>
      </w:r>
    </w:p>
    <w:p>
      <w:pPr>
        <w:tabs>
          <w:tab w:val="left" w:pos="555"/>
        </w:tabs>
        <w:autoSpaceDE w:val="0"/>
        <w:autoSpaceDN w:val="0"/>
        <w:adjustRightInd w:val="0"/>
        <w:spacing w:line="400" w:lineRule="exact"/>
        <w:ind w:firstLine="440" w:firstLineChars="200"/>
        <w:rPr>
          <w:rFonts w:ascii="宋体" w:hAnsi="宋体" w:cs="宋体"/>
          <w:color w:val="000000"/>
          <w:sz w:val="22"/>
          <w:szCs w:val="22"/>
        </w:rPr>
      </w:pPr>
      <w:r>
        <w:rPr>
          <w:rFonts w:ascii="宋体" w:hAnsi="宋体"/>
          <w:color w:val="000000"/>
          <w:sz w:val="22"/>
        </w:rPr>
        <w:t>8.</w:t>
      </w:r>
      <w:r>
        <w:rPr>
          <w:rFonts w:hint="eastAsia" w:ascii="宋体" w:hAnsi="宋体"/>
          <w:color w:val="000000"/>
          <w:sz w:val="22"/>
        </w:rPr>
        <w:t>7</w:t>
      </w:r>
      <w:r>
        <w:rPr>
          <w:rFonts w:hint="eastAsia" w:ascii="宋体" w:hAnsi="宋体" w:cs="宋体"/>
          <w:color w:val="000000"/>
          <w:sz w:val="22"/>
          <w:szCs w:val="22"/>
        </w:rPr>
        <w:t>报价人负责劳务承包范围内所有工程材料（包括需人工卸车的主材）的卸车、收发、保管，无条件的配合询价人其他分包单位的施工，并承担其费用。</w:t>
      </w:r>
    </w:p>
    <w:p>
      <w:pPr>
        <w:tabs>
          <w:tab w:val="left" w:pos="555"/>
        </w:tabs>
        <w:autoSpaceDE w:val="0"/>
        <w:autoSpaceDN w:val="0"/>
        <w:adjustRightInd w:val="0"/>
        <w:spacing w:line="400" w:lineRule="exact"/>
        <w:ind w:firstLine="440" w:firstLineChars="200"/>
        <w:rPr>
          <w:rFonts w:ascii="宋体" w:hAnsi="宋体" w:cs="宋体"/>
          <w:color w:val="000000"/>
          <w:sz w:val="22"/>
          <w:szCs w:val="22"/>
        </w:rPr>
      </w:pPr>
      <w:r>
        <w:rPr>
          <w:rFonts w:ascii="宋体" w:hAnsi="宋体" w:cs="宋体"/>
          <w:color w:val="000000"/>
          <w:sz w:val="22"/>
          <w:szCs w:val="22"/>
        </w:rPr>
        <w:t>8.</w:t>
      </w:r>
      <w:r>
        <w:rPr>
          <w:rFonts w:hint="eastAsia" w:ascii="宋体" w:hAnsi="宋体" w:cs="宋体"/>
          <w:color w:val="000000"/>
          <w:sz w:val="22"/>
          <w:szCs w:val="22"/>
        </w:rPr>
        <w:t>8如果询价人下发的施工图的施工内容与实际完成的施工内容不一致的，以询价人最终确定的施工方案为准或设计变更为准，合同单价不进行调整。</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s="宋体"/>
          <w:color w:val="000000"/>
          <w:sz w:val="22"/>
          <w:szCs w:val="22"/>
        </w:rPr>
        <w:t>8.</w:t>
      </w:r>
      <w:r>
        <w:rPr>
          <w:rFonts w:hint="eastAsia" w:ascii="宋体" w:hAnsi="宋体" w:cs="宋体"/>
          <w:color w:val="000000"/>
          <w:sz w:val="22"/>
          <w:szCs w:val="22"/>
        </w:rPr>
        <w:t>9</w:t>
      </w:r>
      <w:r>
        <w:rPr>
          <w:rFonts w:hint="eastAsia" w:ascii="宋体" w:hAnsi="宋体"/>
          <w:color w:val="000000"/>
          <w:sz w:val="22"/>
        </w:rPr>
        <w:t>除上述工作外，由上述工作可合理推论得到的对完成上述工作的稳定、完整、安全、环保、可靠及有效运行所必须的全部工作。</w:t>
      </w:r>
    </w:p>
    <w:p>
      <w:pPr>
        <w:tabs>
          <w:tab w:val="left" w:pos="555"/>
        </w:tabs>
        <w:autoSpaceDE w:val="0"/>
        <w:autoSpaceDN w:val="0"/>
        <w:adjustRightInd w:val="0"/>
        <w:spacing w:line="400" w:lineRule="exact"/>
        <w:ind w:firstLine="442" w:firstLineChars="200"/>
        <w:rPr>
          <w:rFonts w:ascii="宋体" w:hAnsi="宋体"/>
          <w:b/>
          <w:color w:val="000000"/>
          <w:sz w:val="22"/>
          <w:szCs w:val="20"/>
        </w:rPr>
      </w:pPr>
      <w:r>
        <w:rPr>
          <w:rFonts w:hint="eastAsia" w:ascii="宋体" w:hAnsi="宋体"/>
          <w:b/>
          <w:color w:val="000000"/>
          <w:sz w:val="22"/>
        </w:rPr>
        <w:t>第九条管理目标与要求：</w:t>
      </w:r>
    </w:p>
    <w:p>
      <w:pPr>
        <w:tabs>
          <w:tab w:val="left" w:pos="555"/>
        </w:tabs>
        <w:autoSpaceDE w:val="0"/>
        <w:autoSpaceDN w:val="0"/>
        <w:adjustRightInd w:val="0"/>
        <w:spacing w:line="400" w:lineRule="exact"/>
        <w:ind w:firstLine="442" w:firstLineChars="200"/>
        <w:rPr>
          <w:rFonts w:ascii="宋体" w:hAnsi="宋体"/>
          <w:color w:val="000000"/>
          <w:sz w:val="22"/>
          <w:u w:val="single"/>
        </w:rPr>
      </w:pPr>
      <w:r>
        <w:rPr>
          <w:rFonts w:ascii="宋体" w:hAnsi="宋体"/>
          <w:b/>
          <w:color w:val="000000"/>
          <w:sz w:val="22"/>
        </w:rPr>
        <w:t>9</w:t>
      </w:r>
      <w:r>
        <w:rPr>
          <w:rFonts w:hint="eastAsia" w:ascii="宋体" w:hAnsi="宋体"/>
          <w:b/>
          <w:color w:val="000000"/>
          <w:sz w:val="22"/>
        </w:rPr>
        <w:t>.1 工程质量要求:</w:t>
      </w:r>
      <w:r>
        <w:rPr>
          <w:rFonts w:hint="eastAsia" w:ascii="宋体" w:hAnsi="宋体"/>
          <w:color w:val="000000"/>
          <w:sz w:val="22"/>
        </w:rPr>
        <w:t>合格。工程正式竣工验收合格之定义：“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必须采取措施积极整改。整改完成后，询价人组织业主、监理单位等进行验收合格并书面确认后，此时才作为正式竣工验收合格，此时间作为正式竣工时间。</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9.1.1</w:t>
      </w:r>
      <w:r>
        <w:rPr>
          <w:rFonts w:hint="eastAsia" w:ascii="宋体" w:hAnsi="宋体"/>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9.1.2</w:t>
      </w:r>
      <w:r>
        <w:rPr>
          <w:rFonts w:hint="eastAsia" w:ascii="宋体" w:hAnsi="宋体"/>
          <w:sz w:val="22"/>
        </w:rPr>
        <w:t>. 报价人必须按照国家规定的质量标准、施工验收规范和施工图组织施工。在施工中发现设计有误，须立即向询价人提出，取得书面变更洽商手续后方可继续施工。因询价人原因造成窝工的,工期予以顺延，因报价人原因造成窝工的，工期不顺延，发生的费用由报价人承担。</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.1.3  </w:t>
      </w:r>
      <w:r>
        <w:rPr>
          <w:rFonts w:hint="eastAsia" w:ascii="宋体" w:hAnsi="宋体"/>
          <w:sz w:val="22"/>
        </w:rPr>
        <w:t>在施工过程中报价人每完成一道隐蔽工程工序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.1.4  </w:t>
      </w:r>
      <w:r>
        <w:rPr>
          <w:rFonts w:hint="eastAsia" w:ascii="宋体" w:hAnsi="宋体"/>
          <w:sz w:val="22"/>
        </w:rPr>
        <w:t>在施工过程中由询价人、业主及监理发现工程质量问题，视情节轻重分别给予乙方500～10000元罚款，对履犯不改的第二次两倍、第三次四倍……以此类推，所有罚款均在当月工程劳务款中兑现。</w:t>
      </w:r>
    </w:p>
    <w:p>
      <w:pPr>
        <w:tabs>
          <w:tab w:val="left" w:pos="555"/>
        </w:tabs>
        <w:autoSpaceDE w:val="0"/>
        <w:autoSpaceDN w:val="0"/>
        <w:adjustRightInd w:val="0"/>
        <w:spacing w:line="400" w:lineRule="exact"/>
        <w:ind w:firstLine="420" w:firstLineChars="200"/>
        <w:rPr>
          <w:rFonts w:ascii="宋体" w:hAnsi="宋体"/>
          <w:color w:val="000000"/>
          <w:sz w:val="22"/>
        </w:rPr>
      </w:pPr>
      <w:r>
        <w:rPr>
          <w:rFonts w:hint="eastAsia"/>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color w:val="000000"/>
          <w:sz w:val="22"/>
        </w:rPr>
        <w:t>9</w:t>
      </w:r>
      <w:r>
        <w:rPr>
          <w:rFonts w:hint="eastAsia" w:ascii="宋体" w:hAnsi="宋体"/>
          <w:b/>
          <w:color w:val="000000"/>
          <w:sz w:val="22"/>
        </w:rPr>
        <w:t>.2  劳务分包工期要求：总工期：</w:t>
      </w:r>
      <w:r>
        <w:rPr>
          <w:rFonts w:ascii="宋体" w:hAnsi="宋体"/>
          <w:b/>
          <w:color w:val="000000"/>
          <w:sz w:val="22"/>
          <w:u w:val="single"/>
        </w:rPr>
        <w:t xml:space="preserve">360 </w:t>
      </w:r>
      <w:r>
        <w:rPr>
          <w:rFonts w:hint="eastAsia" w:ascii="宋体" w:hAnsi="宋体"/>
          <w:b/>
          <w:color w:val="000000"/>
          <w:sz w:val="22"/>
        </w:rPr>
        <w:t>日历天，并</w:t>
      </w:r>
      <w:r>
        <w:rPr>
          <w:rFonts w:hint="eastAsia" w:ascii="宋体" w:hAnsi="宋体"/>
          <w:bCs/>
          <w:color w:val="000000"/>
          <w:sz w:val="22"/>
        </w:rPr>
        <w:t>在</w:t>
      </w:r>
      <w:r>
        <w:rPr>
          <w:rFonts w:ascii="宋体" w:hAnsi="宋体"/>
          <w:color w:val="000000"/>
          <w:sz w:val="22"/>
          <w:u w:val="single"/>
        </w:rPr>
        <w:t>45</w:t>
      </w:r>
      <w:r>
        <w:rPr>
          <w:rFonts w:hint="eastAsia" w:ascii="宋体" w:hAnsi="宋体"/>
          <w:color w:val="000000"/>
          <w:sz w:val="22"/>
        </w:rPr>
        <w:t>日历天内完成地下室封顶；</w:t>
      </w:r>
      <w:r>
        <w:rPr>
          <w:rFonts w:hint="eastAsia" w:ascii="宋体" w:hAnsi="宋体"/>
          <w:bCs/>
          <w:color w:val="000000"/>
          <w:sz w:val="22"/>
        </w:rPr>
        <w:t>在</w:t>
      </w:r>
      <w:r>
        <w:rPr>
          <w:rFonts w:ascii="宋体" w:hAnsi="宋体"/>
          <w:color w:val="000000"/>
          <w:sz w:val="22"/>
          <w:u w:val="single"/>
        </w:rPr>
        <w:t>165</w:t>
      </w:r>
      <w:r>
        <w:rPr>
          <w:rFonts w:hint="eastAsia" w:ascii="宋体" w:hAnsi="宋体"/>
          <w:color w:val="000000"/>
          <w:sz w:val="22"/>
        </w:rPr>
        <w:t>日历天内完成主体结构；</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计划开工时间：签订合同后应立即进场施工，具体以甲方通知为准。</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.2.1  报价方以询价方工程进度计划为依据，必须确保各阶段计划地实现。</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.2.2  对于以下原因造成推迟工期的，经询价人确认，工期相应顺延。</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a. 因战争、动乱、自然灾害或非询价人、报价人责任造成的爆炸、火灾等不可抗力；</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b. 报价人以书面形式提出申请，但仍未能从询价方获得施工批示、工程材料、图纸等，致使施工不能正常进行的；</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c. 询价人同意工期顺延的其他情况。</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.2.3 报价人应在上述情况发生后</w:t>
      </w:r>
      <w:r>
        <w:rPr>
          <w:rFonts w:ascii="宋体" w:hAnsi="宋体"/>
          <w:sz w:val="22"/>
          <w:u w:val="single"/>
        </w:rPr>
        <w:t>1</w:t>
      </w:r>
      <w:r>
        <w:rPr>
          <w:rFonts w:hint="eastAsia" w:ascii="宋体" w:hAnsi="宋体"/>
          <w:sz w:val="22"/>
        </w:rPr>
        <w:t>日内，就延误内容和因此产生的经济支出向询价人提出书面报告，询价人应于</w:t>
      </w:r>
      <w:r>
        <w:rPr>
          <w:rFonts w:hint="eastAsia" w:ascii="宋体" w:hAnsi="宋体"/>
          <w:sz w:val="22"/>
          <w:u w:val="single"/>
        </w:rPr>
        <w:t xml:space="preserve"> 2 </w:t>
      </w:r>
      <w:r>
        <w:rPr>
          <w:rFonts w:hint="eastAsia" w:ascii="宋体" w:hAnsi="宋体"/>
          <w:sz w:val="22"/>
        </w:rPr>
        <w:t>日内就延长完工期限和赔偿经济损失给予书面答复。报价人逾期未提出书面报告的，视为其放弃此项权利；询价人逾期未答复也不提出修改意见，视为其承认此事实。</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.2.4  </w:t>
      </w:r>
      <w:r>
        <w:rPr>
          <w:rFonts w:hint="eastAsia" w:ascii="宋体" w:hAnsi="宋体"/>
          <w:sz w:val="22"/>
        </w:rPr>
        <w:t>询价人在月度进度验收中第一次发现未完成工程进度，向报价人提出严重警告并责令报价人整改，若出现第二次未完成月度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 xml:space="preserve">9.2.5  </w:t>
      </w:r>
      <w:r>
        <w:rPr>
          <w:rFonts w:hint="eastAsia" w:ascii="宋体" w:hAnsi="宋体"/>
          <w:sz w:val="22"/>
        </w:rPr>
        <w:t>若报价人无故未按工期完工，延迟5日内（包含5日），每天罚款1000元；延迟5日以上15日以下（包含15日），每天罚款2000元；延长15日以上30日以下（包含30日），每天罚款5000元；延长超过30日，每天罚款10000元，直至全部罚没工程劳务款。</w:t>
      </w:r>
    </w:p>
    <w:p>
      <w:pPr>
        <w:tabs>
          <w:tab w:val="left" w:pos="555"/>
        </w:tabs>
        <w:autoSpaceDE w:val="0"/>
        <w:autoSpaceDN w:val="0"/>
        <w:adjustRightInd w:val="0"/>
        <w:spacing w:line="400" w:lineRule="exact"/>
        <w:ind w:firstLine="442" w:firstLineChars="200"/>
        <w:rPr>
          <w:rFonts w:ascii="宋体" w:hAnsi="宋体"/>
          <w:sz w:val="22"/>
        </w:rPr>
      </w:pPr>
      <w:r>
        <w:rPr>
          <w:rFonts w:ascii="宋体" w:hAnsi="宋体"/>
          <w:b/>
          <w:sz w:val="22"/>
        </w:rPr>
        <w:t>9</w:t>
      </w:r>
      <w:r>
        <w:rPr>
          <w:rFonts w:hint="eastAsia" w:ascii="宋体" w:hAnsi="宋体"/>
          <w:b/>
          <w:sz w:val="22"/>
        </w:rPr>
        <w:t>.3  安全生产要求</w:t>
      </w:r>
      <w:r>
        <w:rPr>
          <w:rFonts w:hint="eastAsia" w:ascii="宋体" w:hAnsi="宋体"/>
          <w:sz w:val="22"/>
        </w:rPr>
        <w:t>：</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.3.1 坚持“安全第一、预防为主、综合治理”安全生产方针，必须做到无重伤以上事故,无重大机械伤害事故，无食物中毒事故，无火警事故。</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.3.2 报价人应根据国家关于安全生产的有关规定和要求，严格执行</w:t>
      </w:r>
      <w:r>
        <w:rPr>
          <w:rFonts w:hint="eastAsia"/>
        </w:rPr>
        <w:t>《安全生产法》、《建筑法》、《建设工程安全生产管理条例》及询价人的相关管理制度</w:t>
      </w:r>
      <w:r>
        <w:rPr>
          <w:rFonts w:hint="eastAsia" w:ascii="宋体" w:hAnsi="宋体"/>
          <w:sz w:val="22"/>
        </w:rPr>
        <w:t>，建立健全《安全生产管理体系》和《安全生产责任制》。</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.3.3 特殊工种操作人员及各工种操作人员须经有关部门培训后，必须持证上岗。</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pacing w:line="360" w:lineRule="auto"/>
        <w:ind w:firstLine="358" w:firstLineChars="163"/>
        <w:rPr>
          <w:rFonts w:ascii="宋体" w:hAnsi="宋体"/>
          <w:sz w:val="22"/>
        </w:rPr>
      </w:pPr>
      <w:r>
        <w:rPr>
          <w:rFonts w:ascii="宋体" w:hAnsi="宋体"/>
          <w:sz w:val="22"/>
        </w:rPr>
        <w:t>9</w:t>
      </w:r>
      <w:r>
        <w:rPr>
          <w:rFonts w:hint="eastAsia" w:ascii="宋体" w:hAnsi="宋体"/>
          <w:sz w:val="22"/>
        </w:rPr>
        <w:t>.3.6 禁止在施工中违章指挥和违章作业。对可能影响人身安全的作业程序、作业条件、要提出改进意见，有权对违章指挥进行检举和控告。</w:t>
      </w:r>
    </w:p>
    <w:p>
      <w:pPr>
        <w:tabs>
          <w:tab w:val="left" w:pos="1287"/>
          <w:tab w:val="left" w:pos="1418"/>
        </w:tabs>
        <w:spacing w:line="360" w:lineRule="auto"/>
        <w:ind w:firstLine="358" w:firstLineChars="163"/>
        <w:rPr>
          <w:rFonts w:ascii="宋体" w:hAnsi="宋体" w:cs="Arial"/>
          <w:color w:val="000000"/>
          <w:sz w:val="24"/>
        </w:rPr>
      </w:pPr>
      <w:r>
        <w:rPr>
          <w:rFonts w:ascii="宋体" w:hAnsi="宋体"/>
          <w:sz w:val="22"/>
        </w:rPr>
        <w:t>9</w:t>
      </w:r>
      <w:r>
        <w:rPr>
          <w:rFonts w:hint="eastAsia" w:ascii="宋体" w:hAnsi="宋体"/>
          <w:sz w:val="22"/>
        </w:rPr>
        <w:t>.3.7 宿舍及生活区管理按照相关规范文件认真执行。</w:t>
      </w:r>
    </w:p>
    <w:p>
      <w:pPr>
        <w:tabs>
          <w:tab w:val="left" w:pos="555"/>
        </w:tabs>
        <w:autoSpaceDE w:val="0"/>
        <w:autoSpaceDN w:val="0"/>
        <w:adjustRightInd w:val="0"/>
        <w:spacing w:line="400" w:lineRule="exact"/>
        <w:ind w:firstLine="442" w:firstLineChars="200"/>
        <w:rPr>
          <w:rFonts w:ascii="宋体" w:hAnsi="宋体"/>
          <w:b/>
          <w:sz w:val="22"/>
        </w:rPr>
      </w:pPr>
      <w:r>
        <w:rPr>
          <w:rFonts w:ascii="宋体" w:hAnsi="宋体"/>
          <w:b/>
          <w:sz w:val="22"/>
        </w:rPr>
        <w:t>9</w:t>
      </w:r>
      <w:r>
        <w:rPr>
          <w:rFonts w:hint="eastAsia" w:ascii="宋体" w:hAnsi="宋体"/>
          <w:b/>
          <w:sz w:val="22"/>
        </w:rPr>
        <w:t>.4 重大伤亡及其他安全事故处理</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.4.2 询价人有权对报价人的安全隐患提出整改意见；报价人未及时整改的，询价人有权自行或委托他人整改，发生的费用由报价人承担。施工过程中违反有关规定而发生人员伤亡、机械和财产损失等由被采纳人负责并承担由此导致的一切损失。在询价人与报价人对事故责任认定有争议时，按政府有关部门的认定处理。</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 </w:t>
      </w:r>
      <w:r>
        <w:rPr>
          <w:rFonts w:hint="eastAsia" w:ascii="宋体" w:hAnsi="宋体"/>
          <w:sz w:val="22"/>
        </w:rPr>
        <w:t>其他要求</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.5.1  </w:t>
      </w:r>
      <w:r>
        <w:rPr>
          <w:rFonts w:hint="eastAsia" w:ascii="宋体" w:hAnsi="宋体"/>
          <w:sz w:val="22"/>
        </w:rPr>
        <w:t>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劳务管理员报告，完成实名认证系统的更新。报价人现场工作人员年龄不得超过60岁，且身体健康无疾病。</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.5.2  </w:t>
      </w:r>
      <w:r>
        <w:rPr>
          <w:rFonts w:hint="eastAsia" w:ascii="宋体" w:hAnsi="宋体"/>
          <w:sz w:val="22"/>
        </w:rPr>
        <w:t>为便于现场管理，由询价人统一采购安全帽及反光背心，</w:t>
      </w:r>
      <w:r>
        <w:rPr>
          <w:rFonts w:hint="eastAsia" w:ascii="宋体" w:hAnsi="宋体"/>
          <w:color w:val="000000"/>
          <w:sz w:val="22"/>
        </w:rPr>
        <w:t>报价人从询价人项目部领用，费用在劳务结算中扣除。</w:t>
      </w:r>
      <w:r>
        <w:rPr>
          <w:rFonts w:hint="eastAsia" w:ascii="宋体" w:hAnsi="宋体"/>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.5.3  </w:t>
      </w:r>
      <w:r>
        <w:rPr>
          <w:rFonts w:hint="eastAsia" w:ascii="宋体" w:hAnsi="宋体"/>
          <w:sz w:val="22"/>
        </w:rPr>
        <w:t>报价人应服从询价人项目经理部的安排、指挥、调配。报价人应按询价人的管理要求，配置项目现场管理人员（现场负责人、土建、水电技术员及施工员、专职安全员、各专业工长等），特殊工种作业人员应持证上岗，未经项目部同意不得中途更换现场管理人员。</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.5.4  </w:t>
      </w:r>
      <w:r>
        <w:rPr>
          <w:rFonts w:hint="eastAsia" w:ascii="宋体" w:hAnsi="宋体"/>
          <w:sz w:val="22"/>
        </w:rPr>
        <w:t>报价人应保证按询价人审批的安全技术措施贯彻执行，且具有完成询价人工程工期、安全、质量、文明施工等计划的能力和措施办法，并且有足够的流动资金给予支持。</w:t>
      </w:r>
    </w:p>
    <w:p>
      <w:pPr>
        <w:tabs>
          <w:tab w:val="left" w:pos="555"/>
        </w:tabs>
        <w:autoSpaceDE w:val="0"/>
        <w:autoSpaceDN w:val="0"/>
        <w:adjustRightInd w:val="0"/>
        <w:spacing w:line="400" w:lineRule="exact"/>
        <w:ind w:firstLine="442" w:firstLineChars="200"/>
        <w:rPr>
          <w:rFonts w:ascii="宋体" w:hAnsi="宋体"/>
          <w:b/>
          <w:sz w:val="22"/>
          <w:szCs w:val="20"/>
        </w:rPr>
      </w:pPr>
      <w:r>
        <w:rPr>
          <w:rFonts w:hint="eastAsia" w:ascii="宋体" w:hAnsi="宋体"/>
          <w:b/>
          <w:sz w:val="22"/>
        </w:rPr>
        <w:t>第十条报价要求</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询价人在竞价时按不含税价进行评审。</w:t>
      </w:r>
    </w:p>
    <w:p>
      <w:pPr>
        <w:tabs>
          <w:tab w:val="left" w:pos="555"/>
        </w:tabs>
        <w:autoSpaceDE w:val="0"/>
        <w:autoSpaceDN w:val="0"/>
        <w:adjustRightInd w:val="0"/>
        <w:spacing w:line="400" w:lineRule="exact"/>
        <w:ind w:firstLine="442" w:firstLineChars="200"/>
        <w:rPr>
          <w:rFonts w:ascii="宋体" w:hAnsi="宋体"/>
          <w:b/>
          <w:color w:val="000000"/>
          <w:sz w:val="22"/>
        </w:rPr>
      </w:pPr>
      <w:r>
        <w:rPr>
          <w:rFonts w:hint="eastAsia" w:ascii="宋体" w:hAnsi="宋体"/>
          <w:b/>
          <w:color w:val="000000"/>
          <w:sz w:val="22"/>
        </w:rPr>
        <w:t>第十一条劳务费结算与支付</w:t>
      </w:r>
    </w:p>
    <w:p>
      <w:pPr>
        <w:tabs>
          <w:tab w:val="left" w:pos="555"/>
        </w:tabs>
        <w:autoSpaceDE w:val="0"/>
        <w:autoSpaceDN w:val="0"/>
        <w:adjustRightInd w:val="0"/>
        <w:spacing w:line="400" w:lineRule="exact"/>
        <w:ind w:firstLine="440" w:firstLineChars="200"/>
        <w:rPr>
          <w:rFonts w:ascii="宋体" w:hAnsi="宋体"/>
          <w:color w:val="000000"/>
          <w:sz w:val="22"/>
          <w:szCs w:val="22"/>
        </w:rPr>
      </w:pPr>
      <w:r>
        <w:rPr>
          <w:rFonts w:hint="eastAsia" w:ascii="宋体" w:hAnsi="宋体"/>
          <w:color w:val="000000"/>
          <w:sz w:val="22"/>
        </w:rPr>
        <w:t>1</w:t>
      </w:r>
      <w:r>
        <w:rPr>
          <w:rFonts w:ascii="宋体" w:hAnsi="宋体"/>
          <w:color w:val="000000"/>
          <w:sz w:val="22"/>
        </w:rPr>
        <w:t>1</w:t>
      </w:r>
      <w:r>
        <w:rPr>
          <w:rFonts w:hint="eastAsia" w:ascii="宋体" w:hAnsi="宋体"/>
          <w:color w:val="000000"/>
          <w:sz w:val="22"/>
        </w:rPr>
        <w:t>.1 结算：</w:t>
      </w:r>
      <w:r>
        <w:rPr>
          <w:rFonts w:hint="eastAsia" w:ascii="宋体" w:hAnsi="宋体"/>
          <w:color w:val="000000"/>
          <w:sz w:val="22"/>
          <w:szCs w:val="22"/>
        </w:rPr>
        <w:t>按照报价人实际完成经询价人验收合格的工程量及</w:t>
      </w:r>
      <w:r>
        <w:rPr>
          <w:rFonts w:hint="eastAsia" w:ascii="宋体" w:hAnsi="宋体"/>
          <w:sz w:val="22"/>
          <w:szCs w:val="22"/>
        </w:rPr>
        <w:t>固定包干单价</w:t>
      </w:r>
      <w:r>
        <w:rPr>
          <w:rFonts w:hint="eastAsia" w:ascii="宋体" w:hAnsi="宋体"/>
          <w:color w:val="000000"/>
          <w:sz w:val="22"/>
          <w:szCs w:val="22"/>
        </w:rPr>
        <w:t>进行结算。劳务分包合同没有包含的项目、设计变更的项目、新增项目，按验收合格数量据实结算，结算标准执行安徽省2018计价依据。</w:t>
      </w:r>
    </w:p>
    <w:p>
      <w:pPr>
        <w:tabs>
          <w:tab w:val="left" w:pos="555"/>
        </w:tabs>
        <w:autoSpaceDE w:val="0"/>
        <w:autoSpaceDN w:val="0"/>
        <w:adjustRightInd w:val="0"/>
        <w:spacing w:line="400" w:lineRule="exact"/>
        <w:ind w:firstLine="440" w:firstLineChars="200"/>
        <w:rPr>
          <w:rFonts w:ascii="FangSong" w:hAnsi="FangSong" w:eastAsia="FangSong" w:cs="宋体"/>
          <w:bCs/>
          <w:color w:val="000000"/>
          <w:szCs w:val="21"/>
        </w:rPr>
      </w:pPr>
      <w:r>
        <w:rPr>
          <w:rFonts w:hint="eastAsia" w:ascii="宋体" w:hAnsi="宋体"/>
          <w:color w:val="000000"/>
          <w:sz w:val="22"/>
        </w:rPr>
        <w:t>1</w:t>
      </w:r>
      <w:r>
        <w:rPr>
          <w:rFonts w:ascii="宋体" w:hAnsi="宋体"/>
          <w:color w:val="000000"/>
          <w:sz w:val="22"/>
        </w:rPr>
        <w:t>1</w:t>
      </w:r>
      <w:r>
        <w:rPr>
          <w:rFonts w:hint="eastAsia" w:ascii="宋体" w:hAnsi="宋体"/>
          <w:color w:val="000000"/>
          <w:sz w:val="22"/>
        </w:rPr>
        <w:t>.2 支付</w:t>
      </w:r>
    </w:p>
    <w:p>
      <w:pPr>
        <w:tabs>
          <w:tab w:val="left" w:pos="555"/>
        </w:tabs>
        <w:autoSpaceDE w:val="0"/>
        <w:autoSpaceDN w:val="0"/>
        <w:adjustRightInd w:val="0"/>
        <w:spacing w:line="400" w:lineRule="exact"/>
        <w:ind w:firstLine="440" w:firstLineChars="200"/>
        <w:rPr>
          <w:rFonts w:ascii="宋体" w:hAnsi="宋体"/>
          <w:color w:val="000000"/>
          <w:sz w:val="22"/>
          <w:szCs w:val="22"/>
        </w:rPr>
      </w:pPr>
      <w:r>
        <w:rPr>
          <w:rFonts w:hint="eastAsia" w:ascii="宋体" w:hAnsi="宋体"/>
          <w:color w:val="000000"/>
          <w:sz w:val="22"/>
          <w:szCs w:val="22"/>
        </w:rPr>
        <w:t>1</w:t>
      </w:r>
      <w:r>
        <w:rPr>
          <w:rFonts w:ascii="宋体" w:hAnsi="宋体"/>
          <w:color w:val="000000"/>
          <w:sz w:val="22"/>
          <w:szCs w:val="22"/>
        </w:rPr>
        <w:t xml:space="preserve">1.2.1  </w:t>
      </w:r>
      <w:r>
        <w:rPr>
          <w:rFonts w:hint="eastAsia" w:ascii="宋体" w:hAnsi="宋体"/>
          <w:color w:val="000000"/>
          <w:sz w:val="22"/>
          <w:szCs w:val="22"/>
        </w:rPr>
        <w:t>询价人按进度节点支付</w:t>
      </w:r>
      <w:r>
        <w:rPr>
          <w:rFonts w:hint="eastAsia" w:ascii="宋体" w:hAnsi="宋体"/>
          <w:sz w:val="22"/>
          <w:szCs w:val="22"/>
        </w:rPr>
        <w:t>被采纳人</w:t>
      </w:r>
      <w:r>
        <w:rPr>
          <w:rFonts w:hint="eastAsia" w:ascii="宋体" w:hAnsi="宋体"/>
          <w:color w:val="000000"/>
          <w:sz w:val="22"/>
          <w:szCs w:val="22"/>
        </w:rPr>
        <w:t>工程劳务款，地下室主体完工后支付一次进度款，主体结构每五层进行支付一次验收合格的进度款，主体验收结构验收通过支付一次进度款；按施工计划完工且验收合格工程量的85%支付进度款，工程竣工验收合格后付至合同价款的95%，留下5%作为质保金，待质保期満(贰年)无异议后一次性支付(无息)。</w:t>
      </w:r>
    </w:p>
    <w:p>
      <w:pPr>
        <w:tabs>
          <w:tab w:val="left" w:pos="555"/>
        </w:tabs>
        <w:autoSpaceDE w:val="0"/>
        <w:autoSpaceDN w:val="0"/>
        <w:adjustRightInd w:val="0"/>
        <w:spacing w:line="400" w:lineRule="exact"/>
        <w:ind w:firstLine="440" w:firstLineChars="200"/>
        <w:rPr>
          <w:rFonts w:ascii="宋体" w:hAnsi="宋体"/>
          <w:color w:val="000000"/>
          <w:sz w:val="22"/>
          <w:szCs w:val="22"/>
        </w:rPr>
      </w:pPr>
      <w:r>
        <w:rPr>
          <w:rFonts w:ascii="宋体" w:hAnsi="宋体"/>
          <w:color w:val="000000"/>
          <w:sz w:val="22"/>
          <w:szCs w:val="22"/>
        </w:rPr>
        <w:t>11.</w:t>
      </w:r>
      <w:r>
        <w:rPr>
          <w:rFonts w:hint="eastAsia" w:ascii="宋体" w:hAnsi="宋体"/>
          <w:color w:val="000000"/>
          <w:sz w:val="22"/>
          <w:szCs w:val="22"/>
        </w:rPr>
        <w:t>2</w:t>
      </w:r>
      <w:r>
        <w:rPr>
          <w:rFonts w:ascii="宋体" w:hAnsi="宋体"/>
          <w:color w:val="000000"/>
          <w:sz w:val="22"/>
          <w:szCs w:val="22"/>
        </w:rPr>
        <w:t>.</w:t>
      </w:r>
      <w:r>
        <w:rPr>
          <w:rFonts w:hint="eastAsia" w:ascii="宋体" w:hAnsi="宋体"/>
          <w:color w:val="000000"/>
          <w:sz w:val="22"/>
          <w:szCs w:val="22"/>
        </w:rPr>
        <w:t>2 本项目实行工人工资银行代发制度，每月按实名制考勤工人按工作天数代发工资，按已验收合格工程进度计划进行支付；询价人财务按照批准的工资表通过银行系统直接将工资发放至工人银行卡内。代发工人工资从最近一批工程劳务进度款全额扣除。</w:t>
      </w:r>
    </w:p>
    <w:p>
      <w:pPr>
        <w:tabs>
          <w:tab w:val="left" w:pos="555"/>
        </w:tabs>
        <w:autoSpaceDE w:val="0"/>
        <w:autoSpaceDN w:val="0"/>
        <w:adjustRightInd w:val="0"/>
        <w:spacing w:line="400" w:lineRule="exact"/>
        <w:ind w:firstLine="442" w:firstLineChars="200"/>
        <w:rPr>
          <w:rFonts w:ascii="宋体" w:hAnsi="宋体"/>
          <w:b/>
          <w:sz w:val="22"/>
          <w:szCs w:val="20"/>
        </w:rPr>
      </w:pPr>
      <w:r>
        <w:rPr>
          <w:rFonts w:hint="eastAsia" w:ascii="宋体" w:hAnsi="宋体"/>
          <w:b/>
          <w:sz w:val="22"/>
        </w:rPr>
        <w:t>第十二条双方职责</w:t>
      </w: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1</w:t>
      </w:r>
      <w:r>
        <w:rPr>
          <w:rFonts w:ascii="宋体" w:hAnsi="宋体"/>
          <w:b/>
          <w:sz w:val="22"/>
        </w:rPr>
        <w:t>2</w:t>
      </w:r>
      <w:r>
        <w:rPr>
          <w:rFonts w:hint="eastAsia" w:ascii="宋体" w:hAnsi="宋体"/>
          <w:b/>
          <w:sz w:val="22"/>
        </w:rPr>
        <w:t>.1 询价方职责：</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12.1.1</w:t>
      </w:r>
      <w:r>
        <w:rPr>
          <w:rFonts w:hint="eastAsia" w:ascii="宋体" w:hAnsi="宋体"/>
          <w:sz w:val="22"/>
        </w:rPr>
        <w:t>负责施工进度、工程质量、安全生产、劳务管理、文明施工、治安消防、材料领用、行政卫生等方面的监督与管理；</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12.1.2</w:t>
      </w:r>
      <w:r>
        <w:rPr>
          <w:rFonts w:hint="eastAsia" w:ascii="宋体" w:hAnsi="宋体"/>
          <w:sz w:val="22"/>
        </w:rPr>
        <w:t>负责提供施工所需图纸（包括技术说明），技术、质量、安全交底、办理签证；</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w:t>
      </w:r>
      <w:r>
        <w:rPr>
          <w:rFonts w:ascii="宋体" w:hAnsi="宋体"/>
          <w:sz w:val="22"/>
        </w:rPr>
        <w:t xml:space="preserve">2.1.3  </w:t>
      </w:r>
      <w:r>
        <w:rPr>
          <w:rFonts w:hint="eastAsia" w:ascii="宋体" w:hAnsi="宋体"/>
          <w:sz w:val="22"/>
        </w:rPr>
        <w:t>负责组织工程质量检查验收和竣工验收。</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 xml:space="preserve">12.1.4  </w:t>
      </w:r>
      <w:r>
        <w:rPr>
          <w:rFonts w:hint="eastAsia" w:ascii="宋体" w:hAnsi="宋体"/>
          <w:sz w:val="22"/>
        </w:rPr>
        <w:t>负责提供临时办公场地；</w:t>
      </w:r>
    </w:p>
    <w:p>
      <w:pPr>
        <w:tabs>
          <w:tab w:val="left" w:pos="555"/>
        </w:tabs>
        <w:autoSpaceDE w:val="0"/>
        <w:autoSpaceDN w:val="0"/>
        <w:adjustRightInd w:val="0"/>
        <w:spacing w:line="400" w:lineRule="exact"/>
        <w:ind w:firstLine="442" w:firstLineChars="200"/>
        <w:rPr>
          <w:rFonts w:ascii="宋体" w:hAnsi="宋体"/>
          <w:sz w:val="22"/>
        </w:rPr>
      </w:pPr>
      <w:r>
        <w:rPr>
          <w:rFonts w:hint="eastAsia" w:ascii="宋体" w:hAnsi="宋体"/>
          <w:b/>
          <w:sz w:val="22"/>
        </w:rPr>
        <w:t>1</w:t>
      </w:r>
      <w:r>
        <w:rPr>
          <w:rFonts w:ascii="宋体" w:hAnsi="宋体"/>
          <w:b/>
          <w:sz w:val="22"/>
        </w:rPr>
        <w:t>2</w:t>
      </w:r>
      <w:r>
        <w:rPr>
          <w:rFonts w:hint="eastAsia" w:ascii="宋体" w:hAnsi="宋体"/>
          <w:b/>
          <w:sz w:val="22"/>
        </w:rPr>
        <w:t>.2  报价方职责</w:t>
      </w:r>
      <w:r>
        <w:rPr>
          <w:rFonts w:hint="eastAsia" w:ascii="宋体" w:hAnsi="宋体"/>
          <w:sz w:val="22"/>
        </w:rPr>
        <w:t>：</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12.2.1</w:t>
      </w:r>
      <w:r>
        <w:rPr>
          <w:rFonts w:hint="eastAsia" w:ascii="宋体" w:hAnsi="宋体"/>
          <w:sz w:val="22"/>
        </w:rPr>
        <w:t>报价方就分包工程与询价方共同对业主方承担连带责任；</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12.2.2</w:t>
      </w:r>
      <w:r>
        <w:rPr>
          <w:rFonts w:hint="eastAsia" w:ascii="宋体" w:hAnsi="宋体"/>
          <w:sz w:val="22"/>
        </w:rPr>
        <w:t>报价方必须按照施工设计图所规定的规程要求，按规范标准严格操作程序；</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12.2.3</w:t>
      </w:r>
      <w:r>
        <w:rPr>
          <w:rFonts w:hint="eastAsia" w:ascii="宋体" w:hAnsi="宋体"/>
          <w:sz w:val="22"/>
        </w:rPr>
        <w:t>按照询价方发出的指令组织施工生产，并做好施工原始记录的收集、整理工作；</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12.2.4</w:t>
      </w:r>
      <w:r>
        <w:rPr>
          <w:rFonts w:hint="eastAsia" w:ascii="宋体" w:hAnsi="宋体"/>
          <w:sz w:val="22"/>
        </w:rPr>
        <w:t>报价方负责大中型机械设备和其他设施设备使用和维护；</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12.2.5</w:t>
      </w:r>
      <w:r>
        <w:rPr>
          <w:rFonts w:hint="eastAsia" w:ascii="宋体" w:hAnsi="宋体"/>
          <w:sz w:val="22"/>
        </w:rPr>
        <w:t>报价方必须服从询价方的有关管理规定和要求，无条件执行相关规章制度；</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12.2.6</w:t>
      </w:r>
      <w:r>
        <w:rPr>
          <w:rFonts w:hint="eastAsia" w:ascii="宋体" w:hAnsi="宋体"/>
          <w:sz w:val="22"/>
        </w:rPr>
        <w:t>按照有关规定和要求为现场施工人员办理各项手续，并购买意外伤害保险；</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12.2.7</w:t>
      </w:r>
      <w:r>
        <w:rPr>
          <w:rFonts w:hint="eastAsia" w:ascii="宋体" w:hAnsi="宋体"/>
          <w:sz w:val="22"/>
        </w:rPr>
        <w:t>做好与本工程专业施工分包单位的协作配合，遇有矛盾时，服从询价方的统一协调和安排；</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 xml:space="preserve">12.2.8 </w:t>
      </w:r>
      <w:r>
        <w:rPr>
          <w:rFonts w:hint="eastAsia" w:ascii="宋体" w:hAnsi="宋体"/>
          <w:sz w:val="22"/>
        </w:rPr>
        <w:t>保持文明施工做到材料堆放整齐、垃圾及时清运。</w:t>
      </w: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r>
        <w:rPr>
          <w:rFonts w:hint="eastAsia" w:ascii="宋体" w:hAnsi="宋体"/>
          <w:b/>
          <w:color w:val="000000"/>
          <w:sz w:val="36"/>
          <w:szCs w:val="36"/>
        </w:rPr>
        <w:t>三、须知要求</w:t>
      </w: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第十三条勘察现场</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.1询价人有责任和义务向报价人提供与施工有关的所需资料和数据，报价人应认真阅读和分析询价人提供的有关资料。</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 xml:space="preserve">.2 </w:t>
      </w:r>
      <w:r>
        <w:rPr>
          <w:rFonts w:hint="eastAsia" w:ascii="宋体" w:hAnsi="宋体"/>
          <w:sz w:val="22"/>
        </w:rPr>
        <w:t>报价人自行对工程施工现场和周围环境进行勘察，以获取编制报价文件和签署合同所需的所有资料，</w:t>
      </w:r>
      <w:r>
        <w:rPr>
          <w:rFonts w:hint="eastAsia" w:ascii="宋体" w:hAnsi="宋体"/>
          <w:color w:val="000000"/>
          <w:sz w:val="22"/>
        </w:rPr>
        <w:t>勘</w:t>
      </w:r>
      <w:r>
        <w:rPr>
          <w:rFonts w:hint="eastAsia" w:ascii="宋体" w:hAnsi="宋体"/>
          <w:sz w:val="22"/>
        </w:rPr>
        <w:t>察的全部费用由报价人自己承担。报价人自行实施勘察现场时，所发生的一切伤亡事故与询价人无关，询价人将不予任何补偿。</w:t>
      </w:r>
    </w:p>
    <w:p>
      <w:pPr>
        <w:tabs>
          <w:tab w:val="left" w:pos="555"/>
        </w:tabs>
        <w:autoSpaceDE w:val="0"/>
        <w:autoSpaceDN w:val="0"/>
        <w:adjustRightInd w:val="0"/>
        <w:spacing w:line="400" w:lineRule="exact"/>
        <w:ind w:firstLine="440" w:firstLineChars="200"/>
        <w:rPr>
          <w:rFonts w:ascii="宋体" w:hAnsi="宋体"/>
          <w:b/>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.3 因</w:t>
      </w:r>
      <w:r>
        <w:rPr>
          <w:rFonts w:hint="eastAsia" w:ascii="宋体" w:hAnsi="宋体"/>
          <w:sz w:val="22"/>
        </w:rPr>
        <w:t>报价人自己理解</w:t>
      </w:r>
      <w:r>
        <w:rPr>
          <w:rFonts w:hint="eastAsia" w:ascii="宋体" w:hAnsi="宋体"/>
          <w:color w:val="000000"/>
          <w:sz w:val="22"/>
        </w:rPr>
        <w:t>错误</w:t>
      </w:r>
      <w:r>
        <w:rPr>
          <w:rFonts w:hint="eastAsia" w:ascii="宋体" w:hAnsi="宋体"/>
          <w:sz w:val="22"/>
        </w:rPr>
        <w:t>，而造成报价人不能在全面理解询价人意图时，所作出的错误结论，</w:t>
      </w:r>
      <w:r>
        <w:rPr>
          <w:rFonts w:hint="eastAsia" w:ascii="宋体" w:hAnsi="宋体"/>
          <w:color w:val="000000"/>
          <w:sz w:val="22"/>
        </w:rPr>
        <w:t>责任由报价人自己承担</w:t>
      </w:r>
      <w:r>
        <w:rPr>
          <w:rFonts w:hint="eastAsia" w:ascii="宋体" w:hAnsi="宋体"/>
          <w:sz w:val="22"/>
        </w:rPr>
        <w:t>。</w:t>
      </w: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第十四条报价要求</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15.1 报价文件编制</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w:t>
      </w:r>
      <w:r>
        <w:rPr>
          <w:rFonts w:ascii="宋体" w:hAnsi="宋体"/>
          <w:sz w:val="22"/>
        </w:rPr>
        <w:t xml:space="preserve">5.1.1  </w:t>
      </w:r>
      <w:r>
        <w:rPr>
          <w:rFonts w:hint="eastAsia" w:ascii="宋体" w:hAnsi="宋体"/>
          <w:sz w:val="22"/>
        </w:rPr>
        <w:t>报价文件应包括：</w:t>
      </w:r>
      <w:r>
        <w:rPr>
          <w:rFonts w:hint="eastAsia" w:ascii="宋体" w:hAnsi="宋体"/>
          <w:color w:val="000000"/>
          <w:sz w:val="22"/>
        </w:rPr>
        <w:t xml:space="preserve">1．报价承诺函 2.法定代表人授权委托书(一式两份。一份须密封在报价文件中，另一份由被委托人随身携带)  </w:t>
      </w:r>
      <w:r>
        <w:rPr>
          <w:rFonts w:ascii="宋体" w:hAnsi="宋体"/>
          <w:color w:val="000000"/>
          <w:sz w:val="22"/>
        </w:rPr>
        <w:t>3</w:t>
      </w:r>
      <w:r>
        <w:rPr>
          <w:rFonts w:hint="eastAsia" w:ascii="宋体" w:hAnsi="宋体"/>
          <w:color w:val="000000"/>
          <w:sz w:val="22"/>
        </w:rPr>
        <w:t>.承诺书</w:t>
      </w:r>
      <w:r>
        <w:rPr>
          <w:rFonts w:ascii="宋体" w:hAnsi="宋体"/>
          <w:color w:val="000000"/>
          <w:sz w:val="22"/>
        </w:rPr>
        <w:t>4.</w:t>
      </w:r>
      <w:r>
        <w:rPr>
          <w:rFonts w:hint="eastAsia" w:ascii="宋体" w:hAnsi="宋体"/>
          <w:color w:val="000000"/>
          <w:sz w:val="22"/>
        </w:rPr>
        <w:t>报价清单。</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15.1.2  </w:t>
      </w:r>
      <w:r>
        <w:rPr>
          <w:rFonts w:hint="eastAsia" w:ascii="宋体" w:hAnsi="宋体"/>
          <w:color w:val="000000"/>
          <w:sz w:val="22"/>
        </w:rPr>
        <w:t>报价文件应使用A4纸打印，由报价人加盖公章，并有法定代表人或法定代表人授权委托的代理人印鉴或签字。</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15.1.3  </w:t>
      </w:r>
      <w:r>
        <w:rPr>
          <w:rFonts w:hint="eastAsia" w:ascii="宋体" w:hAnsi="宋体"/>
          <w:color w:val="000000"/>
          <w:sz w:val="22"/>
        </w:rPr>
        <w:t>全套报价文件应无涂改和行间插字（除非这些删改是根据询价人的指示进行的，或者是报价人造成的错误且必须修改的，修改处必须由报价文件签署人加盖印鉴）。</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color w:val="000000"/>
          <w:sz w:val="22"/>
        </w:rPr>
        <w:t xml:space="preserve">15.1.4  </w:t>
      </w:r>
      <w:r>
        <w:rPr>
          <w:rFonts w:hint="eastAsia" w:ascii="宋体" w:hAnsi="宋体"/>
          <w:sz w:val="22"/>
        </w:rPr>
        <w:t>报价人应当使用询价文件中所提供的文件格式填写，如不够用时，报价人可按同样格式自行编制和添补。</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color w:val="000000"/>
          <w:sz w:val="22"/>
        </w:rPr>
        <w:t xml:space="preserve">15.1.5  </w:t>
      </w:r>
      <w:r>
        <w:rPr>
          <w:rFonts w:hint="eastAsia" w:ascii="宋体" w:hAnsi="宋体"/>
          <w:color w:val="000000"/>
          <w:sz w:val="22"/>
        </w:rPr>
        <w:t>密封：报价人必须将报价文件密封并加盖单位公章和法定代表人印章，填写好密封日期及在何时间之前不准启封的日期</w:t>
      </w:r>
      <w:r>
        <w:rPr>
          <w:rFonts w:hint="eastAsia" w:ascii="宋体" w:hAnsi="宋体"/>
          <w:sz w:val="22"/>
        </w:rPr>
        <w:t>。</w:t>
      </w:r>
    </w:p>
    <w:p>
      <w:pPr>
        <w:tabs>
          <w:tab w:val="left" w:pos="555"/>
        </w:tabs>
        <w:autoSpaceDE w:val="0"/>
        <w:autoSpaceDN w:val="0"/>
        <w:adjustRightInd w:val="0"/>
        <w:spacing w:line="400" w:lineRule="exact"/>
        <w:ind w:firstLine="398" w:firstLineChars="181"/>
        <w:rPr>
          <w:rFonts w:ascii="宋体" w:hAnsi="宋体"/>
          <w:color w:val="FF0000"/>
          <w:sz w:val="22"/>
        </w:rPr>
      </w:pPr>
      <w:r>
        <w:rPr>
          <w:rFonts w:hint="eastAsia" w:ascii="宋体" w:hAnsi="宋体"/>
          <w:sz w:val="22"/>
        </w:rPr>
        <w:t>15.2 报价文件的修改与撤回</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15.2.1  </w:t>
      </w:r>
      <w:r>
        <w:rPr>
          <w:rFonts w:hint="eastAsia" w:ascii="宋体" w:hAnsi="宋体"/>
          <w:color w:val="000000"/>
          <w:sz w:val="22"/>
        </w:rPr>
        <w:t>报价人在递交报价文件之后，在规定的报价截止日期之前，可以以书面形式向询价人递交补充、修改、替代或撤回其报价文件。在报价截止日期以后，不得更改报价文件。</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15.2.2  </w:t>
      </w:r>
      <w:r>
        <w:rPr>
          <w:rFonts w:hint="eastAsia" w:ascii="宋体" w:hAnsi="宋体"/>
          <w:color w:val="000000"/>
          <w:sz w:val="22"/>
        </w:rPr>
        <w:t>报价人需要补充、修改、替代或撤回报价文件时，密封袋上应标明“补充”、“修改”、“替代”或“撤回”等字样。</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15.2.3  </w:t>
      </w:r>
      <w:r>
        <w:rPr>
          <w:rFonts w:hint="eastAsia" w:ascii="宋体" w:hAnsi="宋体"/>
          <w:color w:val="000000"/>
          <w:sz w:val="22"/>
        </w:rPr>
        <w:t>报价截止以后，在报价有效期内，报价人不得撤回报价文件，否则其报价保证金不予退还。</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15.</w:t>
      </w:r>
      <w:r>
        <w:rPr>
          <w:rFonts w:ascii="宋体" w:hAnsi="宋体"/>
          <w:sz w:val="22"/>
        </w:rPr>
        <w:t>3</w:t>
      </w:r>
      <w:r>
        <w:rPr>
          <w:rFonts w:hint="eastAsia" w:ascii="宋体" w:hAnsi="宋体"/>
          <w:color w:val="000000"/>
          <w:sz w:val="22"/>
        </w:rPr>
        <w:t>报价文件递交与接收</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报价人须按照询价文件中规定的递交报价文件截止日期之前，将报价文件递交到指定地点。</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sz w:val="22"/>
        </w:rPr>
        <w:t>15.</w:t>
      </w:r>
      <w:r>
        <w:rPr>
          <w:rFonts w:ascii="宋体" w:hAnsi="宋体"/>
          <w:sz w:val="22"/>
        </w:rPr>
        <w:t>4</w:t>
      </w:r>
      <w:r>
        <w:rPr>
          <w:rFonts w:hint="eastAsia" w:ascii="宋体" w:hAnsi="宋体"/>
          <w:sz w:val="22"/>
        </w:rPr>
        <w:t>报价文件有下列情形之一的，询价人不予受理：</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sz w:val="22"/>
        </w:rPr>
        <w:t>15.4.1</w:t>
      </w:r>
      <w:r>
        <w:rPr>
          <w:rFonts w:hint="eastAsia" w:ascii="宋体" w:hAnsi="宋体"/>
          <w:sz w:val="22"/>
        </w:rPr>
        <w:t>逾期送达的或者未送达至指定地点的；</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15.4.2</w:t>
      </w:r>
      <w:r>
        <w:rPr>
          <w:rFonts w:hint="eastAsia" w:ascii="宋体" w:hAnsi="宋体"/>
          <w:color w:val="000000"/>
          <w:sz w:val="22"/>
        </w:rPr>
        <w:t>未按询价文件要求编制、签署、密封与递交的；</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15.4.3</w:t>
      </w:r>
      <w:r>
        <w:rPr>
          <w:rFonts w:hint="eastAsia" w:ascii="宋体" w:hAnsi="宋体"/>
          <w:color w:val="000000"/>
          <w:sz w:val="22"/>
        </w:rPr>
        <w:t>其他不具备受理的报价文件。</w:t>
      </w:r>
    </w:p>
    <w:p>
      <w:pPr>
        <w:tabs>
          <w:tab w:val="left" w:pos="555"/>
        </w:tabs>
        <w:autoSpaceDE w:val="0"/>
        <w:autoSpaceDN w:val="0"/>
        <w:adjustRightInd w:val="0"/>
        <w:spacing w:line="400" w:lineRule="exact"/>
        <w:ind w:firstLine="550" w:firstLineChars="249"/>
        <w:rPr>
          <w:rFonts w:ascii="宋体" w:hAnsi="宋体"/>
          <w:sz w:val="22"/>
        </w:rPr>
      </w:pPr>
      <w:r>
        <w:rPr>
          <w:rFonts w:hint="eastAsia" w:ascii="宋体" w:hAnsi="宋体"/>
          <w:b/>
          <w:sz w:val="22"/>
        </w:rPr>
        <w:t>第十六条报价费用</w:t>
      </w:r>
    </w:p>
    <w:p>
      <w:pPr>
        <w:tabs>
          <w:tab w:val="left" w:pos="555"/>
        </w:tabs>
        <w:autoSpaceDE w:val="0"/>
        <w:autoSpaceDN w:val="0"/>
        <w:adjustRightInd w:val="0"/>
        <w:spacing w:line="400" w:lineRule="exact"/>
        <w:ind w:firstLine="539" w:firstLineChars="245"/>
        <w:rPr>
          <w:rFonts w:ascii="宋体" w:hAnsi="宋体"/>
          <w:color w:val="000000"/>
          <w:sz w:val="22"/>
        </w:rPr>
      </w:pPr>
      <w:r>
        <w:rPr>
          <w:rFonts w:hint="eastAsia" w:ascii="宋体" w:hAnsi="宋体"/>
          <w:sz w:val="22"/>
        </w:rPr>
        <w:t>1</w:t>
      </w:r>
      <w:r>
        <w:rPr>
          <w:rFonts w:ascii="宋体" w:hAnsi="宋体"/>
          <w:sz w:val="22"/>
        </w:rPr>
        <w:t>6</w:t>
      </w:r>
      <w:r>
        <w:rPr>
          <w:rFonts w:hint="eastAsia" w:ascii="宋体" w:hAnsi="宋体"/>
          <w:sz w:val="22"/>
        </w:rPr>
        <w:t xml:space="preserve">.1 </w:t>
      </w:r>
      <w:r>
        <w:rPr>
          <w:rFonts w:hint="eastAsia" w:ascii="宋体" w:hAnsi="宋体"/>
          <w:color w:val="000000"/>
          <w:sz w:val="22"/>
        </w:rPr>
        <w:t>无论报价结果如何</w:t>
      </w:r>
      <w:r>
        <w:rPr>
          <w:rFonts w:hint="eastAsia" w:ascii="宋体" w:hAnsi="宋体"/>
          <w:sz w:val="22"/>
        </w:rPr>
        <w:t>，报价人应自行承担其参与该报价活动所需一切费用，询价人对</w:t>
      </w:r>
      <w:r>
        <w:rPr>
          <w:rFonts w:hint="eastAsia"/>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color w:val="000000"/>
          <w:sz w:val="22"/>
        </w:rPr>
        <w:t>报价人不予任何补偿。</w:t>
      </w:r>
    </w:p>
    <w:p>
      <w:pPr>
        <w:tabs>
          <w:tab w:val="left" w:pos="555"/>
        </w:tabs>
        <w:autoSpaceDE w:val="0"/>
        <w:autoSpaceDN w:val="0"/>
        <w:adjustRightInd w:val="0"/>
        <w:spacing w:line="400" w:lineRule="exact"/>
        <w:ind w:firstLine="552" w:firstLineChars="250"/>
        <w:rPr>
          <w:rFonts w:ascii="宋体" w:hAnsi="宋体"/>
          <w:color w:val="000000"/>
          <w:sz w:val="22"/>
          <w:szCs w:val="22"/>
        </w:rPr>
      </w:pPr>
      <w:r>
        <w:rPr>
          <w:rFonts w:hint="eastAsia" w:ascii="宋体" w:hAnsi="宋体"/>
          <w:b/>
          <w:color w:val="000000"/>
          <w:sz w:val="22"/>
          <w:szCs w:val="22"/>
        </w:rPr>
        <w:t>第十七条报价保证与履约保证金</w:t>
      </w:r>
      <w:r>
        <w:rPr>
          <w:rFonts w:hint="eastAsia" w:ascii="宋体" w:hAnsi="宋体"/>
          <w:color w:val="000000"/>
          <w:sz w:val="22"/>
          <w:szCs w:val="22"/>
        </w:rPr>
        <w:t>：</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ascii="宋体" w:hAnsi="宋体"/>
          <w:color w:val="000000"/>
          <w:sz w:val="22"/>
          <w:szCs w:val="22"/>
        </w:rPr>
        <w:t xml:space="preserve">17.1  </w:t>
      </w:r>
      <w:r>
        <w:rPr>
          <w:rFonts w:hint="eastAsia" w:ascii="宋体" w:hAnsi="宋体"/>
          <w:b/>
          <w:bCs/>
          <w:color w:val="000000"/>
          <w:sz w:val="22"/>
          <w:szCs w:val="22"/>
        </w:rPr>
        <w:t>本工程报价保证金为</w:t>
      </w:r>
      <w:r>
        <w:rPr>
          <w:rFonts w:ascii="宋体" w:hAnsi="宋体"/>
          <w:b/>
          <w:bCs/>
          <w:color w:val="000000"/>
          <w:sz w:val="22"/>
          <w:szCs w:val="22"/>
        </w:rPr>
        <w:t>4</w:t>
      </w:r>
      <w:r>
        <w:rPr>
          <w:rFonts w:hint="eastAsia" w:ascii="宋体" w:hAnsi="宋体"/>
          <w:b/>
          <w:bCs/>
          <w:color w:val="000000"/>
          <w:sz w:val="22"/>
          <w:szCs w:val="22"/>
        </w:rPr>
        <w:t>0000.00元（肆万元整）</w:t>
      </w:r>
      <w:r>
        <w:rPr>
          <w:rFonts w:hint="eastAsia" w:ascii="宋体" w:hAnsi="宋体"/>
          <w:color w:val="0000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hint="eastAsia" w:ascii="宋体" w:hAnsi="宋体"/>
          <w:color w:val="000000"/>
          <w:sz w:val="22"/>
          <w:szCs w:val="22"/>
        </w:rPr>
        <w:t>名称：安徽新集矿山建设工程有限公司</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hint="eastAsia" w:ascii="宋体" w:hAnsi="宋体"/>
          <w:color w:val="000000"/>
          <w:sz w:val="22"/>
          <w:szCs w:val="22"/>
        </w:rPr>
        <w:t xml:space="preserve">账号：181205791225  </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hint="eastAsia" w:ascii="宋体" w:hAnsi="宋体"/>
          <w:color w:val="000000"/>
          <w:sz w:val="22"/>
          <w:szCs w:val="22"/>
        </w:rPr>
        <w:t>开户行：中国银行淮南新集支行</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ascii="宋体" w:hAnsi="宋体"/>
          <w:color w:val="000000"/>
          <w:sz w:val="22"/>
          <w:szCs w:val="22"/>
        </w:rPr>
        <w:t xml:space="preserve">17.2  </w:t>
      </w:r>
      <w:r>
        <w:rPr>
          <w:rFonts w:hint="eastAsia" w:ascii="宋体" w:hAnsi="宋体"/>
          <w:color w:val="000000"/>
          <w:sz w:val="22"/>
          <w:szCs w:val="22"/>
        </w:rPr>
        <w:t>报价保证金的退还：报价截止之日起未被采纳人在1</w:t>
      </w:r>
      <w:r>
        <w:rPr>
          <w:rFonts w:ascii="宋体" w:hAnsi="宋体"/>
          <w:color w:val="000000"/>
          <w:sz w:val="22"/>
          <w:szCs w:val="22"/>
        </w:rPr>
        <w:t>0</w:t>
      </w:r>
      <w:r>
        <w:rPr>
          <w:rFonts w:hint="eastAsia" w:ascii="宋体" w:hAnsi="宋体"/>
          <w:color w:val="000000"/>
          <w:sz w:val="22"/>
          <w:szCs w:val="22"/>
        </w:rPr>
        <w:t>个工作日内无息退还报价保证金，</w:t>
      </w:r>
      <w:r>
        <w:rPr>
          <w:rFonts w:hint="eastAsia" w:ascii="宋体" w:hAnsi="宋体"/>
          <w:sz w:val="22"/>
          <w:szCs w:val="22"/>
        </w:rPr>
        <w:t>被采纳人</w:t>
      </w:r>
      <w:r>
        <w:rPr>
          <w:rFonts w:hint="eastAsia" w:ascii="宋体" w:hAnsi="宋体"/>
          <w:color w:val="000000"/>
          <w:sz w:val="22"/>
          <w:szCs w:val="22"/>
        </w:rPr>
        <w:t>报价保证金将直接转为履约保证金。</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ascii="宋体" w:hAnsi="宋体"/>
          <w:color w:val="000000"/>
          <w:sz w:val="22"/>
          <w:szCs w:val="22"/>
        </w:rPr>
        <w:t xml:space="preserve">17.3  </w:t>
      </w:r>
      <w:r>
        <w:rPr>
          <w:rFonts w:hint="eastAsia" w:ascii="宋体" w:hAnsi="宋体"/>
          <w:color w:val="000000"/>
          <w:sz w:val="22"/>
          <w:szCs w:val="22"/>
        </w:rPr>
        <w:t>履约保证金为150000.00元（大写：拾伍万元整），</w:t>
      </w:r>
      <w:r>
        <w:rPr>
          <w:rFonts w:hint="eastAsia" w:ascii="宋体" w:hAnsi="宋体"/>
          <w:sz w:val="22"/>
          <w:szCs w:val="22"/>
        </w:rPr>
        <w:t>被采纳人</w:t>
      </w:r>
      <w:r>
        <w:rPr>
          <w:rFonts w:hint="eastAsia" w:ascii="宋体" w:hAnsi="宋体"/>
          <w:color w:val="000000"/>
          <w:sz w:val="22"/>
          <w:szCs w:val="22"/>
        </w:rPr>
        <w:t>应于签订合同之前向询价人通过银行转账方式缴纳，询价人提供收据。</w:t>
      </w:r>
    </w:p>
    <w:p>
      <w:pPr>
        <w:tabs>
          <w:tab w:val="left" w:pos="555"/>
        </w:tabs>
        <w:autoSpaceDE w:val="0"/>
        <w:autoSpaceDN w:val="0"/>
        <w:adjustRightInd w:val="0"/>
        <w:spacing w:line="400" w:lineRule="exact"/>
        <w:ind w:firstLine="442" w:firstLineChars="200"/>
        <w:rPr>
          <w:rFonts w:ascii="宋体" w:hAnsi="宋体"/>
          <w:sz w:val="22"/>
          <w:szCs w:val="20"/>
        </w:rPr>
      </w:pPr>
      <w:r>
        <w:rPr>
          <w:rFonts w:hint="eastAsia" w:ascii="宋体" w:hAnsi="宋体"/>
          <w:b/>
          <w:sz w:val="22"/>
        </w:rPr>
        <w:t>第十八条报价截止时间</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w:t>
      </w:r>
      <w:r>
        <w:rPr>
          <w:rFonts w:ascii="宋体" w:hAnsi="宋体"/>
          <w:sz w:val="22"/>
        </w:rPr>
        <w:t>8</w:t>
      </w:r>
      <w:r>
        <w:rPr>
          <w:rFonts w:hint="eastAsia" w:ascii="宋体" w:hAnsi="宋体"/>
          <w:sz w:val="22"/>
        </w:rPr>
        <w:t>.1 本工程于</w:t>
      </w:r>
      <w:r>
        <w:rPr>
          <w:rFonts w:hint="eastAsia" w:ascii="宋体" w:hAnsi="宋体"/>
          <w:sz w:val="22"/>
          <w:lang w:val="en-US" w:eastAsia="zh-CN"/>
        </w:rPr>
        <w:t>2012</w:t>
      </w:r>
      <w:r>
        <w:rPr>
          <w:rFonts w:hint="eastAsia" w:ascii="宋体" w:hAnsi="宋体"/>
          <w:sz w:val="22"/>
        </w:rPr>
        <w:t>年</w:t>
      </w:r>
      <w:r>
        <w:rPr>
          <w:rFonts w:hint="eastAsia" w:ascii="宋体" w:hAnsi="宋体"/>
          <w:sz w:val="22"/>
          <w:lang w:val="en-US" w:eastAsia="zh-CN"/>
        </w:rPr>
        <w:t>6</w:t>
      </w:r>
      <w:r>
        <w:rPr>
          <w:rFonts w:hint="eastAsia" w:ascii="宋体" w:hAnsi="宋体"/>
          <w:sz w:val="22"/>
        </w:rPr>
        <w:t>月</w:t>
      </w:r>
      <w:r>
        <w:rPr>
          <w:rFonts w:hint="eastAsia" w:ascii="宋体" w:hAnsi="宋体"/>
          <w:sz w:val="22"/>
          <w:lang w:val="en-US" w:eastAsia="zh-CN"/>
        </w:rPr>
        <w:t>8</w:t>
      </w:r>
      <w:r>
        <w:rPr>
          <w:rFonts w:hint="eastAsia" w:ascii="宋体" w:hAnsi="宋体"/>
          <w:sz w:val="22"/>
        </w:rPr>
        <w:t>日</w:t>
      </w:r>
      <w:r>
        <w:rPr>
          <w:rFonts w:hint="eastAsia" w:ascii="宋体" w:hAnsi="宋体"/>
          <w:sz w:val="22"/>
          <w:lang w:val="en-US" w:eastAsia="zh-CN"/>
        </w:rPr>
        <w:t>10</w:t>
      </w:r>
      <w:r>
        <w:rPr>
          <w:rFonts w:hint="eastAsia" w:ascii="宋体" w:hAnsi="宋体"/>
          <w:sz w:val="22"/>
        </w:rPr>
        <w:t>时</w:t>
      </w:r>
      <w:r>
        <w:rPr>
          <w:rFonts w:hint="eastAsia" w:ascii="宋体" w:hAnsi="宋体"/>
          <w:bCs/>
          <w:color w:val="000000"/>
          <w:sz w:val="22"/>
        </w:rPr>
        <w:t>报价截止</w:t>
      </w:r>
      <w:r>
        <w:rPr>
          <w:rFonts w:hint="eastAsia" w:ascii="宋体" w:hAnsi="宋体"/>
          <w:sz w:val="22"/>
        </w:rPr>
        <w:t>。</w:t>
      </w: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第十九条询价文件的解释</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本文件的最终解释权为安徽新集矿山建设工程有限公司所有。</w:t>
      </w:r>
    </w:p>
    <w:p>
      <w:pPr>
        <w:tabs>
          <w:tab w:val="left" w:pos="555"/>
        </w:tabs>
        <w:autoSpaceDE w:val="0"/>
        <w:autoSpaceDN w:val="0"/>
        <w:adjustRightInd w:val="0"/>
        <w:spacing w:line="400" w:lineRule="exact"/>
        <w:ind w:firstLine="442" w:firstLineChars="200"/>
        <w:rPr>
          <w:rFonts w:ascii="宋体" w:hAnsi="宋体"/>
          <w:b/>
          <w:sz w:val="22"/>
        </w:rPr>
      </w:pPr>
    </w:p>
    <w:p>
      <w:pPr>
        <w:tabs>
          <w:tab w:val="left" w:pos="555"/>
        </w:tabs>
        <w:autoSpaceDE w:val="0"/>
        <w:autoSpaceDN w:val="0"/>
        <w:adjustRightInd w:val="0"/>
        <w:spacing w:line="400" w:lineRule="exact"/>
        <w:ind w:firstLine="442" w:firstLineChars="200"/>
        <w:rPr>
          <w:rFonts w:ascii="宋体" w:hAnsi="宋体"/>
          <w:sz w:val="22"/>
        </w:rPr>
      </w:pPr>
      <w:r>
        <w:rPr>
          <w:rFonts w:hint="eastAsia" w:ascii="宋体" w:hAnsi="宋体"/>
          <w:b/>
          <w:sz w:val="22"/>
        </w:rPr>
        <w:t>附件：</w:t>
      </w:r>
      <w:r>
        <w:rPr>
          <w:rFonts w:hint="eastAsia" w:ascii="宋体" w:hAnsi="宋体"/>
          <w:sz w:val="22"/>
        </w:rPr>
        <w:t>1.《法人授权委托书》</w:t>
      </w:r>
    </w:p>
    <w:p>
      <w:pPr>
        <w:tabs>
          <w:tab w:val="left" w:pos="555"/>
        </w:tabs>
        <w:autoSpaceDE w:val="0"/>
        <w:autoSpaceDN w:val="0"/>
        <w:adjustRightInd w:val="0"/>
        <w:spacing w:line="400" w:lineRule="exact"/>
        <w:ind w:firstLine="1100" w:firstLineChars="500"/>
        <w:rPr>
          <w:rFonts w:ascii="宋体" w:hAnsi="宋体"/>
          <w:sz w:val="22"/>
        </w:rPr>
      </w:pPr>
      <w:r>
        <w:rPr>
          <w:rFonts w:hint="eastAsia" w:ascii="宋体" w:hAnsi="宋体"/>
          <w:sz w:val="22"/>
        </w:rPr>
        <w:t>2.《承诺书》</w:t>
      </w:r>
    </w:p>
    <w:p>
      <w:pPr>
        <w:tabs>
          <w:tab w:val="left" w:pos="555"/>
        </w:tabs>
        <w:autoSpaceDE w:val="0"/>
        <w:autoSpaceDN w:val="0"/>
        <w:adjustRightInd w:val="0"/>
        <w:spacing w:line="400" w:lineRule="exact"/>
        <w:ind w:firstLine="1100" w:firstLineChars="500"/>
        <w:rPr>
          <w:rFonts w:ascii="宋体" w:hAnsi="宋体"/>
          <w:sz w:val="22"/>
        </w:rPr>
      </w:pPr>
      <w:r>
        <w:rPr>
          <w:rFonts w:hint="eastAsia" w:ascii="宋体" w:hAnsi="宋体"/>
          <w:sz w:val="22"/>
        </w:rPr>
        <w:t>3.《劳务项目报价表》</w:t>
      </w:r>
    </w:p>
    <w:p>
      <w:pPr>
        <w:tabs>
          <w:tab w:val="left" w:pos="555"/>
        </w:tabs>
        <w:autoSpaceDE w:val="0"/>
        <w:autoSpaceDN w:val="0"/>
        <w:adjustRightInd w:val="0"/>
        <w:spacing w:line="400" w:lineRule="exact"/>
        <w:ind w:firstLine="2880" w:firstLineChars="1200"/>
        <w:rPr>
          <w:rFonts w:eastAsia="文鼎CS大宋"/>
          <w:spacing w:val="20"/>
          <w:sz w:val="20"/>
        </w:rPr>
      </w:pPr>
    </w:p>
    <w:p>
      <w:pPr>
        <w:tabs>
          <w:tab w:val="left" w:pos="555"/>
        </w:tabs>
        <w:autoSpaceDE w:val="0"/>
        <w:autoSpaceDN w:val="0"/>
        <w:adjustRightInd w:val="0"/>
        <w:spacing w:line="400" w:lineRule="exact"/>
        <w:ind w:firstLine="2880" w:firstLineChars="1200"/>
        <w:rPr>
          <w:rFonts w:eastAsia="文鼎CS大宋"/>
          <w:spacing w:val="20"/>
          <w:sz w:val="20"/>
        </w:rPr>
      </w:pPr>
    </w:p>
    <w:p>
      <w:pPr>
        <w:tabs>
          <w:tab w:val="left" w:pos="555"/>
        </w:tabs>
        <w:autoSpaceDE w:val="0"/>
        <w:autoSpaceDN w:val="0"/>
        <w:adjustRightInd w:val="0"/>
        <w:spacing w:line="400" w:lineRule="exact"/>
        <w:ind w:firstLine="2880" w:firstLineChars="1200"/>
        <w:rPr>
          <w:rFonts w:eastAsia="文鼎CS大宋"/>
          <w:spacing w:val="20"/>
          <w:sz w:val="20"/>
        </w:rPr>
      </w:pPr>
    </w:p>
    <w:p>
      <w:pPr>
        <w:tabs>
          <w:tab w:val="left" w:pos="555"/>
        </w:tabs>
        <w:autoSpaceDE w:val="0"/>
        <w:autoSpaceDN w:val="0"/>
        <w:adjustRightInd w:val="0"/>
        <w:spacing w:line="400" w:lineRule="exact"/>
        <w:ind w:firstLine="2880" w:firstLineChars="1200"/>
        <w:rPr>
          <w:rFonts w:eastAsia="文鼎CS大宋"/>
          <w:spacing w:val="20"/>
          <w:sz w:val="20"/>
        </w:rPr>
      </w:pPr>
    </w:p>
    <w:p>
      <w:pPr>
        <w:tabs>
          <w:tab w:val="left" w:pos="555"/>
        </w:tabs>
        <w:autoSpaceDE w:val="0"/>
        <w:autoSpaceDN w:val="0"/>
        <w:adjustRightInd w:val="0"/>
        <w:spacing w:line="400" w:lineRule="exact"/>
        <w:ind w:firstLine="2880" w:firstLineChars="1200"/>
        <w:rPr>
          <w:rFonts w:eastAsia="文鼎CS大宋"/>
          <w:spacing w:val="20"/>
          <w:sz w:val="20"/>
        </w:rPr>
      </w:pPr>
    </w:p>
    <w:p>
      <w:pPr>
        <w:pStyle w:val="9"/>
        <w:adjustRightInd w:val="0"/>
        <w:snapToGrid w:val="0"/>
        <w:spacing w:line="400" w:lineRule="exact"/>
        <w:rPr>
          <w:rFonts w:hAnsi="宋体"/>
          <w:sz w:val="22"/>
        </w:rPr>
      </w:pPr>
    </w:p>
    <w:p>
      <w:pPr>
        <w:pStyle w:val="9"/>
        <w:adjustRightInd w:val="0"/>
        <w:snapToGrid w:val="0"/>
        <w:spacing w:line="400" w:lineRule="exact"/>
        <w:ind w:firstLine="1038"/>
        <w:jc w:val="center"/>
        <w:rPr>
          <w:rFonts w:hAnsi="宋体"/>
          <w:sz w:val="22"/>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r>
        <w:rPr>
          <w:rFonts w:hint="eastAsia" w:hAnsi="宋体"/>
          <w:sz w:val="20"/>
        </w:rPr>
        <w:t>附件一</w:t>
      </w:r>
    </w:p>
    <w:p>
      <w:pPr>
        <w:tabs>
          <w:tab w:val="left" w:pos="555"/>
        </w:tabs>
        <w:autoSpaceDE w:val="0"/>
        <w:autoSpaceDN w:val="0"/>
        <w:adjustRightInd w:val="0"/>
        <w:spacing w:line="640" w:lineRule="exact"/>
        <w:jc w:val="center"/>
        <w:rPr>
          <w:rFonts w:ascii="宋体" w:hAnsi="宋体"/>
          <w:b/>
          <w:sz w:val="48"/>
        </w:rPr>
      </w:pPr>
      <w:r>
        <w:rPr>
          <w:rFonts w:hint="eastAsia" w:ascii="宋体" w:hAnsi="宋体"/>
          <w:b/>
          <w:sz w:val="48"/>
        </w:rPr>
        <w:t>法人授权委托书</w:t>
      </w:r>
    </w:p>
    <w:p>
      <w:pPr>
        <w:tabs>
          <w:tab w:val="left" w:pos="555"/>
        </w:tabs>
        <w:autoSpaceDE w:val="0"/>
        <w:autoSpaceDN w:val="0"/>
        <w:adjustRightInd w:val="0"/>
        <w:spacing w:line="400" w:lineRule="exact"/>
        <w:jc w:val="center"/>
        <w:rPr>
          <w:rFonts w:hAnsi="宋体"/>
          <w:sz w:val="22"/>
        </w:rPr>
      </w:pPr>
    </w:p>
    <w:p>
      <w:pPr>
        <w:tabs>
          <w:tab w:val="left" w:pos="555"/>
        </w:tabs>
        <w:autoSpaceDE w:val="0"/>
        <w:autoSpaceDN w:val="0"/>
        <w:adjustRightInd w:val="0"/>
        <w:spacing w:line="400" w:lineRule="exact"/>
        <w:jc w:val="center"/>
        <w:rPr>
          <w:rFonts w:hAnsi="宋体"/>
          <w:sz w:val="22"/>
        </w:rPr>
      </w:pPr>
    </w:p>
    <w:p>
      <w:pPr>
        <w:tabs>
          <w:tab w:val="left" w:pos="555"/>
        </w:tabs>
        <w:autoSpaceDE w:val="0"/>
        <w:autoSpaceDN w:val="0"/>
        <w:adjustRightInd w:val="0"/>
        <w:spacing w:line="600" w:lineRule="exact"/>
        <w:rPr>
          <w:rFonts w:hAnsi="宋体"/>
          <w:sz w:val="28"/>
        </w:rPr>
      </w:pPr>
      <w:r>
        <w:rPr>
          <w:rFonts w:hAnsi="宋体"/>
          <w:sz w:val="28"/>
        </w:rPr>
        <w:t xml:space="preserve">: </w:t>
      </w:r>
    </w:p>
    <w:p>
      <w:pPr>
        <w:pStyle w:val="9"/>
        <w:adjustRightInd w:val="0"/>
        <w:snapToGrid w:val="0"/>
        <w:spacing w:line="600" w:lineRule="exact"/>
        <w:ind w:firstLine="480" w:firstLineChars="200"/>
        <w:rPr>
          <w:rFonts w:hAnsi="宋体"/>
          <w:sz w:val="24"/>
        </w:rPr>
      </w:pPr>
      <w:r>
        <w:rPr>
          <w:rFonts w:hint="eastAsia" w:hAnsi="宋体"/>
          <w:sz w:val="24"/>
        </w:rPr>
        <w:t>我</w:t>
      </w:r>
      <w:r>
        <w:rPr>
          <w:rFonts w:hint="eastAsia" w:hAnsi="宋体"/>
          <w:sz w:val="24"/>
          <w:u w:val="single"/>
        </w:rPr>
        <w:t>（姓名）</w:t>
      </w:r>
      <w:r>
        <w:rPr>
          <w:rFonts w:hint="eastAsia" w:hAnsi="宋体"/>
          <w:sz w:val="24"/>
        </w:rPr>
        <w:t>系公司法定代表人。现授权我公司</w:t>
      </w:r>
      <w:r>
        <w:rPr>
          <w:rFonts w:hint="eastAsia" w:hAnsi="宋体"/>
          <w:sz w:val="24"/>
          <w:u w:val="single"/>
        </w:rPr>
        <w:t>（姓名）（身份证号：）女士/先生，</w:t>
      </w:r>
      <w:r>
        <w:rPr>
          <w:rFonts w:hint="eastAsia" w:hAnsi="宋体"/>
          <w:sz w:val="24"/>
        </w:rPr>
        <w:t>作为我公司合法代理人，以我公司名义并代表我公司全权处理</w:t>
      </w:r>
      <w:r>
        <w:rPr>
          <w:rFonts w:hAnsi="宋体" w:cs="宋体"/>
          <w:sz w:val="24"/>
          <w:szCs w:val="24"/>
        </w:rPr>
        <w:t>淮南市能源数据中心及数字经济万创园（一期）C块地7</w:t>
      </w:r>
      <w:r>
        <w:rPr>
          <w:rFonts w:hint="eastAsia" w:hAnsi="宋体" w:cs="宋体"/>
          <w:sz w:val="24"/>
          <w:szCs w:val="24"/>
        </w:rPr>
        <w:t>#</w:t>
      </w:r>
      <w:r>
        <w:rPr>
          <w:rFonts w:hAnsi="宋体" w:cs="宋体"/>
          <w:sz w:val="24"/>
          <w:szCs w:val="24"/>
        </w:rPr>
        <w:t>楼</w:t>
      </w:r>
      <w:r>
        <w:rPr>
          <w:rFonts w:hint="eastAsia" w:hAnsi="宋体" w:cs="宋体"/>
          <w:sz w:val="24"/>
          <w:szCs w:val="24"/>
        </w:rPr>
        <w:t>项目</w:t>
      </w:r>
      <w:r>
        <w:rPr>
          <w:rFonts w:hint="eastAsia" w:hAnsi="宋体"/>
          <w:sz w:val="24"/>
        </w:rPr>
        <w:t>工程劳务分包的委托事宜。其在授权范围和有效期内，处理与之相关的一切事务所实施的行为均具有法律效力，我公司全部予以确认。</w:t>
      </w:r>
    </w:p>
    <w:p>
      <w:pPr>
        <w:pStyle w:val="9"/>
        <w:adjustRightInd w:val="0"/>
        <w:snapToGrid w:val="0"/>
        <w:spacing w:line="600" w:lineRule="exact"/>
        <w:ind w:firstLine="480" w:firstLineChars="200"/>
        <w:rPr>
          <w:rFonts w:hAnsi="宋体"/>
          <w:sz w:val="24"/>
        </w:rPr>
      </w:pPr>
      <w:r>
        <w:rPr>
          <w:rFonts w:hint="eastAsia" w:hAnsi="宋体"/>
          <w:sz w:val="24"/>
        </w:rPr>
        <w:t>本授权有效期限：自</w:t>
      </w:r>
      <w:r>
        <w:rPr>
          <w:rFonts w:hint="eastAsia" w:hAnsi="宋体"/>
          <w:sz w:val="24"/>
          <w:lang w:eastAsia="zh-CN"/>
        </w:rPr>
        <w:t>二零二一</w:t>
      </w:r>
      <w:r>
        <w:rPr>
          <w:rFonts w:hint="eastAsia" w:hAnsi="宋体"/>
          <w:sz w:val="24"/>
        </w:rPr>
        <w:t>年</w:t>
      </w:r>
      <w:r>
        <w:rPr>
          <w:rFonts w:hint="eastAsia" w:hAnsi="宋体"/>
          <w:sz w:val="24"/>
          <w:lang w:eastAsia="zh-CN"/>
        </w:rPr>
        <w:t>六</w:t>
      </w:r>
      <w:r>
        <w:rPr>
          <w:rFonts w:hint="eastAsia" w:hAnsi="宋体"/>
          <w:sz w:val="24"/>
        </w:rPr>
        <w:t>月</w:t>
      </w:r>
      <w:r>
        <w:rPr>
          <w:rFonts w:hint="eastAsia" w:hAnsi="宋体"/>
          <w:sz w:val="24"/>
          <w:lang w:eastAsia="zh-CN"/>
        </w:rPr>
        <w:t>一</w:t>
      </w:r>
      <w:r>
        <w:rPr>
          <w:rFonts w:hint="eastAsia" w:hAnsi="宋体"/>
          <w:sz w:val="24"/>
        </w:rPr>
        <w:t>日至</w:t>
      </w:r>
      <w:r>
        <w:rPr>
          <w:rFonts w:hint="eastAsia" w:hAnsi="宋体"/>
          <w:sz w:val="24"/>
          <w:lang w:eastAsia="zh-CN"/>
        </w:rPr>
        <w:t>二零二一</w:t>
      </w:r>
      <w:r>
        <w:rPr>
          <w:rFonts w:hint="eastAsia" w:hAnsi="宋体"/>
          <w:sz w:val="24"/>
        </w:rPr>
        <w:t>年</w:t>
      </w:r>
      <w:r>
        <w:rPr>
          <w:rFonts w:hint="eastAsia" w:hAnsi="宋体"/>
          <w:sz w:val="24"/>
          <w:lang w:eastAsia="zh-CN"/>
        </w:rPr>
        <w:t>六</w:t>
      </w:r>
      <w:r>
        <w:rPr>
          <w:rFonts w:hint="eastAsia" w:hAnsi="宋体"/>
          <w:sz w:val="24"/>
        </w:rPr>
        <w:t>月</w:t>
      </w:r>
      <w:r>
        <w:rPr>
          <w:rFonts w:hint="eastAsia" w:hAnsi="宋体"/>
          <w:sz w:val="24"/>
          <w:lang w:eastAsia="zh-CN"/>
        </w:rPr>
        <w:t>八</w:t>
      </w:r>
      <w:r>
        <w:rPr>
          <w:rFonts w:hint="eastAsia" w:hAnsi="宋体"/>
          <w:sz w:val="24"/>
        </w:rPr>
        <w:t>日止。</w:t>
      </w:r>
    </w:p>
    <w:p>
      <w:pPr>
        <w:pStyle w:val="9"/>
        <w:adjustRightInd w:val="0"/>
        <w:snapToGrid w:val="0"/>
        <w:spacing w:line="600" w:lineRule="exact"/>
        <w:ind w:firstLine="420"/>
        <w:rPr>
          <w:rFonts w:hAnsi="宋体"/>
          <w:sz w:val="24"/>
        </w:rPr>
      </w:pPr>
    </w:p>
    <w:p>
      <w:pPr>
        <w:spacing w:line="600" w:lineRule="exact"/>
        <w:rPr>
          <w:sz w:val="24"/>
        </w:rPr>
      </w:pPr>
      <w:r>
        <w:rPr>
          <w:rFonts w:hint="eastAsia"/>
          <w:sz w:val="24"/>
        </w:rPr>
        <w:t>委托单位名称：（盖章）</w:t>
      </w:r>
    </w:p>
    <w:p>
      <w:pPr>
        <w:spacing w:line="400" w:lineRule="exact"/>
        <w:ind w:firstLine="2400" w:firstLineChars="1000"/>
        <w:rPr>
          <w:sz w:val="24"/>
        </w:rPr>
      </w:pPr>
    </w:p>
    <w:p>
      <w:pPr>
        <w:spacing w:line="400" w:lineRule="exact"/>
        <w:rPr>
          <w:sz w:val="24"/>
        </w:rPr>
      </w:pPr>
      <w:r>
        <w:rPr>
          <w:rFonts w:hint="eastAsia"/>
          <w:sz w:val="24"/>
        </w:rPr>
        <w:t>法定代表人姓名：（签名或盖章）</w:t>
      </w:r>
    </w:p>
    <w:p>
      <w:pPr>
        <w:spacing w:line="400" w:lineRule="exact"/>
        <w:ind w:firstLine="3360"/>
        <w:jc w:val="center"/>
        <w:rPr>
          <w:sz w:val="24"/>
        </w:rPr>
      </w:pP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月</w:t>
      </w:r>
      <w:r>
        <w:rPr>
          <w:rFonts w:hint="eastAsia"/>
          <w:sz w:val="24"/>
          <w:lang w:val="en-US" w:eastAsia="zh-CN"/>
        </w:rPr>
        <w:t xml:space="preserve">   </w:t>
      </w:r>
      <w:r>
        <w:rPr>
          <w:rFonts w:hint="eastAsia"/>
          <w:sz w:val="24"/>
        </w:rPr>
        <w:t>日</w:t>
      </w:r>
    </w:p>
    <w:p>
      <w:pPr>
        <w:spacing w:line="400" w:lineRule="exact"/>
        <w:ind w:firstLine="3360"/>
        <w:jc w:val="center"/>
        <w:rPr>
          <w:sz w:val="24"/>
        </w:rPr>
      </w:pPr>
    </w:p>
    <w:p>
      <w:pPr>
        <w:spacing w:line="400" w:lineRule="exact"/>
        <w:rPr>
          <w:sz w:val="20"/>
        </w:rPr>
      </w:pPr>
      <w:r>
        <w:rPr>
          <w:rFonts w:hint="eastAsia"/>
          <w:sz w:val="20"/>
        </w:rPr>
        <w:t>注：</w:t>
      </w:r>
      <w:r>
        <w:rPr>
          <w:sz w:val="20"/>
        </w:rPr>
        <w:t xml:space="preserve">1. </w:t>
      </w:r>
      <w:r>
        <w:rPr>
          <w:rFonts w:hint="eastAsia"/>
          <w:sz w:val="20"/>
        </w:rPr>
        <w:t>本委托书为法人授权委托被委托人在本工程专用，无委转委托权；</w:t>
      </w:r>
    </w:p>
    <w:p>
      <w:pPr>
        <w:spacing w:line="400" w:lineRule="exact"/>
        <w:ind w:firstLine="435"/>
        <w:rPr>
          <w:color w:val="000000"/>
          <w:sz w:val="20"/>
        </w:rPr>
      </w:pPr>
      <w:r>
        <w:rPr>
          <w:sz w:val="20"/>
        </w:rPr>
        <w:t xml:space="preserve">2. </w:t>
      </w:r>
      <w:r>
        <w:rPr>
          <w:rFonts w:hint="eastAsia"/>
          <w:sz w:val="20"/>
        </w:rPr>
        <w:t>授权委托书须由授权委托单位法定代表人签名或盖章，并说明委托事项和权限方为有效。</w:t>
      </w:r>
    </w:p>
    <w:p>
      <w:pPr>
        <w:spacing w:line="400" w:lineRule="exact"/>
        <w:ind w:firstLine="435"/>
        <w:rPr>
          <w:sz w:val="20"/>
        </w:rPr>
      </w:pPr>
      <w:r>
        <w:rPr>
          <w:sz w:val="20"/>
        </w:rPr>
        <w:t xml:space="preserve">3. </w:t>
      </w:r>
      <w:r>
        <w:rPr>
          <w:rFonts w:hint="eastAsia"/>
          <w:sz w:val="20"/>
        </w:rPr>
        <w:t>法定代表人或被委托人须提供合法有效的身份证明证件；</w:t>
      </w:r>
    </w:p>
    <w:p>
      <w:pPr>
        <w:spacing w:line="400" w:lineRule="exact"/>
        <w:ind w:firstLine="435"/>
        <w:rPr>
          <w:sz w:val="20"/>
        </w:rPr>
      </w:pPr>
      <w:r>
        <w:rPr>
          <w:sz w:val="20"/>
        </w:rPr>
        <w:t xml:space="preserve">4. </w:t>
      </w:r>
      <w:r>
        <w:rPr>
          <w:rFonts w:hint="eastAsia"/>
          <w:sz w:val="20"/>
        </w:rPr>
        <w:t>此书一式三份。一份由委托人存查，二份递交询价人存卷。</w:t>
      </w: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pacing w:val="20"/>
          <w:sz w:val="20"/>
        </w:rPr>
      </w:pPr>
      <w:r>
        <w:rPr>
          <w:rFonts w:hint="eastAsia" w:hAnsi="宋体"/>
          <w:sz w:val="20"/>
        </w:rPr>
        <w:t>附件二</w:t>
      </w:r>
    </w:p>
    <w:p>
      <w:pPr>
        <w:tabs>
          <w:tab w:val="left" w:pos="555"/>
        </w:tabs>
        <w:autoSpaceDE w:val="0"/>
        <w:autoSpaceDN w:val="0"/>
        <w:adjustRightInd w:val="0"/>
        <w:spacing w:line="640" w:lineRule="exact"/>
        <w:jc w:val="center"/>
        <w:rPr>
          <w:rFonts w:ascii="宋体" w:hAnsi="宋体"/>
          <w:b/>
          <w:sz w:val="48"/>
        </w:rPr>
      </w:pPr>
      <w:r>
        <w:rPr>
          <w:rFonts w:hint="eastAsia" w:ascii="宋体" w:hAnsi="宋体"/>
          <w:b/>
          <w:sz w:val="48"/>
        </w:rPr>
        <w:t>承诺书</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420"/>
        <w:rPr>
          <w:rFonts w:hAnsi="宋体"/>
          <w:sz w:val="22"/>
        </w:rPr>
      </w:pPr>
      <w:r>
        <w:rPr>
          <w:rFonts w:hint="eastAsia" w:hAnsi="宋体"/>
          <w:sz w:val="22"/>
        </w:rPr>
        <w:t>致：公司：</w:t>
      </w:r>
    </w:p>
    <w:p>
      <w:pPr>
        <w:pStyle w:val="9"/>
        <w:adjustRightInd w:val="0"/>
        <w:snapToGrid w:val="0"/>
        <w:spacing w:line="600" w:lineRule="exact"/>
        <w:ind w:firstLine="420"/>
        <w:rPr>
          <w:rFonts w:hAnsi="宋体"/>
          <w:sz w:val="22"/>
        </w:rPr>
      </w:pPr>
      <w: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0" t="0" r="0" b="0"/>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a:effectLst/>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y1VxtMAAAAGAQAADwAAAAAAAAAB&#10;ACAAAAAiAAAAZHJzL2Rvd25yZXYueG1sUEsBAhQAFAAAAAgAh07iQKkzuHLcAQAAsAMAAA4AAAAA&#10;AAAAAQAgAAAAIgEAAGRycy9lMm9Eb2MueG1sUEsFBgAAAAAGAAYAWQEAAHAFAAAAAA==&#10;">
                <v:fill on="f" focussize="0,0"/>
                <v:stroke color="#000000" joinstyle="round"/>
                <v:imagedata o:title=""/>
                <o:lock v:ext="edit" aspectratio="f"/>
              </v:line>
            </w:pict>
          </mc:Fallback>
        </mc:AlternateContent>
      </w:r>
      <w:r>
        <w:rPr>
          <w:rFonts w:hint="eastAsia" w:hAnsi="宋体"/>
          <w:sz w:val="22"/>
        </w:rPr>
        <w:t>感谢贵公司邀请我公司参加工程的报价，如我公司的报价有幸被贵公司采纳，为确保工程保质、保量按期完成施工任务，达到双方合作愉快的目的，我司特作如下承诺：</w:t>
      </w:r>
    </w:p>
    <w:p>
      <w:pPr>
        <w:pStyle w:val="9"/>
        <w:adjustRightInd w:val="0"/>
        <w:snapToGrid w:val="0"/>
        <w:spacing w:line="600" w:lineRule="exact"/>
        <w:ind w:firstLine="420"/>
        <w:rPr>
          <w:rFonts w:hAnsi="宋体"/>
          <w:sz w:val="22"/>
        </w:rPr>
      </w:pPr>
      <w:r>
        <w:rPr>
          <w:rFonts w:hint="eastAsia" w:hAnsi="宋体"/>
          <w:sz w:val="22"/>
        </w:rPr>
        <w:t>一、人员配备：</w:t>
      </w:r>
    </w:p>
    <w:p>
      <w:pPr>
        <w:pStyle w:val="9"/>
        <w:adjustRightInd w:val="0"/>
        <w:snapToGrid w:val="0"/>
        <w:spacing w:line="600" w:lineRule="exact"/>
        <w:ind w:firstLine="420"/>
        <w:rPr>
          <w:rFonts w:hAnsi="宋体"/>
          <w:sz w:val="22"/>
        </w:rPr>
      </w:pPr>
      <w:r>
        <w:rPr>
          <w:rFonts w:hint="eastAsia" w:hAnsi="宋体"/>
          <w:sz w:val="22"/>
        </w:rPr>
        <w:t>二、安全保证：</w:t>
      </w:r>
    </w:p>
    <w:p>
      <w:pPr>
        <w:pStyle w:val="9"/>
        <w:adjustRightInd w:val="0"/>
        <w:snapToGrid w:val="0"/>
        <w:spacing w:line="600" w:lineRule="exact"/>
        <w:ind w:firstLine="420"/>
        <w:rPr>
          <w:rFonts w:hAnsi="宋体"/>
          <w:sz w:val="22"/>
        </w:rPr>
      </w:pPr>
      <w:r>
        <w:rPr>
          <w:rFonts w:hint="eastAsia" w:hAnsi="宋体"/>
          <w:sz w:val="22"/>
        </w:rPr>
        <w:t>三、质量保证：</w:t>
      </w:r>
    </w:p>
    <w:p>
      <w:pPr>
        <w:pStyle w:val="9"/>
        <w:adjustRightInd w:val="0"/>
        <w:snapToGrid w:val="0"/>
        <w:spacing w:line="600" w:lineRule="exact"/>
        <w:ind w:firstLine="420"/>
        <w:rPr>
          <w:rFonts w:hAnsi="宋体"/>
          <w:sz w:val="22"/>
        </w:rPr>
      </w:pPr>
      <w:r>
        <w:rPr>
          <w:rFonts w:hint="eastAsia" w:hAnsi="宋体"/>
          <w:sz w:val="22"/>
        </w:rPr>
        <w:t>四、工期保证：</w:t>
      </w:r>
    </w:p>
    <w:p>
      <w:pPr>
        <w:pStyle w:val="9"/>
        <w:adjustRightInd w:val="0"/>
        <w:snapToGrid w:val="0"/>
        <w:spacing w:line="600" w:lineRule="exact"/>
        <w:ind w:firstLine="420"/>
        <w:rPr>
          <w:rFonts w:hAnsi="宋体"/>
          <w:sz w:val="22"/>
        </w:rPr>
      </w:pPr>
      <w:r>
        <w:rPr>
          <w:rFonts w:hint="eastAsia" w:hAnsi="宋体"/>
          <w:sz w:val="22"/>
        </w:rPr>
        <w:t>五、文明生产：</w:t>
      </w:r>
    </w:p>
    <w:p>
      <w:pPr>
        <w:pStyle w:val="9"/>
        <w:adjustRightInd w:val="0"/>
        <w:snapToGrid w:val="0"/>
        <w:spacing w:line="600" w:lineRule="exact"/>
        <w:ind w:firstLine="420"/>
        <w:rPr>
          <w:rFonts w:hAnsi="宋体"/>
          <w:sz w:val="22"/>
        </w:rPr>
      </w:pPr>
      <w:r>
        <w:rPr>
          <w:rFonts w:hint="eastAsia" w:hAnsi="宋体"/>
          <w:sz w:val="22"/>
        </w:rPr>
        <w:t>六、生活区管理：</w:t>
      </w:r>
    </w:p>
    <w:p>
      <w:pPr>
        <w:pStyle w:val="9"/>
        <w:adjustRightInd w:val="0"/>
        <w:snapToGrid w:val="0"/>
        <w:spacing w:line="600" w:lineRule="exact"/>
        <w:ind w:firstLine="420"/>
        <w:rPr>
          <w:rFonts w:hAnsi="宋体"/>
          <w:sz w:val="22"/>
        </w:rPr>
      </w:pPr>
      <w:r>
        <w:rPr>
          <w:rFonts w:hint="eastAsia" w:hAnsi="宋体"/>
          <w:sz w:val="22"/>
        </w:rPr>
        <w:t>服从贵公司现场管理和指挥，保证按照合同约定以及询价文件中要求完成施工任务。为表示我方的友好合作诚意，我方愿意…………（选填）</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420"/>
        <w:rPr>
          <w:rFonts w:hAnsi="宋体"/>
          <w:sz w:val="22"/>
        </w:rPr>
      </w:pPr>
      <w:r>
        <w:rPr>
          <w:rFonts w:hint="eastAsia" w:hAnsi="宋体"/>
          <w:sz w:val="22"/>
        </w:rPr>
        <w:t>单位名称：（公章）</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420"/>
        <w:rPr>
          <w:rFonts w:hAnsi="宋体"/>
          <w:sz w:val="22"/>
        </w:rPr>
      </w:pPr>
      <w:r>
        <w:rPr>
          <w:rFonts w:hint="eastAsia" w:hAnsi="宋体"/>
          <w:sz w:val="22"/>
        </w:rPr>
        <w:t>法定代表人：（签字或盖章）</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420"/>
        <w:rPr>
          <w:rFonts w:hAnsi="宋体"/>
          <w:sz w:val="22"/>
        </w:rPr>
      </w:pPr>
      <w:r>
        <w:rPr>
          <w:rFonts w:hint="eastAsia" w:hAnsi="宋体"/>
          <w:sz w:val="22"/>
        </w:rPr>
        <w:t>项目负责人：（签字）</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5691" w:firstLineChars="2587"/>
        <w:rPr>
          <w:rFonts w:hAnsi="宋体"/>
          <w:sz w:val="22"/>
        </w:rPr>
      </w:pPr>
      <w:r>
        <w:rPr>
          <w:rFonts w:hint="eastAsia" w:hAnsi="宋体"/>
          <w:sz w:val="22"/>
        </w:rPr>
        <w:t>年</w:t>
      </w:r>
      <w:r>
        <w:rPr>
          <w:rFonts w:hint="eastAsia" w:hAnsi="宋体"/>
          <w:sz w:val="22"/>
          <w:lang w:val="en-US" w:eastAsia="zh-CN"/>
        </w:rPr>
        <w:t xml:space="preserve">     </w:t>
      </w:r>
      <w:r>
        <w:rPr>
          <w:rFonts w:hint="eastAsia" w:hAnsi="宋体"/>
          <w:sz w:val="22"/>
        </w:rPr>
        <w:t>月</w:t>
      </w:r>
      <w:r>
        <w:rPr>
          <w:rFonts w:hint="eastAsia" w:hAnsi="宋体"/>
          <w:sz w:val="22"/>
          <w:lang w:val="en-US" w:eastAsia="zh-CN"/>
        </w:rPr>
        <w:t xml:space="preserve">   </w:t>
      </w:r>
      <w:r>
        <w:rPr>
          <w:rFonts w:hint="eastAsia" w:hAnsi="宋体"/>
          <w:sz w:val="22"/>
        </w:rPr>
        <w:t>日</w:t>
      </w:r>
    </w:p>
    <w:p>
      <w:pPr>
        <w:spacing w:line="400" w:lineRule="exact"/>
        <w:rPr>
          <w:rFonts w:ascii="宋体" w:hAnsi="宋体"/>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400" w:lineRule="exact"/>
        <w:rPr>
          <w:rFonts w:ascii="宋体" w:hAnsi="宋体"/>
          <w:sz w:val="48"/>
        </w:rPr>
      </w:pPr>
      <w:r>
        <w:rPr>
          <w:rFonts w:hint="eastAsia" w:ascii="宋体" w:hAnsi="宋体"/>
          <w:sz w:val="20"/>
        </w:rPr>
        <w:t>附件三</w:t>
      </w:r>
    </w:p>
    <w:p>
      <w:pPr>
        <w:spacing w:line="400" w:lineRule="exact"/>
        <w:jc w:val="center"/>
        <w:rPr>
          <w:rFonts w:eastAsia="文鼎CS大宋"/>
          <w:spacing w:val="20"/>
          <w:sz w:val="44"/>
        </w:rPr>
      </w:pPr>
    </w:p>
    <w:p>
      <w:pPr>
        <w:spacing w:line="400" w:lineRule="exact"/>
        <w:jc w:val="center"/>
        <w:rPr>
          <w:rFonts w:eastAsia="文鼎CS大宋"/>
          <w:spacing w:val="20"/>
          <w:sz w:val="44"/>
        </w:rPr>
      </w:pPr>
    </w:p>
    <w:p>
      <w:pPr>
        <w:spacing w:line="360" w:lineRule="exact"/>
        <w:jc w:val="center"/>
        <w:rPr>
          <w:rFonts w:asciiTheme="minorEastAsia" w:hAnsiTheme="minorEastAsia" w:eastAsiaTheme="minorEastAsia"/>
          <w:b/>
          <w:bCs/>
          <w:sz w:val="36"/>
          <w:szCs w:val="36"/>
        </w:rPr>
      </w:pPr>
      <w:r>
        <w:rPr>
          <w:rFonts w:hint="eastAsia" w:asciiTheme="minorEastAsia" w:hAnsiTheme="minorEastAsia" w:eastAsiaTheme="minorEastAsia"/>
          <w:b/>
          <w:bCs/>
          <w:sz w:val="36"/>
          <w:szCs w:val="36"/>
        </w:rPr>
        <w:t>劳务项目报价表</w:t>
      </w:r>
    </w:p>
    <w:p>
      <w:pPr>
        <w:spacing w:line="360" w:lineRule="exact"/>
        <w:jc w:val="center"/>
        <w:rPr>
          <w:rFonts w:asciiTheme="minorEastAsia" w:hAnsiTheme="minorEastAsia" w:eastAsiaTheme="minorEastAsia"/>
          <w:b/>
          <w:bCs/>
          <w:sz w:val="36"/>
          <w:szCs w:val="36"/>
        </w:rPr>
      </w:pPr>
      <w:r>
        <w:rPr>
          <w:rFonts w:hint="eastAsia" w:asciiTheme="minorEastAsia" w:hAnsiTheme="minorEastAsia" w:eastAsiaTheme="minorEastAsia"/>
          <w:b/>
          <w:bCs/>
          <w:sz w:val="36"/>
          <w:szCs w:val="36"/>
        </w:rPr>
        <w:t>（封面）</w:t>
      </w:r>
    </w:p>
    <w:p>
      <w:pPr>
        <w:spacing w:line="400" w:lineRule="exact"/>
        <w:rPr>
          <w:b/>
          <w:sz w:val="32"/>
        </w:rPr>
      </w:pPr>
    </w:p>
    <w:p>
      <w:pPr>
        <w:spacing w:line="400" w:lineRule="exact"/>
        <w:ind w:firstLine="3360" w:firstLineChars="1200"/>
        <w:rPr>
          <w:sz w:val="28"/>
          <w:szCs w:val="28"/>
          <w:u w:val="single"/>
        </w:rPr>
      </w:pPr>
      <w:r>
        <w:rPr>
          <w:rFonts w:hint="eastAsia"/>
          <w:sz w:val="28"/>
        </w:rPr>
        <w:t>工程名称：</w:t>
      </w:r>
      <w:r>
        <w:rPr>
          <w:rFonts w:ascii="宋体" w:hAnsi="宋体" w:cs="宋体"/>
          <w:sz w:val="28"/>
          <w:szCs w:val="28"/>
        </w:rPr>
        <w:t>淮南市能源数据中心及数字经济万创园（一期）C块地7</w:t>
      </w:r>
      <w:r>
        <w:rPr>
          <w:rFonts w:hint="eastAsia" w:ascii="宋体" w:hAnsi="宋体" w:cs="宋体"/>
          <w:sz w:val="28"/>
          <w:szCs w:val="28"/>
        </w:rPr>
        <w:t>#</w:t>
      </w:r>
      <w:r>
        <w:rPr>
          <w:rFonts w:ascii="宋体" w:hAnsi="宋体" w:cs="宋体"/>
          <w:sz w:val="28"/>
          <w:szCs w:val="28"/>
        </w:rPr>
        <w:t>楼</w:t>
      </w:r>
      <w:r>
        <w:rPr>
          <w:rFonts w:hint="eastAsia" w:ascii="宋体" w:hAnsi="宋体" w:cs="宋体"/>
          <w:sz w:val="28"/>
          <w:szCs w:val="28"/>
        </w:rPr>
        <w:t>项目</w:t>
      </w:r>
    </w:p>
    <w:p>
      <w:pPr>
        <w:spacing w:line="400" w:lineRule="exact"/>
        <w:jc w:val="center"/>
        <w:rPr>
          <w:sz w:val="28"/>
        </w:rPr>
      </w:pPr>
    </w:p>
    <w:p>
      <w:pPr>
        <w:spacing w:line="400" w:lineRule="exact"/>
        <w:jc w:val="center"/>
        <w:rPr>
          <w:sz w:val="28"/>
          <w:u w:val="single"/>
        </w:rPr>
      </w:pPr>
      <w:r>
        <w:rPr>
          <w:rFonts w:hint="eastAsia"/>
          <w:sz w:val="28"/>
        </w:rPr>
        <w:t>报价人</w:t>
      </w:r>
      <w:r>
        <w:rPr>
          <w:rFonts w:hint="eastAsia"/>
          <w:sz w:val="28"/>
          <w:u w:val="single"/>
        </w:rPr>
        <w:t>（盖章）</w:t>
      </w:r>
    </w:p>
    <w:p>
      <w:pPr>
        <w:spacing w:line="400" w:lineRule="exact"/>
        <w:jc w:val="center"/>
        <w:rPr>
          <w:sz w:val="28"/>
          <w:u w:val="single"/>
        </w:rPr>
      </w:pPr>
    </w:p>
    <w:p>
      <w:pPr>
        <w:spacing w:line="400" w:lineRule="exact"/>
        <w:rPr>
          <w:sz w:val="28"/>
        </w:rPr>
      </w:pPr>
    </w:p>
    <w:p>
      <w:pPr>
        <w:spacing w:line="400" w:lineRule="exact"/>
        <w:jc w:val="center"/>
        <w:rPr>
          <w:sz w:val="28"/>
          <w:u w:val="single"/>
        </w:rPr>
      </w:pPr>
      <w:r>
        <w:rPr>
          <w:rFonts w:hint="eastAsia"/>
          <w:sz w:val="28"/>
        </w:rPr>
        <w:t>企业法定代表人</w:t>
      </w:r>
      <w:r>
        <w:rPr>
          <w:rFonts w:hint="eastAsia"/>
          <w:sz w:val="28"/>
          <w:u w:val="single"/>
        </w:rPr>
        <w:t>（盖章）</w:t>
      </w:r>
    </w:p>
    <w:p>
      <w:pPr>
        <w:spacing w:line="400" w:lineRule="exact"/>
        <w:jc w:val="center"/>
        <w:rPr>
          <w:sz w:val="28"/>
          <w:u w:val="single"/>
        </w:rPr>
      </w:pPr>
    </w:p>
    <w:p>
      <w:pPr>
        <w:spacing w:line="400" w:lineRule="exact"/>
        <w:ind w:firstLine="1260"/>
        <w:jc w:val="center"/>
        <w:rPr>
          <w:sz w:val="28"/>
        </w:rPr>
      </w:pPr>
    </w:p>
    <w:p>
      <w:pPr>
        <w:spacing w:line="400" w:lineRule="exact"/>
        <w:ind w:firstLine="5600" w:firstLineChars="2000"/>
        <w:rPr>
          <w:sz w:val="28"/>
          <w:u w:val="single"/>
        </w:rPr>
      </w:pPr>
      <w:r>
        <w:rPr>
          <w:rFonts w:hint="eastAsia"/>
          <w:sz w:val="28"/>
        </w:rPr>
        <w:t>现场负责人</w:t>
      </w:r>
      <w:r>
        <w:rPr>
          <w:rFonts w:hint="eastAsia"/>
          <w:sz w:val="28"/>
          <w:u w:val="single"/>
        </w:rPr>
        <w:t>（签字）</w:t>
      </w:r>
    </w:p>
    <w:p>
      <w:pPr>
        <w:spacing w:line="400" w:lineRule="exact"/>
        <w:jc w:val="center"/>
        <w:rPr>
          <w:sz w:val="24"/>
        </w:rPr>
      </w:pPr>
    </w:p>
    <w:p>
      <w:pPr>
        <w:spacing w:line="400" w:lineRule="exact"/>
        <w:rPr>
          <w:sz w:val="24"/>
        </w:rPr>
      </w:pPr>
    </w:p>
    <w:p>
      <w:pPr>
        <w:spacing w:line="400" w:lineRule="exact"/>
        <w:ind w:firstLine="5280" w:firstLineChars="2200"/>
        <w:rPr>
          <w:sz w:val="24"/>
        </w:rPr>
      </w:pPr>
      <w:r>
        <w:rPr>
          <w:rFonts w:hint="eastAsia"/>
          <w:sz w:val="24"/>
        </w:rPr>
        <w:t>编制日期年月日</w:t>
      </w:r>
    </w:p>
    <w:p>
      <w:pPr>
        <w:spacing w:line="400" w:lineRule="exact"/>
        <w:ind w:firstLine="3200" w:firstLineChars="1000"/>
        <w:rPr>
          <w:rFonts w:eastAsia="文鼎CS大宋"/>
          <w:spacing w:val="20"/>
          <w:sz w:val="28"/>
          <w:szCs w:val="28"/>
        </w:rPr>
      </w:pPr>
    </w:p>
    <w:p>
      <w:pPr>
        <w:spacing w:line="400" w:lineRule="exact"/>
        <w:jc w:val="center"/>
        <w:rPr>
          <w:rFonts w:eastAsia="文鼎CS大宋"/>
          <w:b/>
          <w:spacing w:val="20"/>
          <w:sz w:val="28"/>
          <w:szCs w:val="28"/>
        </w:rPr>
        <w:sectPr>
          <w:pgSz w:w="16838" w:h="11906" w:orient="landscape"/>
          <w:pgMar w:top="1797" w:right="1440" w:bottom="1797" w:left="1440" w:header="851" w:footer="992" w:gutter="0"/>
          <w:cols w:space="425" w:num="1"/>
          <w:docGrid w:type="linesAndChars" w:linePitch="312" w:charSpace="0"/>
        </w:sectPr>
      </w:pPr>
    </w:p>
    <w:p>
      <w:pPr>
        <w:spacing w:line="360" w:lineRule="exact"/>
        <w:jc w:val="center"/>
        <w:rPr>
          <w:rFonts w:asciiTheme="minorEastAsia" w:hAnsiTheme="minorEastAsia" w:eastAsiaTheme="minorEastAsia"/>
          <w:b/>
          <w:bCs/>
          <w:sz w:val="36"/>
          <w:szCs w:val="36"/>
        </w:rPr>
      </w:pPr>
      <w:r>
        <w:rPr>
          <w:rFonts w:hint="eastAsia" w:asciiTheme="minorEastAsia" w:hAnsiTheme="minorEastAsia" w:eastAsiaTheme="minorEastAsia"/>
          <w:b/>
          <w:bCs/>
          <w:sz w:val="36"/>
          <w:szCs w:val="36"/>
        </w:rPr>
        <w:t>地下室部分</w:t>
      </w:r>
    </w:p>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报价单位：（公章）年月日</w:t>
      </w:r>
    </w:p>
    <w:tbl>
      <w:tblPr>
        <w:tblStyle w:val="20"/>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709"/>
        <w:gridCol w:w="709"/>
        <w:gridCol w:w="10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单价</w:t>
            </w:r>
          </w:p>
        </w:tc>
        <w:tc>
          <w:tcPr>
            <w:tcW w:w="10380"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木工</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弹线、放线、模板制作、安装、支模架的搭拆（含支模架上扣件的拆卸）；安放预埋件（含预埋件制作），浇灌砼时的模板看守与加固；以施工图纸中与之相关的全部施工工作内容；含木工使用的机具和铁钉铁丝等零星材料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模板木枋材料费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包括但不限于：模板、方木、步步紧、对拉螺杆等除钢管、扣件、铁丝、铁钉等零星材料以外的木工支模所有材料费用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钢筋制作安装</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钢筋卸车分规格堆码、各构件的钢筋放样、钢筋调直、断料、制作成型、运输与绑扎；垫块制作、安放钢筋衬角或砼垫块、浇灌砼时的钢筋看守与修正；钢筋施工机械、扎丝、垫块等零星材料及焊接接头局部大直径钢筋的套筒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瓦工</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含基坑清理、回填土平整夯实、化粪池、挡土墙、砼垫层、主体结构、脚手板铺设、二次结构的砼浇筑；施工降水井及定时排水;地下室顶及楼地面施工；所有墙体砌筑；内外墙抹灰；地面及墙面瓷砖铺贴及相应施工机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脚手架钢管</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含木工使用的所有钢管、扣件；外脚手架搭拆、安全网；卸料平台的搭设；现场安全通道、临边防护及所有安全防护设施搭拆。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水电安装</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图纸中所有水电施工内容（不含消防、暖通），与砼浇筑相关水电、消防、暖通等预留、预埋含在内。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安全文明施工费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包括现场安全文明施工费、通往各栋楼支路、劳动保护用品、卫生保洁等，不含现场主要施工道路、围档、现场办公室、洗车池的施工费用。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垂直运输费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包括塔吊、物料提升机的租赁费、安拆费及操作人员工资。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小计</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管理费及利润</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包括现场管理人员的工资、三级箱、电缆、照明灯具等。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合计</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税金</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税率</w:t>
            </w:r>
          </w:p>
        </w:tc>
      </w:tr>
    </w:tbl>
    <w:p>
      <w:pPr>
        <w:spacing w:line="400" w:lineRule="exact"/>
        <w:rPr>
          <w:rFonts w:asciiTheme="minorEastAsia" w:hAnsiTheme="minorEastAsia" w:eastAsiaTheme="minorEastAsia"/>
          <w:szCs w:val="21"/>
        </w:rPr>
      </w:pPr>
    </w:p>
    <w:p>
      <w:pPr>
        <w:spacing w:line="400" w:lineRule="exact"/>
        <w:jc w:val="center"/>
        <w:rPr>
          <w:rFonts w:eastAsia="文鼎CS大宋"/>
          <w:b/>
          <w:spacing w:val="20"/>
          <w:sz w:val="28"/>
          <w:szCs w:val="28"/>
        </w:rPr>
      </w:pPr>
    </w:p>
    <w:p>
      <w:pPr>
        <w:spacing w:line="360" w:lineRule="exact"/>
        <w:jc w:val="center"/>
        <w:rPr>
          <w:rFonts w:asciiTheme="minorEastAsia" w:hAnsiTheme="minorEastAsia" w:eastAsiaTheme="minorEastAsia"/>
          <w:b/>
          <w:bCs/>
          <w:sz w:val="36"/>
          <w:szCs w:val="36"/>
        </w:rPr>
      </w:pPr>
    </w:p>
    <w:p>
      <w:pPr>
        <w:spacing w:line="360" w:lineRule="exact"/>
        <w:jc w:val="center"/>
        <w:rPr>
          <w:rFonts w:asciiTheme="minorEastAsia" w:hAnsiTheme="minorEastAsia" w:eastAsiaTheme="minorEastAsia"/>
          <w:b/>
          <w:bCs/>
          <w:sz w:val="36"/>
          <w:szCs w:val="36"/>
        </w:rPr>
      </w:pPr>
      <w:r>
        <w:rPr>
          <w:rFonts w:hint="eastAsia" w:asciiTheme="minorEastAsia" w:hAnsiTheme="minorEastAsia" w:eastAsiaTheme="minorEastAsia"/>
          <w:b/>
          <w:bCs/>
          <w:sz w:val="36"/>
          <w:szCs w:val="36"/>
        </w:rPr>
        <w:t>主体部分</w:t>
      </w:r>
    </w:p>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报价单位：（公章）年月日</w:t>
      </w:r>
    </w:p>
    <w:tbl>
      <w:tblPr>
        <w:tblStyle w:val="20"/>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709"/>
        <w:gridCol w:w="709"/>
        <w:gridCol w:w="10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单价</w:t>
            </w:r>
          </w:p>
        </w:tc>
        <w:tc>
          <w:tcPr>
            <w:tcW w:w="10380"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木工</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弹线、放线、模板制作、安装、支模架的搭拆（含支模架上扣件的拆卸）；安放预埋件（含预埋件制作），浇灌砼时的模板看守与加固；以施工图纸中与之相关的全部施工工作内容；含木工使用的机具和铁钉铁丝等零星材料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模板木枋材料费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包括但不限于：模板、方木、步步紧、对拉螺杆等除钢管、扣件、铁丝、铁钉等零星材料以外的木工支模所有材料费用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钢筋制作安装</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钢筋卸车分规格堆码、各构件的钢筋放样、钢筋调直、断料、制作成型、运输与绑扎；垫块制作、安放钢筋衬角或砼垫块、浇灌砼时的钢筋看守与修正；钢筋施工机械、扎丝、垫块等零星材料及焊接接头局部大直径钢筋的套筒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瓦工</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含基坑清理、回填土平整夯实、砼垫层、主体结构、脚手板铺设、二次结构的砼浇筑；施工降水井及定时排水;屋面及楼地面施工；所有墙体砌筑；内外墙抹灰；地面及墙面瓷砖铺贴及相应施工机具。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脚手架钢管</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含木工使用的所有钢管、扣件；外脚手架搭拆、安全网；卸料平台的搭设；现场安全通道、临边防护及所有安全防护设施搭拆(本工程主体采用悬挑式脚手架，拟从二楼楼面开始分三段悬挑）。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水电安装</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图纸中所有水电施工内容（不含消防、暖通），与砼浇筑相关水电、消防、暖通等预留、预埋含在内。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安全文明施工费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包括现场安全文明施工费、通往各栋楼支路、劳动保护用品、卫生保洁等，不含现场主要施工道路、围档、现场办公室、洗车池的施工费用。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垂直运输费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包括塔吊、物料提升机的租赁费、安拆费及操作人员工资。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小计</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管理费及利润</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包括现场管理人员的工资、三级箱、电缆、照明灯具等。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合计</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税金</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税率</w:t>
            </w:r>
          </w:p>
        </w:tc>
      </w:tr>
    </w:tbl>
    <w:p>
      <w:pPr>
        <w:spacing w:line="400" w:lineRule="exact"/>
        <w:rPr>
          <w:rFonts w:asciiTheme="minorEastAsia" w:hAnsiTheme="minorEastAsia" w:eastAsiaTheme="minorEastAsia"/>
          <w:szCs w:val="21"/>
        </w:rPr>
      </w:pPr>
      <w:r>
        <w:rPr>
          <w:rFonts w:hint="eastAsia" w:asciiTheme="minorEastAsia" w:hAnsiTheme="minorEastAsia" w:eastAsiaTheme="minorEastAsia"/>
          <w:szCs w:val="21"/>
        </w:rPr>
        <w:t>注：1、以上要求按施工图以建筑面积以平方米计。</w:t>
      </w:r>
    </w:p>
    <w:p>
      <w:pPr>
        <w:spacing w:line="400" w:lineRule="exact"/>
        <w:ind w:firstLine="420" w:firstLineChars="200"/>
        <w:rPr>
          <w:rFonts w:asciiTheme="minorEastAsia" w:hAnsiTheme="minorEastAsia" w:eastAsiaTheme="minorEastAsia"/>
          <w:szCs w:val="21"/>
        </w:rPr>
      </w:pPr>
      <w:r>
        <w:rPr>
          <w:rFonts w:asciiTheme="minorEastAsia" w:hAnsiTheme="minorEastAsia" w:eastAsiaTheme="minorEastAsia"/>
          <w:szCs w:val="21"/>
        </w:rPr>
        <w:t>2</w:t>
      </w:r>
      <w:r>
        <w:rPr>
          <w:rFonts w:hint="eastAsia" w:asciiTheme="minorEastAsia" w:hAnsiTheme="minorEastAsia" w:eastAsiaTheme="minorEastAsia"/>
          <w:szCs w:val="21"/>
        </w:rPr>
        <w:t>、以上报价为完成施工图范围内所有的工作内容。</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FangSong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方正书宋简体">
    <w:altName w:val="宋体"/>
    <w:panose1 w:val="00000000000000000000"/>
    <w:charset w:val="86"/>
    <w:family w:val="script"/>
    <w:pitch w:val="default"/>
    <w:sig w:usb0="00000000" w:usb1="00000000" w:usb2="00000010" w:usb3="00000000" w:csb0="00040000" w:csb1="00000000"/>
  </w:font>
  <w:font w:name="KaiTi">
    <w:panose1 w:val="02010609060101010101"/>
    <w:charset w:val="86"/>
    <w:family w:val="modern"/>
    <w:pitch w:val="default"/>
    <w:sig w:usb0="800002BF" w:usb1="38CF7CFA" w:usb2="00000016" w:usb3="00000000" w:csb0="00040001" w:csb1="00000000"/>
  </w:font>
  <w:font w:name="方正大标宋简体">
    <w:altName w:val="宋体"/>
    <w:panose1 w:val="00000000000000000000"/>
    <w:charset w:val="86"/>
    <w:family w:val="auto"/>
    <w:pitch w:val="default"/>
    <w:sig w:usb0="00000000" w:usb1="00000000" w:usb2="00000010" w:usb3="00000000" w:csb0="00040000" w:csb1="00000000"/>
  </w:font>
  <w:font w:name="FangSong">
    <w:panose1 w:val="02010609060101010101"/>
    <w:charset w:val="86"/>
    <w:family w:val="auto"/>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16</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FangSong_GB2312" w:eastAsia="FangSong_GB2312"/>
        <w:szCs w:val="21"/>
        <w:u w:val="single"/>
      </w:rPr>
    </w:pPr>
    <w:r>
      <w:rPr>
        <w:rFonts w:hint="eastAsia" w:ascii="宋体" w:hAnsi="宋体" w:cs="宋体"/>
        <w:sz w:val="18"/>
        <w:szCs w:val="18"/>
        <w:u w:val="single"/>
      </w:rPr>
      <w:t>安徽新集矿山建设工程有限公司</w:t>
    </w:r>
    <w:r>
      <w:rPr>
        <w:rFonts w:ascii="宋体" w:hAnsi="宋体" w:cs="宋体"/>
        <w:sz w:val="18"/>
        <w:szCs w:val="18"/>
        <w:u w:val="single"/>
      </w:rPr>
      <w:t>万创园（一期）C块地7</w:t>
    </w:r>
    <w:r>
      <w:rPr>
        <w:rFonts w:hint="eastAsia" w:ascii="宋体" w:hAnsi="宋体" w:cs="宋体"/>
        <w:sz w:val="18"/>
        <w:szCs w:val="18"/>
        <w:u w:val="single"/>
      </w:rPr>
      <w:t>#</w:t>
    </w:r>
    <w:r>
      <w:rPr>
        <w:rFonts w:ascii="宋体" w:hAnsi="宋体" w:cs="宋体"/>
        <w:sz w:val="18"/>
        <w:szCs w:val="18"/>
        <w:u w:val="single"/>
      </w:rPr>
      <w:t>楼</w:t>
    </w:r>
    <w:r>
      <w:rPr>
        <w:rFonts w:hint="eastAsia" w:ascii="宋体" w:hAnsi="宋体" w:cs="宋体"/>
        <w:sz w:val="18"/>
        <w:szCs w:val="18"/>
        <w:u w:val="single"/>
      </w:rPr>
      <w:t>项目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E44"/>
    <w:rsid w:val="000012A6"/>
    <w:rsid w:val="00005EE4"/>
    <w:rsid w:val="0000683D"/>
    <w:rsid w:val="00011458"/>
    <w:rsid w:val="000119BB"/>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37099"/>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85E5E"/>
    <w:rsid w:val="00690E95"/>
    <w:rsid w:val="00693D13"/>
    <w:rsid w:val="00694033"/>
    <w:rsid w:val="006976AA"/>
    <w:rsid w:val="006A1AFA"/>
    <w:rsid w:val="006A25EB"/>
    <w:rsid w:val="006A6211"/>
    <w:rsid w:val="006A6F93"/>
    <w:rsid w:val="006B219D"/>
    <w:rsid w:val="006C0E3A"/>
    <w:rsid w:val="006C0E4E"/>
    <w:rsid w:val="006C21BD"/>
    <w:rsid w:val="006C22A5"/>
    <w:rsid w:val="006C4852"/>
    <w:rsid w:val="006C4C39"/>
    <w:rsid w:val="006C58F7"/>
    <w:rsid w:val="006D2CF9"/>
    <w:rsid w:val="006D59A3"/>
    <w:rsid w:val="006E147D"/>
    <w:rsid w:val="006E15AE"/>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07C9"/>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80A"/>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2D7D"/>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3B30"/>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B7C72"/>
    <w:rsid w:val="00CC3683"/>
    <w:rsid w:val="00CC4923"/>
    <w:rsid w:val="00CD4C47"/>
    <w:rsid w:val="00CD5730"/>
    <w:rsid w:val="00CE0183"/>
    <w:rsid w:val="00CE0200"/>
    <w:rsid w:val="00CE47B6"/>
    <w:rsid w:val="00CE65E4"/>
    <w:rsid w:val="00CF3450"/>
    <w:rsid w:val="00CF42BB"/>
    <w:rsid w:val="00CF5096"/>
    <w:rsid w:val="00CF6751"/>
    <w:rsid w:val="00D0192F"/>
    <w:rsid w:val="00D01CC8"/>
    <w:rsid w:val="00D051FA"/>
    <w:rsid w:val="00D052AE"/>
    <w:rsid w:val="00D0748C"/>
    <w:rsid w:val="00D13A38"/>
    <w:rsid w:val="00D1782E"/>
    <w:rsid w:val="00D238FD"/>
    <w:rsid w:val="00D2474D"/>
    <w:rsid w:val="00D260B8"/>
    <w:rsid w:val="00D26C30"/>
    <w:rsid w:val="00D31B48"/>
    <w:rsid w:val="00D31EF1"/>
    <w:rsid w:val="00D33586"/>
    <w:rsid w:val="00D35791"/>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036"/>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BCD"/>
    <w:rsid w:val="00ED3D49"/>
    <w:rsid w:val="00ED3E9C"/>
    <w:rsid w:val="00EE1384"/>
    <w:rsid w:val="00EE3221"/>
    <w:rsid w:val="00EE409D"/>
    <w:rsid w:val="00EE4D9B"/>
    <w:rsid w:val="00EE7FC5"/>
    <w:rsid w:val="00EF3DBE"/>
    <w:rsid w:val="00EF42B7"/>
    <w:rsid w:val="00F04501"/>
    <w:rsid w:val="00F0535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20F"/>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464654D"/>
    <w:rsid w:val="06672F26"/>
    <w:rsid w:val="0679645A"/>
    <w:rsid w:val="07A41B6D"/>
    <w:rsid w:val="07AB6D67"/>
    <w:rsid w:val="08A168EB"/>
    <w:rsid w:val="08AE69CF"/>
    <w:rsid w:val="08BC58B1"/>
    <w:rsid w:val="0A0D0902"/>
    <w:rsid w:val="0CD12F73"/>
    <w:rsid w:val="0CE32F27"/>
    <w:rsid w:val="0F2D198C"/>
    <w:rsid w:val="0F57539B"/>
    <w:rsid w:val="10E007EB"/>
    <w:rsid w:val="11262F49"/>
    <w:rsid w:val="12A4673C"/>
    <w:rsid w:val="12EE7BA8"/>
    <w:rsid w:val="141D5AC6"/>
    <w:rsid w:val="16D50BE2"/>
    <w:rsid w:val="17652130"/>
    <w:rsid w:val="17FA4320"/>
    <w:rsid w:val="181C164F"/>
    <w:rsid w:val="1A986633"/>
    <w:rsid w:val="1B2F7BA9"/>
    <w:rsid w:val="1D690860"/>
    <w:rsid w:val="20AD027C"/>
    <w:rsid w:val="21B93BC9"/>
    <w:rsid w:val="235417BA"/>
    <w:rsid w:val="235B4205"/>
    <w:rsid w:val="24140453"/>
    <w:rsid w:val="264C698D"/>
    <w:rsid w:val="26996F8B"/>
    <w:rsid w:val="270E4B55"/>
    <w:rsid w:val="2A6F24C4"/>
    <w:rsid w:val="2C475AB5"/>
    <w:rsid w:val="2C521B58"/>
    <w:rsid w:val="2CDA5AE0"/>
    <w:rsid w:val="2D0719EA"/>
    <w:rsid w:val="3024328C"/>
    <w:rsid w:val="32C4009A"/>
    <w:rsid w:val="35C404DF"/>
    <w:rsid w:val="35CD2081"/>
    <w:rsid w:val="37D46F14"/>
    <w:rsid w:val="398E1EB3"/>
    <w:rsid w:val="39DA624D"/>
    <w:rsid w:val="3A955539"/>
    <w:rsid w:val="3AA61AED"/>
    <w:rsid w:val="3B711C14"/>
    <w:rsid w:val="3C0E5F7E"/>
    <w:rsid w:val="3D8E364F"/>
    <w:rsid w:val="3FFB4D02"/>
    <w:rsid w:val="41186E98"/>
    <w:rsid w:val="42233CF4"/>
    <w:rsid w:val="45984C34"/>
    <w:rsid w:val="462C2A3E"/>
    <w:rsid w:val="49DE597C"/>
    <w:rsid w:val="4A071DE4"/>
    <w:rsid w:val="4D4E035A"/>
    <w:rsid w:val="4D9D2B72"/>
    <w:rsid w:val="4E7A1D48"/>
    <w:rsid w:val="50004F48"/>
    <w:rsid w:val="541220F9"/>
    <w:rsid w:val="548E2382"/>
    <w:rsid w:val="554F39C4"/>
    <w:rsid w:val="56662EDD"/>
    <w:rsid w:val="584C21DF"/>
    <w:rsid w:val="59197147"/>
    <w:rsid w:val="5A9E1EF2"/>
    <w:rsid w:val="5C5F6C83"/>
    <w:rsid w:val="5D610443"/>
    <w:rsid w:val="5DC136DE"/>
    <w:rsid w:val="5DF645AD"/>
    <w:rsid w:val="5E5D6F10"/>
    <w:rsid w:val="5EF56B9B"/>
    <w:rsid w:val="60BC2C8D"/>
    <w:rsid w:val="61A81DB7"/>
    <w:rsid w:val="61E526E0"/>
    <w:rsid w:val="62624419"/>
    <w:rsid w:val="66201D2D"/>
    <w:rsid w:val="69ED19A2"/>
    <w:rsid w:val="69F67208"/>
    <w:rsid w:val="6A8205D7"/>
    <w:rsid w:val="6D6E4EC5"/>
    <w:rsid w:val="6E1C7B48"/>
    <w:rsid w:val="6E304092"/>
    <w:rsid w:val="71EF1019"/>
    <w:rsid w:val="72B10258"/>
    <w:rsid w:val="73E24BB8"/>
    <w:rsid w:val="74422931"/>
    <w:rsid w:val="74B74035"/>
    <w:rsid w:val="75541741"/>
    <w:rsid w:val="76D60F18"/>
    <w:rsid w:val="76F4052A"/>
    <w:rsid w:val="7A5F2BCB"/>
    <w:rsid w:val="7B3553A4"/>
    <w:rsid w:val="7B5F4648"/>
    <w:rsid w:val="7B622852"/>
    <w:rsid w:val="7BCA24F9"/>
    <w:rsid w:val="7C8D66DE"/>
    <w:rsid w:val="7E030E6D"/>
    <w:rsid w:val="7E9D4E2F"/>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FangSong_GB2312" w:hAnsi="宋体" w:eastAsia="FangSong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rPr>
  </w:style>
  <w:style w:type="character" w:styleId="24">
    <w:name w:val="Hyperlink"/>
    <w:basedOn w:val="21"/>
    <w:qFormat/>
    <w:uiPriority w:val="0"/>
    <w:rPr>
      <w:color w:val="0000FF" w:themeColor="hyperlink"/>
      <w:u w:val="single"/>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FangSong_GB2312" w:eastAsia="FangSong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FangSong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FangSong_GB2312" w:cs="宋体"/>
      <w:b w:val="0"/>
      <w:bCs w:val="0"/>
      <w:spacing w:val="6"/>
      <w:kern w:val="0"/>
      <w:sz w:val="28"/>
      <w:szCs w:val="20"/>
    </w:rPr>
  </w:style>
  <w:style w:type="character" w:customStyle="1" w:styleId="33">
    <w:name w:val="第三级 Char"/>
    <w:basedOn w:val="21"/>
    <w:link w:val="32"/>
    <w:qFormat/>
    <w:uiPriority w:val="0"/>
    <w:rPr>
      <w:rFonts w:eastAsia="FangSong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FangSong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Char"/>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Char"/>
    <w:basedOn w:val="21"/>
    <w:link w:val="2"/>
    <w:qFormat/>
    <w:uiPriority w:val="0"/>
    <w:rPr>
      <w:b/>
      <w:color w:val="003366"/>
      <w:kern w:val="2"/>
      <w:sz w:val="14"/>
    </w:rPr>
  </w:style>
  <w:style w:type="character" w:customStyle="1" w:styleId="43">
    <w:name w:val="标题 3 Char"/>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Char"/>
    <w:basedOn w:val="21"/>
    <w:link w:val="5"/>
    <w:qFormat/>
    <w:uiPriority w:val="0"/>
    <w:rPr>
      <w:kern w:val="2"/>
      <w:sz w:val="21"/>
      <w:szCs w:val="24"/>
    </w:rPr>
  </w:style>
  <w:style w:type="character" w:customStyle="1" w:styleId="46">
    <w:name w:val="页眉 Char"/>
    <w:basedOn w:val="21"/>
    <w:link w:val="14"/>
    <w:qFormat/>
    <w:uiPriority w:val="0"/>
    <w:rPr>
      <w:kern w:val="2"/>
      <w:sz w:val="18"/>
      <w:szCs w:val="18"/>
    </w:rPr>
  </w:style>
  <w:style w:type="character" w:customStyle="1" w:styleId="47">
    <w:name w:val="页脚 Char"/>
    <w:basedOn w:val="21"/>
    <w:link w:val="13"/>
    <w:qFormat/>
    <w:uiPriority w:val="0"/>
    <w:rPr>
      <w:kern w:val="2"/>
      <w:sz w:val="18"/>
      <w:szCs w:val="18"/>
    </w:rPr>
  </w:style>
  <w:style w:type="character" w:customStyle="1" w:styleId="48">
    <w:name w:val="正文文本 Char"/>
    <w:basedOn w:val="21"/>
    <w:link w:val="6"/>
    <w:qFormat/>
    <w:uiPriority w:val="0"/>
    <w:rPr>
      <w:b/>
      <w:bCs/>
      <w:kern w:val="2"/>
      <w:sz w:val="28"/>
      <w:szCs w:val="24"/>
    </w:rPr>
  </w:style>
  <w:style w:type="character" w:customStyle="1" w:styleId="49">
    <w:name w:val="正文文本缩进 Char"/>
    <w:basedOn w:val="21"/>
    <w:link w:val="7"/>
    <w:qFormat/>
    <w:uiPriority w:val="0"/>
    <w:rPr>
      <w:kern w:val="2"/>
      <w:sz w:val="28"/>
    </w:rPr>
  </w:style>
  <w:style w:type="character" w:customStyle="1" w:styleId="50">
    <w:name w:val="日期 Char"/>
    <w:basedOn w:val="21"/>
    <w:link w:val="10"/>
    <w:qFormat/>
    <w:uiPriority w:val="0"/>
    <w:rPr>
      <w:rFonts w:ascii="Arial Narrow" w:hAnsi="Arial Narrow"/>
      <w:b/>
      <w:color w:val="0000FF"/>
      <w:kern w:val="2"/>
      <w:sz w:val="24"/>
    </w:rPr>
  </w:style>
  <w:style w:type="character" w:customStyle="1" w:styleId="51">
    <w:name w:val="正文文本缩进 2 Char"/>
    <w:basedOn w:val="21"/>
    <w:link w:val="11"/>
    <w:qFormat/>
    <w:uiPriority w:val="0"/>
    <w:rPr>
      <w:kern w:val="2"/>
      <w:sz w:val="28"/>
    </w:rPr>
  </w:style>
  <w:style w:type="character" w:customStyle="1" w:styleId="52">
    <w:name w:val="纯文本 Char"/>
    <w:basedOn w:val="21"/>
    <w:link w:val="9"/>
    <w:qFormat/>
    <w:uiPriority w:val="0"/>
    <w:rPr>
      <w:rFonts w:ascii="宋体" w:hAnsi="Courier New"/>
      <w:kern w:val="2"/>
      <w:sz w:val="21"/>
    </w:rPr>
  </w:style>
  <w:style w:type="character" w:customStyle="1" w:styleId="53">
    <w:name w:val="批注框文本 Char"/>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Char"/>
    <w:basedOn w:val="45"/>
    <w:link w:val="18"/>
    <w:semiHidden/>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FE54E4-6509-41EE-809D-7D5A01E8964E}">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16</Pages>
  <Words>1620</Words>
  <Characters>9235</Characters>
  <Lines>76</Lines>
  <Paragraphs>21</Paragraphs>
  <TotalTime>6</TotalTime>
  <ScaleCrop>false</ScaleCrop>
  <LinksUpToDate>false</LinksUpToDate>
  <CharactersWithSpaces>10834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2021-05-24T09:32:00Z</dcterms:created>
  <dc:creator>番茄花园</dc:creator>
  <cp:lastModifiedBy>diya</cp:lastModifiedBy>
  <cp:lastPrinted>2019-06-25T01:13:00Z</cp:lastPrinted>
  <dcterms:modified xsi:type="dcterms:W3CDTF">2021-05-30T15:01:24Z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A753D02B503A45718994A1DAB83EA7F1</vt:lpwstr>
  </property>
</Properties>
</file>