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0682" w:rsidRDefault="008E2244">
      <w:pPr>
        <w:jc w:val="center"/>
        <w:rPr>
          <w:sz w:val="48"/>
          <w:szCs w:val="48"/>
        </w:rPr>
      </w:pPr>
      <w:r>
        <w:rPr>
          <w:rFonts w:hint="eastAsia"/>
          <w:sz w:val="48"/>
          <w:szCs w:val="48"/>
        </w:rPr>
        <w:t>询价文件</w:t>
      </w:r>
    </w:p>
    <w:p w:rsidR="00D40682" w:rsidRDefault="008E2244">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安徽新集矿山建设工程有限公司根据生产需要，现需对机制花岗岩路缘石及机制花岗岩树池材料进行采购询价，欢迎材料生产商或授权代理经销商前来洽谈、报价，具体事项如下：</w:t>
      </w:r>
    </w:p>
    <w:p w:rsidR="00D40682" w:rsidRDefault="008E2244">
      <w:pPr>
        <w:numPr>
          <w:ilvl w:val="0"/>
          <w:numId w:val="1"/>
        </w:numPr>
        <w:rPr>
          <w:rFonts w:ascii="仿宋" w:eastAsia="仿宋" w:hAnsi="仿宋" w:cs="楷体_GB2312"/>
          <w:color w:val="000000"/>
          <w:sz w:val="28"/>
          <w:szCs w:val="28"/>
        </w:rPr>
      </w:pPr>
      <w:r>
        <w:rPr>
          <w:rFonts w:ascii="仿宋" w:eastAsia="仿宋" w:hAnsi="仿宋" w:cs="楷体_GB2312" w:hint="eastAsia"/>
          <w:b/>
          <w:color w:val="000000"/>
          <w:sz w:val="28"/>
          <w:szCs w:val="28"/>
        </w:rPr>
        <w:t>项目名称：</w:t>
      </w:r>
      <w:r>
        <w:rPr>
          <w:rFonts w:ascii="仿宋" w:eastAsia="仿宋" w:hAnsi="仿宋" w:cs="楷体_GB2312" w:hint="eastAsia"/>
          <w:bCs/>
          <w:color w:val="000000"/>
          <w:sz w:val="28"/>
          <w:szCs w:val="28"/>
        </w:rPr>
        <w:t>淮南市能源数据中心及数字经济万创园（一期）工程及毛集兰馨苑二期二标段项目花岗岩路缘石、树池及障碍墩询价采购</w:t>
      </w:r>
    </w:p>
    <w:p w:rsidR="00D40682" w:rsidRDefault="008E2244">
      <w:pPr>
        <w:numPr>
          <w:ilvl w:val="0"/>
          <w:numId w:val="1"/>
        </w:numPr>
        <w:rPr>
          <w:rFonts w:ascii="仿宋" w:eastAsia="仿宋" w:hAnsi="仿宋" w:cs="楷体_GB2312"/>
          <w:color w:val="000000"/>
          <w:sz w:val="28"/>
          <w:szCs w:val="28"/>
        </w:rPr>
      </w:pPr>
      <w:r>
        <w:rPr>
          <w:rFonts w:ascii="仿宋" w:eastAsia="仿宋" w:hAnsi="仿宋" w:cs="楷体_GB2312" w:hint="eastAsia"/>
          <w:b/>
          <w:bCs/>
          <w:color w:val="000000"/>
          <w:sz w:val="28"/>
          <w:szCs w:val="28"/>
        </w:rPr>
        <w:t>项目地点</w:t>
      </w:r>
      <w:r>
        <w:rPr>
          <w:rFonts w:ascii="仿宋" w:eastAsia="仿宋" w:hAnsi="仿宋" w:cs="楷体_GB2312" w:hint="eastAsia"/>
          <w:color w:val="000000"/>
          <w:sz w:val="28"/>
          <w:szCs w:val="28"/>
        </w:rPr>
        <w:t>：淮南市山南智慧谷园区、</w:t>
      </w:r>
      <w:r>
        <w:rPr>
          <w:rFonts w:ascii="仿宋" w:eastAsia="仿宋" w:hAnsi="仿宋" w:cs="楷体_GB2312" w:hint="eastAsia"/>
          <w:bCs/>
          <w:color w:val="000000"/>
          <w:sz w:val="28"/>
          <w:szCs w:val="28"/>
        </w:rPr>
        <w:t>毛集兰馨苑二期二标段项目现场</w:t>
      </w:r>
    </w:p>
    <w:p w:rsidR="00D40682" w:rsidRDefault="008E2244">
      <w:pPr>
        <w:rPr>
          <w:rFonts w:ascii="仿宋" w:eastAsia="仿宋" w:hAnsi="仿宋" w:cs="楷体_GB2312"/>
          <w:b/>
          <w:color w:val="000000"/>
          <w:sz w:val="28"/>
          <w:szCs w:val="28"/>
        </w:rPr>
      </w:pPr>
      <w:r>
        <w:rPr>
          <w:rFonts w:ascii="仿宋" w:eastAsia="仿宋" w:hAnsi="仿宋" w:cs="楷体_GB2312" w:hint="eastAsia"/>
          <w:b/>
          <w:color w:val="000000"/>
          <w:sz w:val="28"/>
          <w:szCs w:val="28"/>
        </w:rPr>
        <w:t>三、需求产品：</w:t>
      </w:r>
    </w:p>
    <w:tbl>
      <w:tblPr>
        <w:tblW w:w="9373" w:type="dxa"/>
        <w:tblInd w:w="108" w:type="dxa"/>
        <w:tblLayout w:type="fixed"/>
        <w:tblLook w:val="04A0"/>
      </w:tblPr>
      <w:tblGrid>
        <w:gridCol w:w="567"/>
        <w:gridCol w:w="1843"/>
        <w:gridCol w:w="1559"/>
        <w:gridCol w:w="598"/>
        <w:gridCol w:w="993"/>
        <w:gridCol w:w="1134"/>
        <w:gridCol w:w="1134"/>
        <w:gridCol w:w="1545"/>
      </w:tblGrid>
      <w:tr w:rsidR="00D40682">
        <w:trPr>
          <w:trHeight w:val="1064"/>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序号</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材料名称</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规格型号</w:t>
            </w:r>
          </w:p>
        </w:tc>
        <w:tc>
          <w:tcPr>
            <w:tcW w:w="598"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单位</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预计总用量</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单价（元）</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总 价（元）</w:t>
            </w:r>
          </w:p>
        </w:tc>
        <w:tc>
          <w:tcPr>
            <w:tcW w:w="1545" w:type="dxa"/>
            <w:tcBorders>
              <w:top w:val="single" w:sz="4" w:space="0" w:color="auto"/>
              <w:left w:val="nil"/>
              <w:bottom w:val="single" w:sz="4" w:space="0" w:color="auto"/>
              <w:right w:val="single" w:sz="4" w:space="0" w:color="auto"/>
            </w:tcBorders>
            <w:shd w:val="clear" w:color="auto" w:fill="auto"/>
            <w:vAlign w:val="center"/>
          </w:tcPr>
          <w:p w:rsidR="00D40682" w:rsidRDefault="008E2244">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备注</w:t>
            </w:r>
          </w:p>
        </w:tc>
      </w:tr>
      <w:tr w:rsidR="00D40682">
        <w:trPr>
          <w:trHeight w:val="728"/>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1</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Cs w:val="21"/>
              </w:rPr>
            </w:pPr>
            <w:r>
              <w:rPr>
                <w:rFonts w:ascii="仿宋" w:eastAsia="仿宋" w:hAnsi="仿宋" w:cs="楷体_GB2312" w:hint="eastAsia"/>
                <w:color w:val="000000"/>
                <w:szCs w:val="21"/>
              </w:rPr>
              <w:t>机制花岗岩芝麻灰A型路缘石</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Cs w:val="21"/>
              </w:rPr>
            </w:pPr>
            <w:r>
              <w:rPr>
                <w:rFonts w:ascii="仿宋" w:eastAsia="仿宋" w:hAnsi="仿宋" w:cs="楷体_GB2312" w:hint="eastAsia"/>
                <w:color w:val="000000"/>
                <w:szCs w:val="21"/>
              </w:rPr>
              <w:t>15*40*99cm</w:t>
            </w:r>
          </w:p>
        </w:tc>
        <w:tc>
          <w:tcPr>
            <w:tcW w:w="598"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Cs w:val="21"/>
              </w:rPr>
            </w:pPr>
            <w:r>
              <w:rPr>
                <w:rFonts w:ascii="仿宋" w:eastAsia="仿宋" w:hAnsi="仿宋" w:cs="楷体_GB2312" w:hint="eastAsia"/>
                <w:color w:val="000000"/>
                <w:szCs w:val="21"/>
              </w:rPr>
              <w:t>m</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Cs w:val="21"/>
              </w:rPr>
            </w:pPr>
            <w:r>
              <w:rPr>
                <w:rFonts w:ascii="仿宋" w:eastAsia="仿宋" w:hAnsi="仿宋" w:cs="楷体_GB2312" w:hint="eastAsia"/>
                <w:color w:val="000000"/>
                <w:szCs w:val="21"/>
              </w:rPr>
              <w:t>712</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D40682" w:rsidRDefault="00D40682">
            <w:pPr>
              <w:widowControl/>
              <w:spacing w:line="400" w:lineRule="exact"/>
              <w:jc w:val="center"/>
              <w:rPr>
                <w:rFonts w:ascii="仿宋" w:eastAsia="仿宋" w:hAnsi="仿宋" w:cs="楷体_GB2312"/>
                <w:color w:val="000000"/>
                <w:szCs w:val="21"/>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D40682" w:rsidRDefault="00D40682">
            <w:pPr>
              <w:widowControl/>
              <w:spacing w:line="400" w:lineRule="exact"/>
              <w:jc w:val="center"/>
              <w:rPr>
                <w:rFonts w:ascii="仿宋" w:eastAsia="仿宋" w:hAnsi="仿宋" w:cs="楷体_GB2312"/>
                <w:color w:val="000000"/>
                <w:sz w:val="24"/>
                <w:szCs w:val="24"/>
              </w:rPr>
            </w:pPr>
          </w:p>
        </w:tc>
        <w:tc>
          <w:tcPr>
            <w:tcW w:w="1545" w:type="dxa"/>
            <w:tcBorders>
              <w:top w:val="single" w:sz="4" w:space="0" w:color="auto"/>
              <w:left w:val="nil"/>
              <w:bottom w:val="single" w:sz="4" w:space="0" w:color="auto"/>
              <w:right w:val="single" w:sz="4" w:space="0" w:color="auto"/>
            </w:tcBorders>
            <w:shd w:val="clear" w:color="auto" w:fill="auto"/>
            <w:vAlign w:val="center"/>
          </w:tcPr>
          <w:p w:rsidR="00D40682" w:rsidRDefault="00D40682">
            <w:pPr>
              <w:widowControl/>
              <w:spacing w:line="400" w:lineRule="exact"/>
              <w:ind w:firstLineChars="50" w:firstLine="120"/>
              <w:jc w:val="left"/>
              <w:rPr>
                <w:rFonts w:ascii="仿宋" w:eastAsia="仿宋" w:hAnsi="仿宋" w:cs="楷体_GB2312"/>
                <w:color w:val="000000"/>
                <w:sz w:val="24"/>
                <w:szCs w:val="24"/>
              </w:rPr>
            </w:pPr>
          </w:p>
        </w:tc>
      </w:tr>
      <w:tr w:rsidR="00D40682">
        <w:trPr>
          <w:trHeight w:val="343"/>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2</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Cs w:val="21"/>
              </w:rPr>
            </w:pPr>
            <w:r>
              <w:rPr>
                <w:rFonts w:ascii="仿宋" w:eastAsia="仿宋" w:hAnsi="仿宋" w:cs="楷体_GB2312" w:hint="eastAsia"/>
                <w:color w:val="000000"/>
                <w:szCs w:val="21"/>
              </w:rPr>
              <w:t>机制花岗岩芝麻灰B型路缘石</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Cs w:val="21"/>
              </w:rPr>
            </w:pPr>
            <w:r>
              <w:rPr>
                <w:rFonts w:ascii="仿宋" w:eastAsia="仿宋" w:hAnsi="仿宋" w:cs="楷体_GB2312" w:hint="eastAsia"/>
                <w:color w:val="000000"/>
                <w:szCs w:val="21"/>
              </w:rPr>
              <w:t>10*15*49cm</w:t>
            </w:r>
          </w:p>
        </w:tc>
        <w:tc>
          <w:tcPr>
            <w:tcW w:w="598"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Cs w:val="21"/>
              </w:rPr>
            </w:pPr>
            <w:r>
              <w:rPr>
                <w:rFonts w:ascii="仿宋" w:eastAsia="仿宋" w:hAnsi="仿宋" w:cs="楷体_GB2312" w:hint="eastAsia"/>
                <w:color w:val="000000"/>
                <w:szCs w:val="21"/>
              </w:rPr>
              <w:t>m</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Cs w:val="21"/>
              </w:rPr>
            </w:pPr>
            <w:r>
              <w:rPr>
                <w:rFonts w:ascii="仿宋" w:eastAsia="仿宋" w:hAnsi="仿宋" w:cs="楷体_GB2312" w:hint="eastAsia"/>
                <w:color w:val="000000"/>
                <w:szCs w:val="21"/>
              </w:rPr>
              <w:t>619</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D40682" w:rsidRDefault="00D40682">
            <w:pPr>
              <w:widowControl/>
              <w:spacing w:line="400" w:lineRule="exact"/>
              <w:jc w:val="center"/>
              <w:rPr>
                <w:rFonts w:ascii="仿宋" w:eastAsia="仿宋" w:hAnsi="仿宋" w:cs="楷体_GB2312"/>
                <w:color w:val="000000"/>
                <w:szCs w:val="21"/>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D40682" w:rsidRDefault="00D40682">
            <w:pPr>
              <w:widowControl/>
              <w:spacing w:line="400" w:lineRule="exact"/>
              <w:jc w:val="center"/>
              <w:rPr>
                <w:rFonts w:ascii="仿宋" w:eastAsia="仿宋" w:hAnsi="仿宋" w:cs="楷体_GB2312"/>
                <w:color w:val="000000"/>
                <w:sz w:val="24"/>
                <w:szCs w:val="24"/>
              </w:rPr>
            </w:pPr>
          </w:p>
        </w:tc>
        <w:tc>
          <w:tcPr>
            <w:tcW w:w="1545" w:type="dxa"/>
            <w:tcBorders>
              <w:top w:val="single" w:sz="4" w:space="0" w:color="auto"/>
              <w:left w:val="nil"/>
              <w:bottom w:val="single" w:sz="4" w:space="0" w:color="auto"/>
              <w:right w:val="single" w:sz="4" w:space="0" w:color="auto"/>
            </w:tcBorders>
            <w:shd w:val="clear" w:color="auto" w:fill="auto"/>
            <w:vAlign w:val="center"/>
          </w:tcPr>
          <w:p w:rsidR="00D40682" w:rsidRDefault="00D40682">
            <w:pPr>
              <w:jc w:val="center"/>
            </w:pPr>
          </w:p>
        </w:tc>
      </w:tr>
      <w:tr w:rsidR="00D40682">
        <w:trPr>
          <w:trHeight w:val="242"/>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3</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Cs w:val="21"/>
              </w:rPr>
            </w:pPr>
            <w:r>
              <w:rPr>
                <w:rFonts w:ascii="仿宋" w:eastAsia="仿宋" w:hAnsi="仿宋" w:cs="楷体_GB2312" w:hint="eastAsia"/>
                <w:color w:val="000000"/>
                <w:szCs w:val="21"/>
              </w:rPr>
              <w:t>机制花岗岩芝麻灰平石</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Cs w:val="21"/>
              </w:rPr>
            </w:pPr>
            <w:r>
              <w:rPr>
                <w:rFonts w:ascii="仿宋" w:eastAsia="仿宋" w:hAnsi="仿宋" w:cs="楷体_GB2312" w:hint="eastAsia"/>
                <w:color w:val="000000"/>
                <w:szCs w:val="21"/>
              </w:rPr>
              <w:t>30*10*49cm</w:t>
            </w:r>
          </w:p>
        </w:tc>
        <w:tc>
          <w:tcPr>
            <w:tcW w:w="598"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Cs w:val="21"/>
              </w:rPr>
            </w:pPr>
            <w:r>
              <w:rPr>
                <w:rFonts w:ascii="仿宋" w:eastAsia="仿宋" w:hAnsi="仿宋" w:cs="楷体_GB2312" w:hint="eastAsia"/>
                <w:color w:val="000000"/>
                <w:szCs w:val="21"/>
              </w:rPr>
              <w:t>m</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Cs w:val="21"/>
              </w:rPr>
            </w:pPr>
            <w:r>
              <w:rPr>
                <w:rFonts w:ascii="仿宋" w:eastAsia="仿宋" w:hAnsi="仿宋" w:cs="楷体_GB2312" w:hint="eastAsia"/>
                <w:color w:val="000000"/>
                <w:szCs w:val="21"/>
              </w:rPr>
              <w:t>712</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D40682" w:rsidRDefault="00D40682">
            <w:pPr>
              <w:widowControl/>
              <w:spacing w:line="400" w:lineRule="exact"/>
              <w:jc w:val="center"/>
              <w:rPr>
                <w:rFonts w:ascii="仿宋" w:eastAsia="仿宋" w:hAnsi="仿宋" w:cs="楷体_GB2312"/>
                <w:color w:val="000000"/>
                <w:szCs w:val="21"/>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D40682" w:rsidRDefault="00D40682">
            <w:pPr>
              <w:widowControl/>
              <w:spacing w:line="400" w:lineRule="exact"/>
              <w:jc w:val="center"/>
              <w:rPr>
                <w:rFonts w:ascii="仿宋" w:eastAsia="仿宋" w:hAnsi="仿宋" w:cs="楷体_GB2312"/>
                <w:color w:val="000000"/>
                <w:sz w:val="24"/>
                <w:szCs w:val="24"/>
              </w:rPr>
            </w:pPr>
          </w:p>
        </w:tc>
        <w:tc>
          <w:tcPr>
            <w:tcW w:w="1545" w:type="dxa"/>
            <w:tcBorders>
              <w:top w:val="single" w:sz="4" w:space="0" w:color="auto"/>
              <w:left w:val="nil"/>
              <w:bottom w:val="single" w:sz="4" w:space="0" w:color="auto"/>
              <w:right w:val="single" w:sz="4" w:space="0" w:color="auto"/>
            </w:tcBorders>
            <w:shd w:val="clear" w:color="auto" w:fill="auto"/>
            <w:vAlign w:val="center"/>
          </w:tcPr>
          <w:p w:rsidR="00D40682" w:rsidRDefault="00D40682">
            <w:pPr>
              <w:jc w:val="center"/>
            </w:pPr>
          </w:p>
        </w:tc>
      </w:tr>
      <w:tr w:rsidR="00D40682">
        <w:trPr>
          <w:trHeight w:val="77"/>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4</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Cs w:val="21"/>
              </w:rPr>
            </w:pPr>
            <w:r>
              <w:rPr>
                <w:rFonts w:ascii="仿宋" w:eastAsia="仿宋" w:hAnsi="仿宋" w:cs="楷体_GB2312" w:hint="eastAsia"/>
                <w:color w:val="000000"/>
                <w:szCs w:val="21"/>
              </w:rPr>
              <w:t>机制花岗岩芝麻灰树池</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Cs w:val="21"/>
              </w:rPr>
            </w:pPr>
            <w:r>
              <w:rPr>
                <w:rFonts w:ascii="仿宋" w:eastAsia="仿宋" w:hAnsi="仿宋" w:cs="楷体_GB2312" w:hint="eastAsia"/>
                <w:color w:val="000000"/>
                <w:szCs w:val="21"/>
              </w:rPr>
              <w:t>10*17*62.5cm</w:t>
            </w:r>
          </w:p>
        </w:tc>
        <w:tc>
          <w:tcPr>
            <w:tcW w:w="598"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Cs w:val="21"/>
              </w:rPr>
            </w:pPr>
            <w:r>
              <w:rPr>
                <w:rFonts w:ascii="仿宋" w:eastAsia="仿宋" w:hAnsi="仿宋" w:cs="楷体_GB2312" w:hint="eastAsia"/>
                <w:color w:val="000000"/>
                <w:szCs w:val="21"/>
              </w:rPr>
              <w:t>m</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Cs w:val="21"/>
              </w:rPr>
            </w:pPr>
            <w:r>
              <w:rPr>
                <w:rFonts w:ascii="仿宋" w:eastAsia="仿宋" w:hAnsi="仿宋" w:cs="楷体_GB2312" w:hint="eastAsia"/>
                <w:color w:val="000000"/>
                <w:szCs w:val="21"/>
              </w:rPr>
              <w:t>340</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D40682" w:rsidRDefault="00D40682">
            <w:pPr>
              <w:widowControl/>
              <w:spacing w:line="400" w:lineRule="exact"/>
              <w:jc w:val="center"/>
              <w:rPr>
                <w:rFonts w:ascii="仿宋" w:eastAsia="仿宋" w:hAnsi="仿宋" w:cs="楷体_GB2312"/>
                <w:color w:val="000000"/>
                <w:szCs w:val="21"/>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D40682" w:rsidRDefault="00D40682">
            <w:pPr>
              <w:widowControl/>
              <w:spacing w:line="400" w:lineRule="exact"/>
              <w:jc w:val="center"/>
              <w:rPr>
                <w:rFonts w:ascii="仿宋" w:eastAsia="仿宋" w:hAnsi="仿宋" w:cs="楷体_GB2312"/>
                <w:color w:val="000000"/>
                <w:sz w:val="24"/>
                <w:szCs w:val="24"/>
              </w:rPr>
            </w:pPr>
          </w:p>
        </w:tc>
        <w:tc>
          <w:tcPr>
            <w:tcW w:w="1545" w:type="dxa"/>
            <w:tcBorders>
              <w:top w:val="single" w:sz="4" w:space="0" w:color="auto"/>
              <w:left w:val="nil"/>
              <w:bottom w:val="single" w:sz="4" w:space="0" w:color="auto"/>
              <w:right w:val="single" w:sz="4" w:space="0" w:color="auto"/>
            </w:tcBorders>
            <w:shd w:val="clear" w:color="auto" w:fill="auto"/>
            <w:vAlign w:val="center"/>
          </w:tcPr>
          <w:p w:rsidR="00D40682" w:rsidRDefault="00D40682">
            <w:pPr>
              <w:jc w:val="center"/>
            </w:pPr>
          </w:p>
        </w:tc>
      </w:tr>
      <w:tr w:rsidR="00D40682">
        <w:trPr>
          <w:trHeight w:val="77"/>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5</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花岗岩障碍墩</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 w:val="22"/>
                <w:szCs w:val="24"/>
              </w:rPr>
            </w:pPr>
            <w:r>
              <w:rPr>
                <w:rFonts w:ascii="仿宋" w:eastAsia="仿宋" w:hAnsi="仿宋" w:cs="楷体_GB2312" w:hint="eastAsia"/>
                <w:color w:val="000000"/>
                <w:sz w:val="22"/>
                <w:szCs w:val="24"/>
              </w:rPr>
              <w:t>φ250*650mm具体见附图</w:t>
            </w:r>
          </w:p>
        </w:tc>
        <w:tc>
          <w:tcPr>
            <w:tcW w:w="598"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Cs w:val="21"/>
              </w:rPr>
            </w:pPr>
            <w:r>
              <w:rPr>
                <w:rFonts w:ascii="仿宋" w:eastAsia="仿宋" w:hAnsi="仿宋" w:cs="楷体_GB2312" w:hint="eastAsia"/>
                <w:color w:val="000000"/>
                <w:szCs w:val="21"/>
              </w:rPr>
              <w:t>套</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Cs w:val="21"/>
              </w:rPr>
            </w:pPr>
            <w:r>
              <w:rPr>
                <w:rFonts w:ascii="仿宋" w:eastAsia="仿宋" w:hAnsi="仿宋" w:cs="楷体_GB2312" w:hint="eastAsia"/>
                <w:color w:val="000000"/>
                <w:szCs w:val="21"/>
              </w:rPr>
              <w:t>36</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D40682" w:rsidRDefault="00D40682">
            <w:pPr>
              <w:widowControl/>
              <w:spacing w:line="400" w:lineRule="exact"/>
              <w:jc w:val="center"/>
              <w:rPr>
                <w:rFonts w:ascii="仿宋" w:eastAsia="仿宋" w:hAnsi="仿宋" w:cs="楷体_GB2312"/>
                <w:color w:val="000000"/>
                <w:sz w:val="22"/>
                <w:szCs w:val="24"/>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D40682" w:rsidRDefault="00D40682">
            <w:pPr>
              <w:widowControl/>
              <w:spacing w:line="400" w:lineRule="exact"/>
              <w:jc w:val="center"/>
              <w:rPr>
                <w:rFonts w:ascii="仿宋" w:eastAsia="仿宋" w:hAnsi="仿宋" w:cs="楷体_GB2312"/>
                <w:color w:val="000000"/>
                <w:sz w:val="24"/>
                <w:szCs w:val="24"/>
              </w:rPr>
            </w:pPr>
          </w:p>
        </w:tc>
        <w:tc>
          <w:tcPr>
            <w:tcW w:w="1545" w:type="dxa"/>
            <w:tcBorders>
              <w:top w:val="single" w:sz="4" w:space="0" w:color="auto"/>
              <w:left w:val="nil"/>
              <w:bottom w:val="single" w:sz="4" w:space="0" w:color="auto"/>
              <w:right w:val="single" w:sz="4" w:space="0" w:color="auto"/>
            </w:tcBorders>
            <w:shd w:val="clear" w:color="auto" w:fill="auto"/>
            <w:vAlign w:val="center"/>
          </w:tcPr>
          <w:p w:rsidR="00D40682" w:rsidRDefault="00D40682">
            <w:pPr>
              <w:jc w:val="center"/>
            </w:pPr>
          </w:p>
        </w:tc>
      </w:tr>
      <w:tr w:rsidR="00D40682">
        <w:trPr>
          <w:trHeight w:val="77"/>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6</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Cs w:val="21"/>
              </w:rPr>
            </w:pPr>
            <w:r>
              <w:rPr>
                <w:rFonts w:ascii="仿宋" w:eastAsia="仿宋" w:hAnsi="仿宋" w:cs="楷体_GB2312" w:hint="eastAsia"/>
                <w:color w:val="000000"/>
                <w:szCs w:val="21"/>
              </w:rPr>
              <w:t>花岗岩路缘石</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Cs w:val="21"/>
              </w:rPr>
            </w:pPr>
            <w:r>
              <w:rPr>
                <w:rFonts w:ascii="仿宋" w:eastAsia="仿宋" w:hAnsi="仿宋" w:cs="楷体_GB2312"/>
                <w:color w:val="000000"/>
                <w:szCs w:val="21"/>
              </w:rPr>
              <w:t>700*</w:t>
            </w:r>
            <w:r>
              <w:rPr>
                <w:rFonts w:ascii="仿宋" w:eastAsia="仿宋" w:hAnsi="仿宋" w:cs="楷体_GB2312" w:hint="eastAsia"/>
                <w:color w:val="000000"/>
                <w:szCs w:val="21"/>
              </w:rPr>
              <w:t>3</w:t>
            </w:r>
            <w:r>
              <w:rPr>
                <w:rFonts w:ascii="仿宋" w:eastAsia="仿宋" w:hAnsi="仿宋" w:cs="楷体_GB2312"/>
                <w:color w:val="000000"/>
                <w:szCs w:val="21"/>
              </w:rPr>
              <w:t>00*120mm</w:t>
            </w:r>
          </w:p>
        </w:tc>
        <w:tc>
          <w:tcPr>
            <w:tcW w:w="598"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Cs w:val="21"/>
              </w:rPr>
            </w:pPr>
            <w:r>
              <w:rPr>
                <w:rFonts w:ascii="仿宋" w:eastAsia="仿宋" w:hAnsi="仿宋" w:cs="楷体_GB2312" w:hint="eastAsia"/>
                <w:color w:val="000000"/>
                <w:szCs w:val="21"/>
              </w:rPr>
              <w:t>m</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Cs w:val="21"/>
              </w:rPr>
            </w:pPr>
            <w:r>
              <w:rPr>
                <w:rFonts w:ascii="仿宋" w:eastAsia="仿宋" w:hAnsi="仿宋" w:cs="楷体_GB2312" w:hint="eastAsia"/>
                <w:color w:val="000000"/>
                <w:szCs w:val="21"/>
              </w:rPr>
              <w:t>917</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D40682" w:rsidRDefault="00D40682">
            <w:pPr>
              <w:widowControl/>
              <w:spacing w:line="400" w:lineRule="exact"/>
              <w:jc w:val="center"/>
              <w:rPr>
                <w:rFonts w:ascii="仿宋" w:eastAsia="仿宋" w:hAnsi="仿宋" w:cs="楷体_GB2312"/>
                <w:color w:val="000000"/>
                <w:szCs w:val="21"/>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D40682" w:rsidRDefault="00D40682">
            <w:pPr>
              <w:widowControl/>
              <w:spacing w:line="400" w:lineRule="exact"/>
              <w:jc w:val="center"/>
              <w:rPr>
                <w:rFonts w:ascii="仿宋" w:eastAsia="仿宋" w:hAnsi="仿宋" w:cs="楷体_GB2312"/>
                <w:color w:val="000000"/>
                <w:sz w:val="24"/>
                <w:szCs w:val="24"/>
              </w:rPr>
            </w:pPr>
          </w:p>
        </w:tc>
        <w:tc>
          <w:tcPr>
            <w:tcW w:w="1545" w:type="dxa"/>
            <w:tcBorders>
              <w:top w:val="single" w:sz="4" w:space="0" w:color="auto"/>
              <w:left w:val="nil"/>
              <w:bottom w:val="single" w:sz="4" w:space="0" w:color="auto"/>
              <w:right w:val="single" w:sz="4" w:space="0" w:color="auto"/>
            </w:tcBorders>
            <w:shd w:val="clear" w:color="auto" w:fill="auto"/>
            <w:vAlign w:val="center"/>
          </w:tcPr>
          <w:p w:rsidR="00D40682" w:rsidRDefault="00D40682">
            <w:pPr>
              <w:jc w:val="center"/>
            </w:pPr>
          </w:p>
        </w:tc>
      </w:tr>
      <w:tr w:rsidR="00D40682">
        <w:trPr>
          <w:trHeight w:val="77"/>
        </w:trPr>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7</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Cs w:val="21"/>
              </w:rPr>
            </w:pPr>
            <w:r>
              <w:rPr>
                <w:rFonts w:ascii="仿宋" w:eastAsia="仿宋" w:hAnsi="仿宋" w:cs="楷体_GB2312" w:hint="eastAsia"/>
                <w:color w:val="000000"/>
                <w:szCs w:val="21"/>
              </w:rPr>
              <w:t>花岗岩异型路缘石</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Cs w:val="21"/>
              </w:rPr>
            </w:pPr>
            <w:r>
              <w:rPr>
                <w:rFonts w:ascii="仿宋" w:eastAsia="仿宋" w:hAnsi="仿宋" w:cs="楷体_GB2312" w:hint="eastAsia"/>
                <w:color w:val="000000"/>
                <w:szCs w:val="21"/>
              </w:rPr>
              <w:t>700*300*150*80*50mm</w:t>
            </w:r>
          </w:p>
        </w:tc>
        <w:tc>
          <w:tcPr>
            <w:tcW w:w="598"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Cs w:val="21"/>
              </w:rPr>
            </w:pPr>
            <w:r>
              <w:rPr>
                <w:rFonts w:ascii="仿宋" w:eastAsia="仿宋" w:hAnsi="仿宋" w:cs="楷体_GB2312" w:hint="eastAsia"/>
                <w:color w:val="000000"/>
                <w:szCs w:val="21"/>
              </w:rPr>
              <w:t>m</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Cs w:val="21"/>
              </w:rPr>
            </w:pPr>
            <w:r>
              <w:rPr>
                <w:rFonts w:ascii="仿宋" w:eastAsia="仿宋" w:hAnsi="仿宋" w:cs="楷体_GB2312" w:hint="eastAsia"/>
                <w:color w:val="000000"/>
                <w:szCs w:val="21"/>
              </w:rPr>
              <w:t>742</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D40682" w:rsidRDefault="00D40682">
            <w:pPr>
              <w:widowControl/>
              <w:spacing w:line="400" w:lineRule="exact"/>
              <w:jc w:val="center"/>
              <w:rPr>
                <w:rFonts w:ascii="仿宋" w:eastAsia="仿宋" w:hAnsi="仿宋" w:cs="楷体_GB2312"/>
                <w:color w:val="000000"/>
                <w:szCs w:val="21"/>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D40682" w:rsidRDefault="00D40682">
            <w:pPr>
              <w:widowControl/>
              <w:spacing w:line="400" w:lineRule="exact"/>
              <w:jc w:val="center"/>
              <w:rPr>
                <w:rFonts w:ascii="仿宋" w:eastAsia="仿宋" w:hAnsi="仿宋" w:cs="楷体_GB2312"/>
                <w:color w:val="000000"/>
                <w:sz w:val="24"/>
                <w:szCs w:val="24"/>
              </w:rPr>
            </w:pPr>
          </w:p>
        </w:tc>
        <w:tc>
          <w:tcPr>
            <w:tcW w:w="1545" w:type="dxa"/>
            <w:tcBorders>
              <w:top w:val="single" w:sz="4" w:space="0" w:color="auto"/>
              <w:left w:val="nil"/>
              <w:bottom w:val="single" w:sz="4" w:space="0" w:color="auto"/>
              <w:right w:val="single" w:sz="4" w:space="0" w:color="auto"/>
            </w:tcBorders>
            <w:shd w:val="clear" w:color="auto" w:fill="auto"/>
            <w:vAlign w:val="center"/>
          </w:tcPr>
          <w:p w:rsidR="00D40682" w:rsidRDefault="00D40682">
            <w:pPr>
              <w:jc w:val="center"/>
            </w:pPr>
          </w:p>
        </w:tc>
      </w:tr>
      <w:tr w:rsidR="00D40682">
        <w:trPr>
          <w:trHeight w:val="1118"/>
        </w:trPr>
        <w:tc>
          <w:tcPr>
            <w:tcW w:w="9373" w:type="dxa"/>
            <w:gridSpan w:val="8"/>
            <w:tcBorders>
              <w:top w:val="single" w:sz="4" w:space="0" w:color="auto"/>
              <w:left w:val="single" w:sz="4" w:space="0" w:color="auto"/>
              <w:bottom w:val="single" w:sz="4" w:space="0" w:color="auto"/>
              <w:right w:val="single" w:sz="4" w:space="0" w:color="auto"/>
            </w:tcBorders>
            <w:shd w:val="clear" w:color="auto" w:fill="auto"/>
            <w:noWrap/>
            <w:vAlign w:val="center"/>
          </w:tcPr>
          <w:p w:rsidR="00D40682" w:rsidRDefault="008E2244">
            <w:pPr>
              <w:ind w:leftChars="-94" w:left="-197" w:rightChars="-185" w:right="-388" w:firstLineChars="82" w:firstLine="180"/>
              <w:rPr>
                <w:rFonts w:ascii="仿宋" w:eastAsia="仿宋" w:hAnsi="仿宋" w:cs="楷体_GB2312"/>
                <w:bCs/>
                <w:color w:val="000000"/>
                <w:sz w:val="22"/>
                <w:szCs w:val="24"/>
              </w:rPr>
            </w:pPr>
            <w:r>
              <w:rPr>
                <w:rFonts w:ascii="仿宋" w:eastAsia="仿宋" w:hAnsi="仿宋" w:cs="楷体_GB2312" w:hint="eastAsia"/>
                <w:bCs/>
                <w:color w:val="000000"/>
                <w:sz w:val="22"/>
                <w:szCs w:val="24"/>
              </w:rPr>
              <w:t>报价说明：1、报价价格必须含13%增值税专用发票、运输费用、装卸费用，同时接受我公司</w:t>
            </w:r>
          </w:p>
          <w:p w:rsidR="00D40682" w:rsidRDefault="008E2244">
            <w:pPr>
              <w:ind w:leftChars="-94" w:left="-197" w:rightChars="-185" w:right="-388" w:firstLineChars="732" w:firstLine="1610"/>
              <w:rPr>
                <w:rFonts w:ascii="仿宋" w:eastAsia="仿宋" w:hAnsi="仿宋" w:cs="楷体_GB2312"/>
                <w:bCs/>
                <w:color w:val="000000"/>
                <w:sz w:val="22"/>
                <w:szCs w:val="24"/>
              </w:rPr>
            </w:pPr>
            <w:r>
              <w:rPr>
                <w:rFonts w:ascii="仿宋" w:eastAsia="仿宋" w:hAnsi="仿宋" w:cs="楷体_GB2312" w:hint="eastAsia"/>
                <w:bCs/>
                <w:color w:val="000000"/>
                <w:sz w:val="22"/>
                <w:szCs w:val="24"/>
              </w:rPr>
              <w:t xml:space="preserve">30%现金+70%承兑付款方式。         </w:t>
            </w:r>
          </w:p>
          <w:p w:rsidR="00D40682" w:rsidRDefault="008E2244">
            <w:pPr>
              <w:ind w:leftChars="-94" w:left="-197" w:rightChars="-185" w:right="-388" w:firstLineChars="632" w:firstLine="1390"/>
              <w:rPr>
                <w:rFonts w:ascii="仿宋" w:eastAsia="仿宋" w:hAnsi="仿宋" w:cs="楷体_GB2312"/>
                <w:bCs/>
                <w:color w:val="000000"/>
                <w:sz w:val="22"/>
                <w:szCs w:val="24"/>
              </w:rPr>
            </w:pPr>
            <w:r>
              <w:rPr>
                <w:rFonts w:ascii="仿宋" w:eastAsia="仿宋" w:hAnsi="仿宋" w:cs="楷体_GB2312" w:hint="eastAsia"/>
                <w:bCs/>
                <w:color w:val="000000"/>
                <w:sz w:val="22"/>
                <w:szCs w:val="24"/>
              </w:rPr>
              <w:t>2、以上产品报价有效期不得少于1个月。</w:t>
            </w:r>
          </w:p>
          <w:p w:rsidR="00D40682" w:rsidRDefault="008E2244">
            <w:pPr>
              <w:widowControl/>
              <w:spacing w:line="400" w:lineRule="exact"/>
              <w:ind w:firstLineChars="550" w:firstLine="1210"/>
              <w:rPr>
                <w:rFonts w:ascii="仿宋" w:eastAsia="仿宋" w:hAnsi="仿宋" w:cs="楷体_GB2312"/>
                <w:color w:val="000000"/>
                <w:sz w:val="24"/>
                <w:szCs w:val="24"/>
              </w:rPr>
            </w:pPr>
            <w:r>
              <w:rPr>
                <w:rFonts w:ascii="仿宋" w:eastAsia="仿宋" w:hAnsi="仿宋" w:cs="楷体_GB2312" w:hint="eastAsia"/>
                <w:bCs/>
                <w:color w:val="000000"/>
                <w:sz w:val="22"/>
                <w:szCs w:val="24"/>
              </w:rPr>
              <w:t>3、</w:t>
            </w:r>
            <w:r>
              <w:rPr>
                <w:rFonts w:ascii="仿宋" w:eastAsia="仿宋" w:hAnsi="仿宋" w:cs="楷体_GB2312" w:hint="eastAsia"/>
                <w:b/>
                <w:bCs/>
                <w:color w:val="000000"/>
                <w:sz w:val="22"/>
                <w:szCs w:val="24"/>
              </w:rPr>
              <w:t>报价方需提供能够体现材质颜色的样品一件。</w:t>
            </w:r>
          </w:p>
        </w:tc>
      </w:tr>
    </w:tbl>
    <w:p w:rsidR="00D40682" w:rsidRDefault="008E2244">
      <w:pPr>
        <w:rPr>
          <w:rFonts w:ascii="仿宋" w:eastAsia="仿宋" w:hAnsi="仿宋" w:cs="楷体_GB2312"/>
          <w:b/>
          <w:color w:val="000000"/>
          <w:sz w:val="24"/>
          <w:szCs w:val="24"/>
        </w:rPr>
      </w:pPr>
      <w:r>
        <w:rPr>
          <w:rFonts w:ascii="仿宋" w:eastAsia="仿宋" w:hAnsi="仿宋" w:cs="楷体_GB2312" w:hint="eastAsia"/>
          <w:b/>
          <w:color w:val="000000"/>
          <w:sz w:val="24"/>
          <w:szCs w:val="24"/>
        </w:rPr>
        <w:t>注：具体报价单见附件一</w:t>
      </w:r>
    </w:p>
    <w:p w:rsidR="00D40682" w:rsidRDefault="008E2244">
      <w:pPr>
        <w:rPr>
          <w:rFonts w:ascii="仿宋" w:eastAsia="仿宋" w:hAnsi="仿宋" w:cs="楷体_GB2312"/>
          <w:b/>
          <w:color w:val="000000"/>
          <w:sz w:val="28"/>
          <w:szCs w:val="28"/>
        </w:rPr>
      </w:pPr>
      <w:r>
        <w:rPr>
          <w:rFonts w:ascii="仿宋" w:eastAsia="仿宋" w:hAnsi="仿宋" w:cs="楷体_GB2312" w:hint="eastAsia"/>
          <w:b/>
          <w:color w:val="000000"/>
          <w:sz w:val="28"/>
          <w:szCs w:val="28"/>
        </w:rPr>
        <w:t>四、供货商资质及报价要求：</w:t>
      </w:r>
    </w:p>
    <w:p w:rsidR="00D40682" w:rsidRDefault="008E2244">
      <w:pPr>
        <w:spacing w:line="580" w:lineRule="exact"/>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lastRenderedPageBreak/>
        <w:t>1、具有类似工程设备供货经验的供货商或相应生产能力的生产商均可以参加，并需提供企业营业执照、授权经销商委托书。</w:t>
      </w:r>
    </w:p>
    <w:p w:rsidR="00D40682" w:rsidRDefault="008E2244">
      <w:pPr>
        <w:spacing w:line="360" w:lineRule="auto"/>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2、具有完善的配货售后服务，能及时供货、服务周到。</w:t>
      </w:r>
    </w:p>
    <w:p w:rsidR="00D40682" w:rsidRDefault="008E2244">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3、供应商需以书面形式进行一次报价，报价含13%增值税专用发票、运输费用、装卸费用。</w:t>
      </w:r>
      <w:bookmarkStart w:id="0" w:name="_GoBack"/>
      <w:bookmarkEnd w:id="0"/>
    </w:p>
    <w:p w:rsidR="00D40682" w:rsidRDefault="008E2244">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4、产品报价需严格按规格型号、等级标准、进行报价。</w:t>
      </w:r>
    </w:p>
    <w:p w:rsidR="00D40682" w:rsidRDefault="008E2244">
      <w:pPr>
        <w:ind w:firstLineChars="200" w:firstLine="560"/>
        <w:rPr>
          <w:rFonts w:ascii="仿宋" w:eastAsia="仿宋" w:hAnsi="仿宋" w:cs="楷体_GB2312"/>
          <w:b/>
          <w:bCs/>
          <w:color w:val="000000"/>
          <w:sz w:val="28"/>
          <w:szCs w:val="28"/>
        </w:rPr>
      </w:pPr>
      <w:r>
        <w:rPr>
          <w:rFonts w:ascii="仿宋" w:eastAsia="仿宋" w:hAnsi="仿宋" w:cs="楷体_GB2312" w:hint="eastAsia"/>
          <w:color w:val="000000"/>
          <w:sz w:val="28"/>
          <w:szCs w:val="28"/>
        </w:rPr>
        <w:t>5、产品执行标准：</w:t>
      </w:r>
      <w:r w:rsidR="00F6426C" w:rsidRPr="00F6426C">
        <w:rPr>
          <w:rFonts w:ascii="仿宋" w:eastAsia="仿宋" w:hAnsi="仿宋" w:cs="楷体_GB2312" w:hint="eastAsia"/>
          <w:color w:val="000000"/>
          <w:sz w:val="28"/>
          <w:szCs w:val="28"/>
        </w:rPr>
        <w:t>GBT 18601-2001天然花岗石建筑板材及GB 6566-2001建筑材料放射性核素限量</w:t>
      </w:r>
      <w:r>
        <w:rPr>
          <w:rFonts w:ascii="仿宋" w:eastAsia="仿宋" w:hAnsi="仿宋" w:cs="楷体_GB2312" w:hint="eastAsia"/>
          <w:color w:val="000000"/>
          <w:sz w:val="28"/>
          <w:szCs w:val="28"/>
        </w:rPr>
        <w:t>。</w:t>
      </w:r>
    </w:p>
    <w:p w:rsidR="00D40682" w:rsidRDefault="008E2244">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6、提供产品合格检验报告及相应样品。</w:t>
      </w:r>
    </w:p>
    <w:p w:rsidR="00D40682" w:rsidRDefault="008E2244">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7、报价文件袋需盖章并密封（无章、没有密封不予接收）。</w:t>
      </w:r>
    </w:p>
    <w:p w:rsidR="00D40682" w:rsidRDefault="008E2244">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8、报价方在提供报价文件时，</w:t>
      </w:r>
      <w:r>
        <w:rPr>
          <w:rFonts w:ascii="仿宋" w:eastAsia="仿宋" w:hAnsi="仿宋" w:cs="楷体_GB2312" w:hint="eastAsia"/>
          <w:b/>
          <w:bCs/>
          <w:color w:val="000000"/>
          <w:sz w:val="28"/>
          <w:szCs w:val="28"/>
        </w:rPr>
        <w:t>提供询价保证金壹万元回执单，</w:t>
      </w:r>
      <w:r>
        <w:rPr>
          <w:rFonts w:ascii="仿宋" w:eastAsia="仿宋" w:hAnsi="仿宋" w:cs="楷体_GB2312" w:hint="eastAsia"/>
          <w:color w:val="000000"/>
          <w:sz w:val="28"/>
          <w:szCs w:val="28"/>
        </w:rPr>
        <w:t>公司指定账户：开户行中行安徽淮南凤台新集支行，账号:181205791225。询价保证金在询价完成后，未成交单位7个工作日内予以返还，成交单位在签订采购合同后7个工作日内予以返还。</w:t>
      </w:r>
    </w:p>
    <w:p w:rsidR="00D40682" w:rsidRDefault="008E2244">
      <w:pPr>
        <w:ind w:firstLineChars="250" w:firstLine="700"/>
        <w:rPr>
          <w:rFonts w:ascii="仿宋" w:eastAsia="仿宋" w:hAnsi="仿宋" w:cs="楷体_GB2312"/>
          <w:color w:val="000000"/>
          <w:sz w:val="28"/>
          <w:szCs w:val="28"/>
        </w:rPr>
      </w:pPr>
      <w:r>
        <w:rPr>
          <w:rFonts w:ascii="仿宋" w:eastAsia="仿宋" w:hAnsi="仿宋" w:cs="楷体_GB2312" w:hint="eastAsia"/>
          <w:color w:val="000000"/>
          <w:sz w:val="28"/>
          <w:szCs w:val="28"/>
        </w:rPr>
        <w:t>9</w:t>
      </w:r>
      <w:r>
        <w:rPr>
          <w:rFonts w:ascii="仿宋" w:eastAsia="仿宋" w:hAnsi="仿宋" w:cs="楷体_GB2312"/>
          <w:color w:val="000000"/>
          <w:sz w:val="28"/>
          <w:szCs w:val="28"/>
        </w:rPr>
        <w:t>、询价响应供应商必须提供产品的质量保证说明及售后服务承诺。</w:t>
      </w:r>
    </w:p>
    <w:p w:rsidR="00D40682" w:rsidRDefault="008E2244">
      <w:pPr>
        <w:ind w:firstLineChars="250" w:firstLine="700"/>
        <w:rPr>
          <w:rFonts w:ascii="仿宋" w:eastAsia="仿宋" w:hAnsi="仿宋" w:cs="楷体_GB2312"/>
          <w:color w:val="000000"/>
          <w:sz w:val="28"/>
          <w:szCs w:val="28"/>
        </w:rPr>
      </w:pPr>
      <w:r>
        <w:rPr>
          <w:rFonts w:ascii="仿宋" w:eastAsia="仿宋" w:hAnsi="仿宋" w:cs="楷体_GB2312" w:hint="eastAsia"/>
          <w:color w:val="000000"/>
          <w:sz w:val="28"/>
          <w:szCs w:val="28"/>
        </w:rPr>
        <w:t>10、报价文件必须由单位法人和授权代理人分别签字并盖章后方可有效，同时提供正式授权委托书。</w:t>
      </w:r>
    </w:p>
    <w:p w:rsidR="00D40682" w:rsidRDefault="008E2244">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11、报价期间相关费用由报价人自理。</w:t>
      </w:r>
    </w:p>
    <w:p w:rsidR="00D40682" w:rsidRDefault="008E2244">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12、供应商在选中后，合同履行期间不能及时保障供应，每出现一次，罚款1000元。累计出现三次，甲方有权单方面解除合同，乙方不得进行任何阻挠。</w:t>
      </w:r>
    </w:p>
    <w:p w:rsidR="00D40682" w:rsidRDefault="008E2244">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13、凡参与报价的供应商，在询报价期间出现相互串通询价及不响应我公司询价文件要求的供应商，报价文件作废处理，同时我公司有权没收询价保证金。</w:t>
      </w:r>
    </w:p>
    <w:p w:rsidR="00D40682" w:rsidRDefault="008E2244">
      <w:pPr>
        <w:spacing w:line="520" w:lineRule="exact"/>
        <w:ind w:firstLineChars="200" w:firstLine="562"/>
        <w:rPr>
          <w:rFonts w:ascii="仿宋" w:eastAsia="仿宋" w:hAnsi="仿宋" w:cs="楷体_GB2312"/>
          <w:b/>
          <w:color w:val="FF0000"/>
          <w:sz w:val="28"/>
          <w:szCs w:val="28"/>
        </w:rPr>
      </w:pPr>
      <w:r>
        <w:rPr>
          <w:rFonts w:ascii="仿宋" w:eastAsia="仿宋" w:hAnsi="仿宋" w:cs="楷体_GB2312" w:hint="eastAsia"/>
          <w:b/>
          <w:bCs/>
          <w:color w:val="000000"/>
          <w:sz w:val="28"/>
          <w:szCs w:val="28"/>
        </w:rPr>
        <w:lastRenderedPageBreak/>
        <w:t>14、报价文件需提供正本一套，副本二套，胶装成册，</w:t>
      </w:r>
      <w:r>
        <w:rPr>
          <w:rFonts w:ascii="仿宋" w:eastAsia="仿宋" w:hAnsi="仿宋" w:cs="楷体_GB2312" w:hint="eastAsia"/>
          <w:b/>
          <w:bCs/>
          <w:color w:val="000000"/>
          <w:kern w:val="0"/>
          <w:sz w:val="28"/>
          <w:szCs w:val="28"/>
        </w:rPr>
        <w:t>未胶装文件作废处理。</w:t>
      </w:r>
    </w:p>
    <w:p w:rsidR="00D40682" w:rsidRDefault="008E2244">
      <w:pPr>
        <w:spacing w:line="520" w:lineRule="exact"/>
        <w:ind w:firstLineChars="200" w:firstLine="562"/>
        <w:rPr>
          <w:rFonts w:ascii="仿宋" w:eastAsia="仿宋" w:hAnsi="仿宋" w:cs="楷体_GB2312"/>
          <w:b/>
          <w:color w:val="FF0000"/>
          <w:sz w:val="28"/>
          <w:szCs w:val="28"/>
        </w:rPr>
      </w:pPr>
      <w:r>
        <w:rPr>
          <w:rFonts w:ascii="仿宋" w:eastAsia="仿宋" w:hAnsi="仿宋" w:cs="楷体_GB2312" w:hint="eastAsia"/>
          <w:b/>
          <w:bCs/>
          <w:color w:val="000000"/>
          <w:sz w:val="28"/>
          <w:szCs w:val="28"/>
        </w:rPr>
        <w:t>15、报价有效期不少于一个月。</w:t>
      </w:r>
    </w:p>
    <w:p w:rsidR="00D40682" w:rsidRDefault="008E2244">
      <w:pPr>
        <w:spacing w:line="300" w:lineRule="auto"/>
        <w:rPr>
          <w:rFonts w:ascii="仿宋" w:eastAsia="仿宋" w:hAnsi="仿宋" w:cs="楷体_GB2312"/>
          <w:b/>
          <w:color w:val="000000"/>
          <w:sz w:val="28"/>
          <w:szCs w:val="28"/>
        </w:rPr>
      </w:pPr>
      <w:r>
        <w:rPr>
          <w:rFonts w:ascii="仿宋" w:eastAsia="仿宋" w:hAnsi="仿宋" w:cs="楷体_GB2312" w:hint="eastAsia"/>
          <w:b/>
          <w:color w:val="000000"/>
          <w:sz w:val="28"/>
          <w:szCs w:val="28"/>
        </w:rPr>
        <w:t>五</w:t>
      </w:r>
      <w:r>
        <w:rPr>
          <w:rFonts w:ascii="仿宋" w:eastAsia="仿宋" w:hAnsi="仿宋" w:cs="楷体_GB2312"/>
          <w:b/>
          <w:color w:val="000000"/>
          <w:sz w:val="28"/>
          <w:szCs w:val="28"/>
        </w:rPr>
        <w:t>、结算</w:t>
      </w:r>
      <w:r>
        <w:rPr>
          <w:rFonts w:ascii="仿宋" w:eastAsia="仿宋" w:hAnsi="仿宋" w:cs="楷体_GB2312" w:hint="eastAsia"/>
          <w:b/>
          <w:color w:val="000000"/>
          <w:sz w:val="28"/>
          <w:szCs w:val="28"/>
        </w:rPr>
        <w:t>付款</w:t>
      </w:r>
      <w:r>
        <w:rPr>
          <w:rFonts w:ascii="仿宋" w:eastAsia="仿宋" w:hAnsi="仿宋" w:cs="楷体_GB2312"/>
          <w:b/>
          <w:color w:val="000000"/>
          <w:sz w:val="28"/>
          <w:szCs w:val="28"/>
        </w:rPr>
        <w:t>方式</w:t>
      </w:r>
      <w:r>
        <w:rPr>
          <w:rFonts w:ascii="仿宋" w:eastAsia="仿宋" w:hAnsi="仿宋" w:cs="楷体_GB2312" w:hint="eastAsia"/>
          <w:b/>
          <w:color w:val="000000"/>
          <w:sz w:val="28"/>
          <w:szCs w:val="28"/>
        </w:rPr>
        <w:t>：</w:t>
      </w:r>
    </w:p>
    <w:p w:rsidR="00D40682" w:rsidRDefault="008E2244">
      <w:pPr>
        <w:tabs>
          <w:tab w:val="left" w:pos="540"/>
        </w:tabs>
        <w:spacing w:line="300" w:lineRule="auto"/>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1、本材料采购无预付款，月度据实结算；付款组成方式采取70%承兑汇票，30%现金。</w:t>
      </w:r>
    </w:p>
    <w:p w:rsidR="00D40682" w:rsidRDefault="008E2244">
      <w:pPr>
        <w:tabs>
          <w:tab w:val="left" w:pos="540"/>
        </w:tabs>
        <w:spacing w:line="300" w:lineRule="auto"/>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2、报价人需按合同约定的供货期间进行供货，材料进场需进行验收，产品质量与颜色必须保证同样品一致，验收合格后，方可投入工程使用。月度根据供货数量据实结算。</w:t>
      </w:r>
    </w:p>
    <w:p w:rsidR="00D40682" w:rsidRDefault="008E2244">
      <w:pPr>
        <w:tabs>
          <w:tab w:val="left" w:pos="540"/>
        </w:tabs>
        <w:spacing w:line="300" w:lineRule="auto"/>
        <w:ind w:firstLineChars="150" w:firstLine="420"/>
        <w:rPr>
          <w:rFonts w:ascii="仿宋" w:eastAsia="仿宋" w:hAnsi="仿宋" w:cs="楷体_GB2312"/>
          <w:color w:val="000000"/>
          <w:sz w:val="28"/>
          <w:szCs w:val="28"/>
        </w:rPr>
      </w:pPr>
      <w:r>
        <w:rPr>
          <w:rFonts w:ascii="仿宋" w:eastAsia="仿宋" w:hAnsi="仿宋" w:cs="楷体_GB2312" w:hint="eastAsia"/>
          <w:color w:val="000000"/>
          <w:sz w:val="28"/>
          <w:szCs w:val="28"/>
        </w:rPr>
        <w:t>3、发票要求：报价方每次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rsidR="00D40682" w:rsidRDefault="008E2244">
      <w:pPr>
        <w:spacing w:line="300" w:lineRule="auto"/>
        <w:rPr>
          <w:rFonts w:ascii="仿宋" w:eastAsia="仿宋" w:hAnsi="仿宋" w:cs="楷体_GB2312"/>
          <w:b/>
          <w:color w:val="000000"/>
          <w:sz w:val="28"/>
          <w:szCs w:val="28"/>
        </w:rPr>
      </w:pPr>
      <w:r>
        <w:rPr>
          <w:rFonts w:ascii="仿宋" w:eastAsia="仿宋" w:hAnsi="仿宋" w:cs="楷体_GB2312" w:hint="eastAsia"/>
          <w:b/>
          <w:color w:val="000000"/>
          <w:sz w:val="28"/>
          <w:szCs w:val="28"/>
        </w:rPr>
        <w:t>六、报价日程安排及相关事宜：</w:t>
      </w:r>
    </w:p>
    <w:p w:rsidR="00D40682" w:rsidRDefault="008E2244">
      <w:pPr>
        <w:tabs>
          <w:tab w:val="left" w:pos="540"/>
        </w:tabs>
        <w:spacing w:line="300" w:lineRule="auto"/>
        <w:ind w:leftChars="150" w:left="315" w:firstLineChars="100" w:firstLine="280"/>
        <w:rPr>
          <w:rFonts w:ascii="仿宋" w:eastAsia="仿宋" w:hAnsi="仿宋" w:cs="楷体_GB2312"/>
          <w:color w:val="000000"/>
          <w:sz w:val="28"/>
          <w:szCs w:val="28"/>
        </w:rPr>
      </w:pPr>
      <w:r>
        <w:rPr>
          <w:rFonts w:ascii="仿宋" w:eastAsia="仿宋" w:hAnsi="仿宋" w:cs="楷体_GB2312" w:hint="eastAsia"/>
          <w:color w:val="000000"/>
          <w:sz w:val="28"/>
          <w:szCs w:val="28"/>
        </w:rPr>
        <w:t>在询价文件公布之日起，有意向报价方根据询价文件要求，定于</w:t>
      </w:r>
      <w:r>
        <w:rPr>
          <w:rFonts w:ascii="仿宋" w:eastAsia="仿宋" w:hAnsi="仿宋" w:cs="楷体_GB2312" w:hint="eastAsia"/>
          <w:color w:val="000000"/>
          <w:sz w:val="28"/>
          <w:szCs w:val="28"/>
          <w:u w:val="single"/>
        </w:rPr>
        <w:t xml:space="preserve"> 2021 </w:t>
      </w:r>
      <w:r>
        <w:rPr>
          <w:rFonts w:ascii="仿宋" w:eastAsia="仿宋" w:hAnsi="仿宋" w:cs="楷体_GB2312" w:hint="eastAsia"/>
          <w:sz w:val="28"/>
          <w:szCs w:val="28"/>
        </w:rPr>
        <w:t>年</w:t>
      </w:r>
      <w:r>
        <w:rPr>
          <w:rFonts w:ascii="仿宋" w:eastAsia="仿宋" w:hAnsi="仿宋" w:cs="楷体_GB2312" w:hint="eastAsia"/>
          <w:sz w:val="28"/>
          <w:szCs w:val="28"/>
          <w:u w:val="single"/>
        </w:rPr>
        <w:t xml:space="preserve">    </w:t>
      </w:r>
      <w:r w:rsidR="00744AA6">
        <w:rPr>
          <w:rFonts w:ascii="仿宋" w:eastAsia="仿宋" w:hAnsi="仿宋" w:cs="楷体_GB2312" w:hint="eastAsia"/>
          <w:sz w:val="28"/>
          <w:szCs w:val="28"/>
          <w:u w:val="single"/>
        </w:rPr>
        <w:t>5</w:t>
      </w:r>
      <w:r>
        <w:rPr>
          <w:rFonts w:ascii="仿宋" w:eastAsia="仿宋" w:hAnsi="仿宋" w:cs="楷体_GB2312" w:hint="eastAsia"/>
          <w:sz w:val="28"/>
          <w:szCs w:val="28"/>
        </w:rPr>
        <w:t>月</w:t>
      </w:r>
      <w:r>
        <w:rPr>
          <w:rFonts w:ascii="仿宋" w:eastAsia="仿宋" w:hAnsi="仿宋" w:cs="楷体_GB2312" w:hint="eastAsia"/>
          <w:sz w:val="28"/>
          <w:szCs w:val="28"/>
          <w:u w:val="single"/>
        </w:rPr>
        <w:t xml:space="preserve"> </w:t>
      </w:r>
      <w:r w:rsidR="00744AA6">
        <w:rPr>
          <w:rFonts w:ascii="仿宋" w:eastAsia="仿宋" w:hAnsi="仿宋" w:cs="楷体_GB2312" w:hint="eastAsia"/>
          <w:sz w:val="28"/>
          <w:szCs w:val="28"/>
          <w:u w:val="single"/>
        </w:rPr>
        <w:t>14</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日当天</w:t>
      </w:r>
      <w:r>
        <w:rPr>
          <w:rFonts w:ascii="仿宋" w:eastAsia="仿宋" w:hAnsi="仿宋" w:cs="楷体_GB2312" w:hint="eastAsia"/>
          <w:sz w:val="28"/>
          <w:szCs w:val="28"/>
          <w:u w:val="single"/>
        </w:rPr>
        <w:t xml:space="preserve"> </w:t>
      </w:r>
      <w:r w:rsidR="00744AA6">
        <w:rPr>
          <w:rFonts w:ascii="仿宋" w:eastAsia="仿宋" w:hAnsi="仿宋" w:cs="楷体_GB2312" w:hint="eastAsia"/>
          <w:sz w:val="28"/>
          <w:szCs w:val="28"/>
          <w:u w:val="single"/>
        </w:rPr>
        <w:t>10</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时前</w:t>
      </w:r>
      <w:r>
        <w:rPr>
          <w:rFonts w:ascii="仿宋" w:eastAsia="仿宋" w:hAnsi="仿宋" w:cs="楷体_GB2312" w:hint="eastAsia"/>
          <w:color w:val="C0504D" w:themeColor="accent2"/>
          <w:sz w:val="28"/>
          <w:szCs w:val="28"/>
        </w:rPr>
        <w:t>，</w:t>
      </w:r>
      <w:r>
        <w:rPr>
          <w:rFonts w:ascii="仿宋" w:eastAsia="仿宋" w:hAnsi="仿宋" w:cs="楷体_GB2312" w:hint="eastAsia"/>
          <w:color w:val="000000"/>
          <w:sz w:val="28"/>
          <w:szCs w:val="28"/>
        </w:rPr>
        <w:t>各报价单位把报价文件及样品递交至淮南市毛集实验区工业园区新集煤电办公楼（九楼供应部），逾期送达的报价文件被拒绝。</w:t>
      </w:r>
      <w:r>
        <w:rPr>
          <w:rFonts w:ascii="仿宋" w:eastAsia="仿宋" w:hAnsi="仿宋" w:cs="楷体_GB2312" w:hint="eastAsia"/>
          <w:sz w:val="28"/>
          <w:szCs w:val="28"/>
          <w:u w:val="single"/>
        </w:rPr>
        <w:t xml:space="preserve">     2021</w:t>
      </w:r>
      <w:r>
        <w:rPr>
          <w:rFonts w:ascii="仿宋" w:eastAsia="仿宋" w:hAnsi="仿宋" w:cs="楷体_GB2312" w:hint="eastAsia"/>
          <w:sz w:val="28"/>
          <w:szCs w:val="28"/>
        </w:rPr>
        <w:t>年</w:t>
      </w:r>
      <w:r w:rsidR="00744AA6">
        <w:rPr>
          <w:rFonts w:ascii="仿宋" w:eastAsia="仿宋" w:hAnsi="仿宋" w:cs="楷体_GB2312" w:hint="eastAsia"/>
          <w:sz w:val="28"/>
          <w:szCs w:val="28"/>
          <w:u w:val="single"/>
        </w:rPr>
        <w:t xml:space="preserve"> 5</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月</w:t>
      </w:r>
      <w:r>
        <w:rPr>
          <w:rFonts w:ascii="仿宋" w:eastAsia="仿宋" w:hAnsi="仿宋" w:cs="楷体_GB2312" w:hint="eastAsia"/>
          <w:sz w:val="28"/>
          <w:szCs w:val="28"/>
          <w:u w:val="single"/>
        </w:rPr>
        <w:t xml:space="preserve"> </w:t>
      </w:r>
      <w:r w:rsidR="00744AA6">
        <w:rPr>
          <w:rFonts w:ascii="仿宋" w:eastAsia="仿宋" w:hAnsi="仿宋" w:cs="楷体_GB2312" w:hint="eastAsia"/>
          <w:sz w:val="28"/>
          <w:szCs w:val="28"/>
          <w:u w:val="single"/>
        </w:rPr>
        <w:t>14</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日</w:t>
      </w:r>
      <w:r w:rsidR="00744AA6">
        <w:rPr>
          <w:rFonts w:ascii="仿宋" w:eastAsia="仿宋" w:hAnsi="仿宋" w:cs="楷体_GB2312" w:hint="eastAsia"/>
          <w:sz w:val="28"/>
          <w:szCs w:val="28"/>
          <w:u w:val="single"/>
        </w:rPr>
        <w:t xml:space="preserve"> 10</w:t>
      </w:r>
      <w:r>
        <w:rPr>
          <w:rFonts w:ascii="仿宋" w:eastAsia="仿宋" w:hAnsi="仿宋" w:cs="楷体_GB2312" w:hint="eastAsia"/>
          <w:sz w:val="28"/>
          <w:szCs w:val="28"/>
          <w:u w:val="single"/>
        </w:rPr>
        <w:t xml:space="preserve"> </w:t>
      </w:r>
      <w:r>
        <w:rPr>
          <w:rFonts w:ascii="仿宋" w:eastAsia="仿宋" w:hAnsi="仿宋" w:cs="楷体_GB2312" w:hint="eastAsia"/>
          <w:sz w:val="28"/>
          <w:szCs w:val="28"/>
        </w:rPr>
        <w:t>时当众开启各方报价文件。</w:t>
      </w:r>
    </w:p>
    <w:p w:rsidR="00D40682" w:rsidRDefault="008E2244">
      <w:pPr>
        <w:rPr>
          <w:rFonts w:ascii="仿宋" w:eastAsia="仿宋" w:hAnsi="仿宋" w:cs="楷体_GB2312"/>
          <w:b/>
          <w:color w:val="000000"/>
          <w:sz w:val="28"/>
          <w:szCs w:val="28"/>
        </w:rPr>
      </w:pPr>
      <w:r>
        <w:rPr>
          <w:rFonts w:ascii="仿宋" w:eastAsia="仿宋" w:hAnsi="仿宋" w:cs="楷体_GB2312" w:hint="eastAsia"/>
          <w:b/>
          <w:color w:val="000000"/>
          <w:sz w:val="28"/>
          <w:szCs w:val="28"/>
        </w:rPr>
        <w:t>七、其它注意事项</w:t>
      </w:r>
    </w:p>
    <w:p w:rsidR="00D40682" w:rsidRDefault="008E2244">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1、</w:t>
      </w:r>
      <w:r>
        <w:rPr>
          <w:rFonts w:ascii="仿宋" w:eastAsia="仿宋" w:hAnsi="仿宋" w:cs="楷体_GB2312"/>
          <w:color w:val="000000"/>
          <w:sz w:val="28"/>
          <w:szCs w:val="28"/>
        </w:rPr>
        <w:t>出现下列情况之一者，</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文件无效，作废处理</w:t>
      </w:r>
      <w:r>
        <w:rPr>
          <w:rFonts w:ascii="仿宋" w:eastAsia="仿宋" w:hAnsi="仿宋" w:cs="楷体_GB2312" w:hint="eastAsia"/>
          <w:color w:val="000000"/>
          <w:sz w:val="28"/>
          <w:szCs w:val="28"/>
        </w:rPr>
        <w:t>：</w:t>
      </w:r>
    </w:p>
    <w:p w:rsidR="00D40682" w:rsidRDefault="008E2244">
      <w:pPr>
        <w:ind w:firstLineChars="200" w:firstLine="560"/>
        <w:rPr>
          <w:rFonts w:ascii="仿宋" w:eastAsia="仿宋" w:hAnsi="仿宋" w:cs="楷体_GB2312"/>
          <w:color w:val="000000"/>
          <w:sz w:val="28"/>
          <w:szCs w:val="28"/>
        </w:rPr>
      </w:pPr>
      <w:r>
        <w:rPr>
          <w:rFonts w:ascii="仿宋" w:eastAsia="仿宋" w:hAnsi="仿宋" w:cs="楷体_GB2312"/>
          <w:color w:val="000000"/>
          <w:sz w:val="28"/>
          <w:szCs w:val="28"/>
        </w:rPr>
        <w:t>(1)未提供营业执照有效复印件</w:t>
      </w:r>
      <w:r>
        <w:rPr>
          <w:rFonts w:ascii="仿宋" w:eastAsia="仿宋" w:hAnsi="仿宋" w:cs="楷体_GB2312" w:hint="eastAsia"/>
          <w:color w:val="000000"/>
          <w:sz w:val="28"/>
          <w:szCs w:val="28"/>
        </w:rPr>
        <w:t>的</w:t>
      </w:r>
      <w:r>
        <w:rPr>
          <w:rFonts w:ascii="仿宋" w:eastAsia="仿宋" w:hAnsi="仿宋" w:cs="楷体_GB2312"/>
          <w:color w:val="000000"/>
          <w:sz w:val="28"/>
          <w:szCs w:val="28"/>
        </w:rPr>
        <w:t>(加盖企业公章)。</w:t>
      </w:r>
    </w:p>
    <w:p w:rsidR="00D40682" w:rsidRDefault="008E2244">
      <w:pPr>
        <w:ind w:firstLineChars="200" w:firstLine="560"/>
        <w:rPr>
          <w:rFonts w:ascii="仿宋" w:eastAsia="仿宋" w:hAnsi="仿宋" w:cs="楷体_GB2312"/>
          <w:color w:val="000000"/>
          <w:sz w:val="28"/>
          <w:szCs w:val="28"/>
        </w:rPr>
      </w:pPr>
      <w:r>
        <w:rPr>
          <w:rFonts w:ascii="仿宋" w:eastAsia="仿宋" w:hAnsi="仿宋" w:cs="楷体_GB2312"/>
          <w:color w:val="000000"/>
          <w:sz w:val="28"/>
          <w:szCs w:val="28"/>
        </w:rPr>
        <w:t>(2)</w:t>
      </w:r>
      <w:r>
        <w:rPr>
          <w:rFonts w:ascii="仿宋" w:eastAsia="仿宋" w:hAnsi="仿宋" w:cs="楷体_GB2312" w:hint="eastAsia"/>
          <w:color w:val="000000"/>
          <w:sz w:val="28"/>
          <w:szCs w:val="28"/>
        </w:rPr>
        <w:t>不是生产厂商，未提供经销商授权委托书的。</w:t>
      </w:r>
    </w:p>
    <w:p w:rsidR="00D40682" w:rsidRDefault="008E2244">
      <w:pPr>
        <w:ind w:firstLineChars="200" w:firstLine="560"/>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3</w:t>
      </w:r>
      <w:r>
        <w:rPr>
          <w:rFonts w:ascii="仿宋" w:eastAsia="仿宋" w:hAnsi="仿宋" w:cs="楷体_GB2312"/>
          <w:color w:val="000000"/>
          <w:sz w:val="28"/>
          <w:szCs w:val="28"/>
        </w:rPr>
        <w:t>)</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文件字迹模糊不清</w:t>
      </w:r>
      <w:r>
        <w:rPr>
          <w:rFonts w:ascii="仿宋" w:eastAsia="仿宋" w:hAnsi="仿宋" w:cs="楷体_GB2312" w:hint="eastAsia"/>
          <w:color w:val="000000"/>
          <w:sz w:val="28"/>
          <w:szCs w:val="28"/>
        </w:rPr>
        <w:t>的</w:t>
      </w:r>
      <w:r>
        <w:rPr>
          <w:rFonts w:ascii="仿宋" w:eastAsia="仿宋" w:hAnsi="仿宋" w:cs="楷体_GB2312"/>
          <w:color w:val="000000"/>
          <w:sz w:val="28"/>
          <w:szCs w:val="28"/>
        </w:rPr>
        <w:t>(包括提交的各类复印件)。</w:t>
      </w:r>
    </w:p>
    <w:p w:rsidR="00D40682" w:rsidRDefault="008E2244">
      <w:pPr>
        <w:ind w:firstLineChars="200" w:firstLine="560"/>
        <w:rPr>
          <w:rFonts w:ascii="仿宋" w:eastAsia="仿宋" w:hAnsi="仿宋" w:cs="楷体_GB2312"/>
          <w:color w:val="000000"/>
          <w:sz w:val="28"/>
          <w:szCs w:val="28"/>
        </w:rPr>
      </w:pPr>
      <w:r>
        <w:rPr>
          <w:rFonts w:ascii="仿宋" w:eastAsia="仿宋" w:hAnsi="仿宋" w:cs="楷体_GB2312"/>
          <w:color w:val="000000"/>
          <w:sz w:val="28"/>
          <w:szCs w:val="28"/>
        </w:rPr>
        <w:lastRenderedPageBreak/>
        <w:t>(</w:t>
      </w:r>
      <w:r>
        <w:rPr>
          <w:rFonts w:ascii="仿宋" w:eastAsia="仿宋" w:hAnsi="仿宋" w:cs="楷体_GB2312" w:hint="eastAsia"/>
          <w:color w:val="000000"/>
          <w:sz w:val="28"/>
          <w:szCs w:val="28"/>
        </w:rPr>
        <w:t>4</w:t>
      </w:r>
      <w:r>
        <w:rPr>
          <w:rFonts w:ascii="仿宋" w:eastAsia="仿宋" w:hAnsi="仿宋" w:cs="楷体_GB2312"/>
          <w:color w:val="000000"/>
          <w:sz w:val="28"/>
          <w:szCs w:val="28"/>
        </w:rPr>
        <w:t>)</w:t>
      </w:r>
      <w:r>
        <w:rPr>
          <w:rFonts w:ascii="仿宋" w:eastAsia="仿宋" w:hAnsi="仿宋" w:cs="楷体_GB2312" w:hint="eastAsia"/>
          <w:color w:val="000000"/>
          <w:sz w:val="28"/>
          <w:szCs w:val="28"/>
        </w:rPr>
        <w:t>报价</w:t>
      </w:r>
      <w:r>
        <w:rPr>
          <w:rFonts w:ascii="仿宋" w:eastAsia="仿宋" w:hAnsi="仿宋" w:cs="楷体_GB2312"/>
          <w:color w:val="000000"/>
          <w:sz w:val="28"/>
          <w:szCs w:val="28"/>
        </w:rPr>
        <w:t>内容、技术标准、售后服务没有实质性响应询价文件要求</w:t>
      </w:r>
      <w:r>
        <w:rPr>
          <w:rFonts w:ascii="仿宋" w:eastAsia="仿宋" w:hAnsi="仿宋" w:cs="楷体_GB2312" w:hint="eastAsia"/>
          <w:color w:val="000000"/>
          <w:sz w:val="28"/>
          <w:szCs w:val="28"/>
        </w:rPr>
        <w:t>。</w:t>
      </w:r>
    </w:p>
    <w:p w:rsidR="00D40682" w:rsidRDefault="008E2244">
      <w:pPr>
        <w:ind w:firstLineChars="200" w:firstLine="560"/>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5</w:t>
      </w:r>
      <w:r>
        <w:rPr>
          <w:rFonts w:ascii="仿宋" w:eastAsia="仿宋" w:hAnsi="仿宋" w:cs="楷体_GB2312"/>
          <w:color w:val="000000"/>
          <w:sz w:val="28"/>
          <w:szCs w:val="28"/>
        </w:rPr>
        <w:t>)</w:t>
      </w:r>
      <w:r>
        <w:rPr>
          <w:rFonts w:ascii="仿宋" w:eastAsia="仿宋" w:hAnsi="仿宋" w:cs="楷体_GB2312" w:hint="eastAsia"/>
          <w:color w:val="000000"/>
          <w:sz w:val="28"/>
          <w:szCs w:val="28"/>
        </w:rPr>
        <w:t xml:space="preserve"> 未提供正式授权委托书</w:t>
      </w:r>
      <w:r>
        <w:rPr>
          <w:rFonts w:ascii="仿宋" w:eastAsia="仿宋" w:hAnsi="仿宋" w:cs="楷体_GB2312"/>
          <w:color w:val="000000"/>
          <w:sz w:val="28"/>
          <w:szCs w:val="28"/>
        </w:rPr>
        <w:t>(</w:t>
      </w:r>
      <w:r>
        <w:rPr>
          <w:rFonts w:ascii="仿宋" w:eastAsia="仿宋" w:hAnsi="仿宋" w:cs="楷体_GB2312" w:hint="eastAsia"/>
          <w:color w:val="000000"/>
          <w:sz w:val="28"/>
          <w:szCs w:val="28"/>
        </w:rPr>
        <w:t>授权委托书应附授权代理人正反面身份证材料复印件</w:t>
      </w:r>
      <w:r>
        <w:rPr>
          <w:rFonts w:ascii="仿宋" w:eastAsia="仿宋" w:hAnsi="仿宋" w:cs="楷体_GB2312"/>
          <w:color w:val="000000"/>
          <w:sz w:val="28"/>
          <w:szCs w:val="28"/>
        </w:rPr>
        <w:t>)</w:t>
      </w:r>
      <w:r>
        <w:rPr>
          <w:rFonts w:ascii="仿宋" w:eastAsia="仿宋" w:hAnsi="仿宋" w:cs="楷体_GB2312" w:hint="eastAsia"/>
          <w:color w:val="000000"/>
          <w:sz w:val="28"/>
          <w:szCs w:val="28"/>
        </w:rPr>
        <w:t>。</w:t>
      </w:r>
    </w:p>
    <w:p w:rsidR="00D40682" w:rsidRDefault="008E2244">
      <w:pPr>
        <w:ind w:firstLineChars="200" w:firstLine="560"/>
        <w:rPr>
          <w:rFonts w:ascii="仿宋" w:eastAsia="仿宋" w:hAnsi="仿宋" w:cs="楷体_GB2312"/>
          <w:color w:val="000000"/>
          <w:sz w:val="28"/>
          <w:szCs w:val="28"/>
        </w:rPr>
      </w:pPr>
      <w:r>
        <w:rPr>
          <w:rFonts w:ascii="仿宋" w:eastAsia="仿宋" w:hAnsi="仿宋" w:cs="楷体_GB2312"/>
          <w:color w:val="000000"/>
          <w:sz w:val="28"/>
          <w:szCs w:val="28"/>
        </w:rPr>
        <w:t>(</w:t>
      </w:r>
      <w:r>
        <w:rPr>
          <w:rFonts w:ascii="仿宋" w:eastAsia="仿宋" w:hAnsi="仿宋" w:cs="楷体_GB2312" w:hint="eastAsia"/>
          <w:color w:val="000000"/>
          <w:sz w:val="28"/>
          <w:szCs w:val="28"/>
        </w:rPr>
        <w:t>6</w:t>
      </w:r>
      <w:r>
        <w:rPr>
          <w:rFonts w:ascii="仿宋" w:eastAsia="仿宋" w:hAnsi="仿宋" w:cs="楷体_GB2312"/>
          <w:color w:val="000000"/>
          <w:sz w:val="28"/>
          <w:szCs w:val="28"/>
        </w:rPr>
        <w:t>)</w:t>
      </w:r>
      <w:r>
        <w:rPr>
          <w:rFonts w:ascii="仿宋" w:eastAsia="仿宋" w:hAnsi="仿宋" w:cs="楷体_GB2312" w:hint="eastAsia"/>
          <w:color w:val="000000"/>
          <w:sz w:val="28"/>
          <w:szCs w:val="28"/>
        </w:rPr>
        <w:t xml:space="preserve"> 报价文件未装订成册的。</w:t>
      </w:r>
    </w:p>
    <w:p w:rsidR="00D40682" w:rsidRDefault="008E2244">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2、本公司对采购的材料设有控制价，超过控制价的报价文件不予采纳。</w:t>
      </w:r>
    </w:p>
    <w:p w:rsidR="00D40682" w:rsidRDefault="008E2244">
      <w:pPr>
        <w:ind w:firstLineChars="200" w:firstLine="560"/>
        <w:rPr>
          <w:rFonts w:ascii="仿宋" w:eastAsia="仿宋" w:hAnsi="仿宋" w:cs="楷体_GB2312"/>
          <w:color w:val="000000"/>
          <w:sz w:val="28"/>
          <w:szCs w:val="28"/>
        </w:rPr>
      </w:pPr>
      <w:r>
        <w:rPr>
          <w:rFonts w:ascii="仿宋" w:eastAsia="仿宋" w:hAnsi="仿宋" w:cs="楷体_GB2312" w:hint="eastAsia"/>
          <w:color w:val="000000"/>
          <w:sz w:val="28"/>
          <w:szCs w:val="28"/>
        </w:rPr>
        <w:t>3、成交原则：在符合采购需求、质量和服务相等的前提下，以合理低价的供应商作为成交供应商，供应商报价和承诺一经认可，即为成交合同价，不允许二次涨价。</w:t>
      </w:r>
    </w:p>
    <w:p w:rsidR="00D40682" w:rsidRDefault="008E2244">
      <w:pPr>
        <w:spacing w:line="520" w:lineRule="exact"/>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八、询价文件组成： </w:t>
      </w:r>
    </w:p>
    <w:p w:rsidR="00D40682" w:rsidRDefault="008E2244">
      <w:pPr>
        <w:spacing w:line="520" w:lineRule="exact"/>
        <w:ind w:firstLineChars="200" w:firstLine="562"/>
        <w:rPr>
          <w:rFonts w:ascii="仿宋" w:eastAsia="仿宋" w:hAnsi="仿宋" w:cs="楷体_GB2312"/>
          <w:b/>
          <w:bCs/>
          <w:color w:val="000000"/>
          <w:sz w:val="28"/>
          <w:szCs w:val="28"/>
        </w:rPr>
      </w:pPr>
      <w:r>
        <w:rPr>
          <w:rFonts w:ascii="仿宋" w:eastAsia="仿宋" w:hAnsi="仿宋" w:cs="楷体_GB2312" w:hint="eastAsia"/>
          <w:b/>
          <w:bCs/>
          <w:color w:val="000000"/>
          <w:sz w:val="28"/>
          <w:szCs w:val="28"/>
        </w:rPr>
        <w:t>1、报价单</w:t>
      </w:r>
    </w:p>
    <w:p w:rsidR="00D40682" w:rsidRDefault="008E2244">
      <w:pPr>
        <w:spacing w:line="520" w:lineRule="exact"/>
        <w:ind w:firstLineChars="200" w:firstLine="562"/>
        <w:rPr>
          <w:rFonts w:ascii="仿宋" w:eastAsia="仿宋" w:hAnsi="仿宋" w:cs="仿宋"/>
          <w:b/>
          <w:bCs/>
          <w:sz w:val="28"/>
          <w:szCs w:val="28"/>
        </w:rPr>
      </w:pPr>
      <w:r>
        <w:rPr>
          <w:rFonts w:ascii="仿宋" w:eastAsia="仿宋" w:hAnsi="仿宋" w:cs="楷体_GB2312" w:hint="eastAsia"/>
          <w:b/>
          <w:bCs/>
          <w:color w:val="000000"/>
          <w:sz w:val="28"/>
          <w:szCs w:val="28"/>
        </w:rPr>
        <w:t>2、</w:t>
      </w:r>
      <w:r>
        <w:rPr>
          <w:rFonts w:ascii="仿宋" w:eastAsia="仿宋" w:hAnsi="仿宋" w:cs="仿宋" w:hint="eastAsia"/>
          <w:b/>
          <w:bCs/>
          <w:sz w:val="28"/>
          <w:szCs w:val="28"/>
        </w:rPr>
        <w:t>法定代表人身份证明书</w:t>
      </w:r>
    </w:p>
    <w:p w:rsidR="00D40682" w:rsidRDefault="008E2244">
      <w:pPr>
        <w:spacing w:line="52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3、法定代表人授权委托书</w:t>
      </w:r>
    </w:p>
    <w:p w:rsidR="00D40682" w:rsidRDefault="008E2244">
      <w:pPr>
        <w:spacing w:line="52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4、营业执照</w:t>
      </w:r>
    </w:p>
    <w:p w:rsidR="00D40682" w:rsidRDefault="008E2244">
      <w:pPr>
        <w:spacing w:line="520" w:lineRule="exact"/>
        <w:ind w:firstLineChars="200" w:firstLine="562"/>
        <w:rPr>
          <w:rFonts w:ascii="仿宋" w:eastAsia="仿宋" w:hAnsi="仿宋" w:cs="仿宋"/>
          <w:b/>
          <w:bCs/>
          <w:sz w:val="28"/>
          <w:szCs w:val="28"/>
        </w:rPr>
      </w:pPr>
      <w:r>
        <w:rPr>
          <w:rFonts w:ascii="仿宋" w:eastAsia="仿宋" w:hAnsi="仿宋" w:cs="仿宋" w:hint="eastAsia"/>
          <w:b/>
          <w:bCs/>
          <w:sz w:val="28"/>
          <w:szCs w:val="28"/>
        </w:rPr>
        <w:t>5、生产许可证或</w:t>
      </w:r>
      <w:r>
        <w:rPr>
          <w:rFonts w:ascii="仿宋" w:eastAsia="仿宋" w:hAnsi="仿宋" w:cs="楷体_GB2312" w:hint="eastAsia"/>
          <w:b/>
          <w:bCs/>
          <w:color w:val="000000"/>
          <w:sz w:val="28"/>
          <w:szCs w:val="28"/>
        </w:rPr>
        <w:t>经销商授权委托书</w:t>
      </w:r>
    </w:p>
    <w:p w:rsidR="00D40682" w:rsidRDefault="008E2244">
      <w:pPr>
        <w:spacing w:line="520" w:lineRule="exact"/>
        <w:ind w:firstLineChars="200" w:firstLine="562"/>
        <w:rPr>
          <w:rFonts w:ascii="仿宋" w:eastAsia="仿宋" w:hAnsi="仿宋" w:cs="楷体_GB2312"/>
          <w:b/>
          <w:bCs/>
          <w:color w:val="000000"/>
          <w:sz w:val="28"/>
          <w:szCs w:val="28"/>
        </w:rPr>
      </w:pPr>
      <w:r>
        <w:rPr>
          <w:rFonts w:ascii="仿宋" w:eastAsia="仿宋" w:hAnsi="仿宋" w:cs="楷体_GB2312" w:hint="eastAsia"/>
          <w:b/>
          <w:bCs/>
          <w:color w:val="000000"/>
          <w:sz w:val="28"/>
          <w:szCs w:val="28"/>
        </w:rPr>
        <w:t>6、相关质量证明文件</w:t>
      </w:r>
    </w:p>
    <w:p w:rsidR="00D40682" w:rsidRDefault="008E2244">
      <w:pPr>
        <w:spacing w:line="520" w:lineRule="exact"/>
        <w:ind w:firstLineChars="200" w:firstLine="562"/>
        <w:rPr>
          <w:rFonts w:ascii="仿宋" w:eastAsia="仿宋" w:hAnsi="仿宋" w:cs="楷体_GB2312"/>
          <w:b/>
          <w:bCs/>
          <w:color w:val="000000"/>
          <w:sz w:val="28"/>
          <w:szCs w:val="28"/>
        </w:rPr>
      </w:pPr>
      <w:r>
        <w:rPr>
          <w:rFonts w:ascii="仿宋" w:eastAsia="仿宋" w:hAnsi="仿宋" w:cs="楷体_GB2312" w:hint="eastAsia"/>
          <w:b/>
          <w:bCs/>
          <w:color w:val="000000"/>
          <w:sz w:val="28"/>
          <w:szCs w:val="28"/>
        </w:rPr>
        <w:t>7、其它</w:t>
      </w:r>
    </w:p>
    <w:p w:rsidR="00D40682" w:rsidRDefault="00D40682">
      <w:pPr>
        <w:rPr>
          <w:rFonts w:ascii="仿宋" w:eastAsia="仿宋" w:hAnsi="仿宋" w:cs="楷体_GB2312"/>
          <w:color w:val="000000"/>
          <w:sz w:val="28"/>
          <w:szCs w:val="28"/>
        </w:rPr>
      </w:pPr>
    </w:p>
    <w:p w:rsidR="00D40682" w:rsidRDefault="00D40682">
      <w:pPr>
        <w:ind w:firstLineChars="1750" w:firstLine="4900"/>
        <w:rPr>
          <w:rFonts w:ascii="仿宋" w:eastAsia="仿宋" w:hAnsi="仿宋" w:cs="楷体_GB2312"/>
          <w:color w:val="000000"/>
          <w:sz w:val="28"/>
          <w:szCs w:val="28"/>
        </w:rPr>
      </w:pPr>
    </w:p>
    <w:p w:rsidR="00D40682" w:rsidRDefault="00D40682">
      <w:pPr>
        <w:ind w:firstLineChars="1750" w:firstLine="4900"/>
        <w:rPr>
          <w:rFonts w:ascii="仿宋" w:eastAsia="仿宋" w:hAnsi="仿宋" w:cs="楷体_GB2312"/>
          <w:color w:val="000000"/>
          <w:sz w:val="28"/>
          <w:szCs w:val="28"/>
        </w:rPr>
      </w:pPr>
    </w:p>
    <w:p w:rsidR="00D40682" w:rsidRDefault="008E2244">
      <w:pPr>
        <w:ind w:firstLineChars="1750" w:firstLine="4900"/>
        <w:rPr>
          <w:rFonts w:ascii="仿宋" w:eastAsia="仿宋" w:hAnsi="仿宋" w:cs="楷体_GB2312"/>
          <w:color w:val="000000"/>
          <w:sz w:val="28"/>
          <w:szCs w:val="28"/>
        </w:rPr>
      </w:pPr>
      <w:r>
        <w:rPr>
          <w:rFonts w:ascii="仿宋" w:eastAsia="仿宋" w:hAnsi="仿宋" w:cs="楷体_GB2312" w:hint="eastAsia"/>
          <w:color w:val="000000"/>
          <w:sz w:val="28"/>
          <w:szCs w:val="28"/>
        </w:rPr>
        <w:t>安徽新集矿山建设工程有限公司</w:t>
      </w:r>
    </w:p>
    <w:p w:rsidR="00D40682" w:rsidRDefault="008E2244">
      <w:pPr>
        <w:ind w:firstLineChars="1900" w:firstLine="5320"/>
        <w:rPr>
          <w:rFonts w:ascii="仿宋" w:eastAsia="仿宋" w:hAnsi="仿宋" w:cs="楷体_GB2312"/>
          <w:color w:val="000000"/>
          <w:sz w:val="28"/>
          <w:szCs w:val="28"/>
        </w:rPr>
      </w:pPr>
      <w:r>
        <w:rPr>
          <w:rFonts w:ascii="仿宋" w:eastAsia="仿宋" w:hAnsi="仿宋" w:cs="楷体_GB2312" w:hint="eastAsia"/>
          <w:color w:val="000000"/>
          <w:sz w:val="28"/>
          <w:szCs w:val="28"/>
        </w:rPr>
        <w:t>联系电话：0554-2311037</w:t>
      </w:r>
    </w:p>
    <w:p w:rsidR="00D40682" w:rsidRDefault="008E2244">
      <w:pPr>
        <w:ind w:firstLineChars="1800" w:firstLine="5040"/>
        <w:jc w:val="left"/>
        <w:rPr>
          <w:sz w:val="30"/>
          <w:szCs w:val="30"/>
        </w:rPr>
      </w:pPr>
      <w:r>
        <w:rPr>
          <w:rFonts w:ascii="仿宋" w:eastAsia="仿宋" w:hAnsi="仿宋" w:cs="楷体_GB2312" w:hint="eastAsia"/>
          <w:color w:val="000000"/>
          <w:sz w:val="28"/>
          <w:szCs w:val="28"/>
        </w:rPr>
        <w:t>日期：</w:t>
      </w:r>
      <w:r>
        <w:rPr>
          <w:rFonts w:ascii="仿宋" w:eastAsia="仿宋" w:hAnsi="仿宋" w:cs="楷体_GB2312" w:hint="eastAsia"/>
          <w:color w:val="000000"/>
          <w:sz w:val="28"/>
          <w:szCs w:val="28"/>
          <w:u w:val="single"/>
        </w:rPr>
        <w:t xml:space="preserve"> 2021 </w:t>
      </w:r>
      <w:r>
        <w:rPr>
          <w:rFonts w:ascii="仿宋" w:eastAsia="仿宋" w:hAnsi="仿宋" w:cs="楷体_GB2312" w:hint="eastAsia"/>
          <w:color w:val="000000"/>
          <w:sz w:val="28"/>
          <w:szCs w:val="28"/>
        </w:rPr>
        <w:t>年</w:t>
      </w:r>
      <w:r>
        <w:rPr>
          <w:rFonts w:ascii="仿宋" w:eastAsia="仿宋" w:hAnsi="仿宋" w:cs="楷体_GB2312" w:hint="eastAsia"/>
          <w:color w:val="000000"/>
          <w:sz w:val="28"/>
          <w:szCs w:val="28"/>
          <w:u w:val="single"/>
        </w:rPr>
        <w:t xml:space="preserve">    </w:t>
      </w:r>
      <w:r>
        <w:rPr>
          <w:rFonts w:ascii="仿宋" w:eastAsia="仿宋" w:hAnsi="仿宋" w:cs="楷体_GB2312" w:hint="eastAsia"/>
          <w:color w:val="000000"/>
          <w:sz w:val="28"/>
          <w:szCs w:val="28"/>
        </w:rPr>
        <w:t>月</w:t>
      </w:r>
      <w:r>
        <w:rPr>
          <w:rFonts w:ascii="仿宋" w:eastAsia="仿宋" w:hAnsi="仿宋" w:cs="楷体_GB2312" w:hint="eastAsia"/>
          <w:color w:val="000000"/>
          <w:sz w:val="28"/>
          <w:szCs w:val="28"/>
          <w:u w:val="single"/>
        </w:rPr>
        <w:t xml:space="preserve">    </w:t>
      </w:r>
      <w:r>
        <w:rPr>
          <w:rFonts w:ascii="仿宋" w:eastAsia="仿宋" w:hAnsi="仿宋" w:cs="楷体_GB2312" w:hint="eastAsia"/>
          <w:color w:val="000000"/>
          <w:sz w:val="28"/>
          <w:szCs w:val="28"/>
        </w:rPr>
        <w:t>日</w:t>
      </w:r>
    </w:p>
    <w:p w:rsidR="00D40682" w:rsidRDefault="00D40682">
      <w:pPr>
        <w:rPr>
          <w:rFonts w:ascii="仿宋" w:eastAsia="仿宋" w:hAnsi="仿宋" w:cs="楷体_GB2312"/>
          <w:color w:val="000000"/>
          <w:sz w:val="28"/>
          <w:szCs w:val="28"/>
        </w:rPr>
      </w:pPr>
    </w:p>
    <w:p w:rsidR="00D40682" w:rsidRDefault="008E2244">
      <w:pPr>
        <w:rPr>
          <w:rFonts w:ascii="仿宋" w:eastAsia="仿宋" w:hAnsi="仿宋" w:cs="楷体_GB2312"/>
          <w:color w:val="000000"/>
          <w:sz w:val="28"/>
          <w:szCs w:val="28"/>
        </w:rPr>
      </w:pPr>
      <w:r>
        <w:rPr>
          <w:rFonts w:ascii="仿宋" w:eastAsia="仿宋" w:hAnsi="仿宋" w:cs="楷体_GB2312" w:hint="eastAsia"/>
          <w:color w:val="000000"/>
          <w:sz w:val="28"/>
          <w:szCs w:val="28"/>
        </w:rPr>
        <w:lastRenderedPageBreak/>
        <w:t xml:space="preserve">附件一 </w:t>
      </w:r>
    </w:p>
    <w:p w:rsidR="00D40682" w:rsidRDefault="008E2244">
      <w:pPr>
        <w:jc w:val="center"/>
        <w:rPr>
          <w:rFonts w:ascii="仿宋" w:eastAsia="仿宋" w:hAnsi="仿宋" w:cs="楷体_GB2312"/>
          <w:b/>
          <w:bCs/>
          <w:color w:val="000000"/>
          <w:sz w:val="40"/>
          <w:szCs w:val="40"/>
        </w:rPr>
      </w:pPr>
      <w:r>
        <w:rPr>
          <w:rFonts w:ascii="仿宋" w:eastAsia="仿宋" w:hAnsi="仿宋" w:cs="楷体_GB2312" w:hint="eastAsia"/>
          <w:b/>
          <w:bCs/>
          <w:color w:val="000000"/>
          <w:sz w:val="40"/>
          <w:szCs w:val="40"/>
        </w:rPr>
        <w:t>报价单</w:t>
      </w:r>
    </w:p>
    <w:p w:rsidR="00D40682" w:rsidRDefault="008E2244">
      <w:pPr>
        <w:rPr>
          <w:rFonts w:ascii="仿宋" w:eastAsia="仿宋" w:hAnsi="仿宋" w:cs="楷体_GB2312"/>
          <w:bCs/>
          <w:color w:val="000000"/>
          <w:sz w:val="24"/>
          <w:szCs w:val="24"/>
        </w:rPr>
      </w:pPr>
      <w:r>
        <w:rPr>
          <w:rFonts w:ascii="仿宋" w:eastAsia="仿宋" w:hAnsi="仿宋" w:cs="楷体_GB2312" w:hint="eastAsia"/>
          <w:bCs/>
          <w:color w:val="000000"/>
          <w:sz w:val="24"/>
          <w:szCs w:val="24"/>
        </w:rPr>
        <w:t xml:space="preserve"> </w:t>
      </w:r>
    </w:p>
    <w:tbl>
      <w:tblPr>
        <w:tblW w:w="9231" w:type="dxa"/>
        <w:tblInd w:w="250" w:type="dxa"/>
        <w:tblLayout w:type="fixed"/>
        <w:tblLook w:val="04A0"/>
      </w:tblPr>
      <w:tblGrid>
        <w:gridCol w:w="709"/>
        <w:gridCol w:w="1701"/>
        <w:gridCol w:w="1843"/>
        <w:gridCol w:w="850"/>
        <w:gridCol w:w="992"/>
        <w:gridCol w:w="993"/>
        <w:gridCol w:w="1134"/>
        <w:gridCol w:w="1009"/>
      </w:tblGrid>
      <w:tr w:rsidR="00D40682">
        <w:trPr>
          <w:trHeight w:val="402"/>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序号</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材料名称</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规格型号</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单位</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预计总用量</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单价（元）</w:t>
            </w:r>
          </w:p>
        </w:tc>
        <w:tc>
          <w:tcPr>
            <w:tcW w:w="1134"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总 价（元）</w:t>
            </w:r>
          </w:p>
        </w:tc>
        <w:tc>
          <w:tcPr>
            <w:tcW w:w="1009" w:type="dxa"/>
            <w:tcBorders>
              <w:top w:val="single" w:sz="4" w:space="0" w:color="auto"/>
              <w:left w:val="nil"/>
              <w:bottom w:val="single" w:sz="4" w:space="0" w:color="auto"/>
              <w:right w:val="single" w:sz="4" w:space="0" w:color="auto"/>
            </w:tcBorders>
            <w:shd w:val="clear" w:color="auto" w:fill="auto"/>
            <w:vAlign w:val="center"/>
          </w:tcPr>
          <w:p w:rsidR="00D40682" w:rsidRDefault="008E2244">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备注</w:t>
            </w:r>
          </w:p>
        </w:tc>
      </w:tr>
      <w:tr w:rsidR="00D40682">
        <w:trPr>
          <w:trHeight w:val="732"/>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1</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机制花岗岩芝麻灰A型路缘石</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 w:val="22"/>
                <w:szCs w:val="24"/>
              </w:rPr>
            </w:pPr>
            <w:r>
              <w:rPr>
                <w:rFonts w:ascii="仿宋" w:eastAsia="仿宋" w:hAnsi="仿宋" w:cs="楷体_GB2312" w:hint="eastAsia"/>
                <w:color w:val="000000"/>
                <w:szCs w:val="21"/>
              </w:rPr>
              <w:t>15*40*99cm</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 w:val="22"/>
                <w:szCs w:val="24"/>
              </w:rPr>
            </w:pPr>
            <w:r>
              <w:rPr>
                <w:rFonts w:ascii="仿宋" w:eastAsia="仿宋" w:hAnsi="仿宋" w:cs="楷体_GB2312" w:hint="eastAsia"/>
                <w:color w:val="000000"/>
                <w:szCs w:val="21"/>
              </w:rPr>
              <w:t>m</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 w:val="22"/>
                <w:szCs w:val="24"/>
              </w:rPr>
            </w:pPr>
            <w:r>
              <w:rPr>
                <w:rFonts w:ascii="仿宋" w:eastAsia="仿宋" w:hAnsi="仿宋" w:cs="楷体_GB2312" w:hint="eastAsia"/>
                <w:color w:val="000000"/>
                <w:szCs w:val="21"/>
              </w:rPr>
              <w:t>712</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D40682" w:rsidRDefault="00D40682">
            <w:pPr>
              <w:widowControl/>
              <w:spacing w:line="400" w:lineRule="exact"/>
              <w:jc w:val="center"/>
              <w:rPr>
                <w:rFonts w:ascii="仿宋" w:eastAsia="仿宋" w:hAnsi="仿宋" w:cs="楷体_GB2312"/>
                <w:color w:val="000000"/>
                <w:sz w:val="22"/>
                <w:szCs w:val="24"/>
              </w:rPr>
            </w:pPr>
          </w:p>
        </w:tc>
        <w:tc>
          <w:tcPr>
            <w:tcW w:w="1134" w:type="dxa"/>
            <w:tcBorders>
              <w:top w:val="nil"/>
              <w:left w:val="nil"/>
              <w:bottom w:val="single" w:sz="4" w:space="0" w:color="auto"/>
              <w:right w:val="single" w:sz="4" w:space="0" w:color="auto"/>
            </w:tcBorders>
            <w:shd w:val="clear" w:color="auto" w:fill="auto"/>
            <w:noWrap/>
            <w:vAlign w:val="center"/>
          </w:tcPr>
          <w:p w:rsidR="00D40682" w:rsidRDefault="00D40682">
            <w:pPr>
              <w:widowControl/>
              <w:spacing w:line="400" w:lineRule="exact"/>
              <w:jc w:val="center"/>
              <w:rPr>
                <w:rFonts w:ascii="仿宋" w:eastAsia="仿宋" w:hAnsi="仿宋" w:cs="楷体_GB2312"/>
                <w:color w:val="000000"/>
                <w:sz w:val="24"/>
                <w:szCs w:val="24"/>
              </w:rPr>
            </w:pPr>
          </w:p>
        </w:tc>
        <w:tc>
          <w:tcPr>
            <w:tcW w:w="1009" w:type="dxa"/>
            <w:vMerge w:val="restart"/>
            <w:tcBorders>
              <w:top w:val="nil"/>
              <w:left w:val="nil"/>
              <w:right w:val="single" w:sz="4" w:space="0" w:color="auto"/>
            </w:tcBorders>
            <w:shd w:val="clear" w:color="auto" w:fill="auto"/>
            <w:vAlign w:val="center"/>
          </w:tcPr>
          <w:p w:rsidR="00D40682" w:rsidRDefault="00D40682">
            <w:pPr>
              <w:widowControl/>
              <w:spacing w:line="400" w:lineRule="exact"/>
              <w:jc w:val="center"/>
              <w:rPr>
                <w:rFonts w:ascii="仿宋" w:eastAsia="仿宋" w:hAnsi="仿宋" w:cs="楷体_GB2312"/>
                <w:color w:val="000000"/>
                <w:sz w:val="24"/>
                <w:szCs w:val="24"/>
              </w:rPr>
            </w:pPr>
          </w:p>
          <w:p w:rsidR="00D40682" w:rsidRDefault="008E2244">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万创园项目用，具体规格详见附图</w:t>
            </w:r>
          </w:p>
        </w:tc>
      </w:tr>
      <w:tr w:rsidR="00D40682">
        <w:trPr>
          <w:trHeight w:val="772"/>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2</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机制花岗岩芝麻灰B型路缘石</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 w:val="22"/>
                <w:szCs w:val="24"/>
              </w:rPr>
            </w:pPr>
            <w:r>
              <w:rPr>
                <w:rFonts w:ascii="仿宋" w:eastAsia="仿宋" w:hAnsi="仿宋" w:cs="楷体_GB2312" w:hint="eastAsia"/>
                <w:color w:val="000000"/>
                <w:szCs w:val="21"/>
              </w:rPr>
              <w:t>10*15*49cm</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sz w:val="22"/>
              </w:rPr>
            </w:pPr>
            <w:r>
              <w:rPr>
                <w:rFonts w:ascii="仿宋" w:eastAsia="仿宋" w:hAnsi="仿宋" w:cs="楷体_GB2312" w:hint="eastAsia"/>
                <w:color w:val="000000"/>
                <w:szCs w:val="21"/>
              </w:rPr>
              <w:t>m</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 w:val="22"/>
                <w:szCs w:val="24"/>
              </w:rPr>
            </w:pPr>
            <w:r>
              <w:rPr>
                <w:rFonts w:ascii="仿宋" w:eastAsia="仿宋" w:hAnsi="仿宋" w:cs="楷体_GB2312" w:hint="eastAsia"/>
                <w:color w:val="000000"/>
                <w:szCs w:val="21"/>
              </w:rPr>
              <w:t>619</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D40682" w:rsidRDefault="00D40682">
            <w:pPr>
              <w:widowControl/>
              <w:spacing w:line="400" w:lineRule="exact"/>
              <w:jc w:val="center"/>
              <w:rPr>
                <w:rFonts w:ascii="仿宋" w:eastAsia="仿宋" w:hAnsi="仿宋" w:cs="楷体_GB2312"/>
                <w:color w:val="000000"/>
                <w:sz w:val="22"/>
                <w:szCs w:val="24"/>
              </w:rPr>
            </w:pPr>
          </w:p>
        </w:tc>
        <w:tc>
          <w:tcPr>
            <w:tcW w:w="1134" w:type="dxa"/>
            <w:tcBorders>
              <w:top w:val="nil"/>
              <w:left w:val="nil"/>
              <w:bottom w:val="single" w:sz="4" w:space="0" w:color="auto"/>
              <w:right w:val="single" w:sz="4" w:space="0" w:color="auto"/>
            </w:tcBorders>
            <w:shd w:val="clear" w:color="auto" w:fill="auto"/>
            <w:noWrap/>
            <w:vAlign w:val="center"/>
          </w:tcPr>
          <w:p w:rsidR="00D40682" w:rsidRDefault="00D40682">
            <w:pPr>
              <w:widowControl/>
              <w:spacing w:line="400" w:lineRule="exact"/>
              <w:jc w:val="center"/>
              <w:rPr>
                <w:rFonts w:ascii="仿宋" w:eastAsia="仿宋" w:hAnsi="仿宋" w:cs="楷体_GB2312"/>
                <w:color w:val="000000"/>
                <w:sz w:val="24"/>
                <w:szCs w:val="24"/>
              </w:rPr>
            </w:pPr>
          </w:p>
        </w:tc>
        <w:tc>
          <w:tcPr>
            <w:tcW w:w="1009" w:type="dxa"/>
            <w:vMerge/>
            <w:tcBorders>
              <w:left w:val="nil"/>
              <w:right w:val="single" w:sz="4" w:space="0" w:color="auto"/>
            </w:tcBorders>
            <w:shd w:val="clear" w:color="auto" w:fill="auto"/>
            <w:vAlign w:val="center"/>
          </w:tcPr>
          <w:p w:rsidR="00D40682" w:rsidRDefault="00D40682">
            <w:pPr>
              <w:widowControl/>
              <w:spacing w:line="400" w:lineRule="exact"/>
              <w:jc w:val="center"/>
              <w:rPr>
                <w:rFonts w:ascii="仿宋" w:eastAsia="仿宋" w:hAnsi="仿宋" w:cs="楷体_GB2312"/>
                <w:color w:val="000000"/>
                <w:sz w:val="24"/>
                <w:szCs w:val="24"/>
              </w:rPr>
            </w:pPr>
          </w:p>
        </w:tc>
      </w:tr>
      <w:tr w:rsidR="00D40682">
        <w:trPr>
          <w:trHeight w:val="826"/>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3</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机制花岗岩芝麻灰平石</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 w:val="22"/>
                <w:szCs w:val="24"/>
              </w:rPr>
            </w:pPr>
            <w:r>
              <w:rPr>
                <w:rFonts w:ascii="仿宋" w:eastAsia="仿宋" w:hAnsi="仿宋" w:cs="楷体_GB2312" w:hint="eastAsia"/>
                <w:color w:val="000000"/>
                <w:szCs w:val="21"/>
              </w:rPr>
              <w:t>30*10*49cm</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sz w:val="22"/>
              </w:rPr>
            </w:pPr>
            <w:r>
              <w:rPr>
                <w:rFonts w:ascii="仿宋" w:eastAsia="仿宋" w:hAnsi="仿宋" w:cs="楷体_GB2312" w:hint="eastAsia"/>
                <w:color w:val="000000"/>
                <w:szCs w:val="21"/>
              </w:rPr>
              <w:t>m</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 w:val="22"/>
                <w:szCs w:val="24"/>
              </w:rPr>
            </w:pPr>
            <w:r>
              <w:rPr>
                <w:rFonts w:ascii="仿宋" w:eastAsia="仿宋" w:hAnsi="仿宋" w:cs="楷体_GB2312" w:hint="eastAsia"/>
                <w:color w:val="000000"/>
                <w:szCs w:val="21"/>
              </w:rPr>
              <w:t>712</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D40682" w:rsidRDefault="00D40682">
            <w:pPr>
              <w:widowControl/>
              <w:spacing w:line="400" w:lineRule="exact"/>
              <w:jc w:val="center"/>
              <w:rPr>
                <w:rFonts w:ascii="仿宋" w:eastAsia="仿宋" w:hAnsi="仿宋" w:cs="楷体_GB2312"/>
                <w:color w:val="000000"/>
                <w:sz w:val="22"/>
                <w:szCs w:val="24"/>
              </w:rPr>
            </w:pPr>
          </w:p>
        </w:tc>
        <w:tc>
          <w:tcPr>
            <w:tcW w:w="1134" w:type="dxa"/>
            <w:tcBorders>
              <w:top w:val="nil"/>
              <w:left w:val="nil"/>
              <w:bottom w:val="single" w:sz="4" w:space="0" w:color="auto"/>
              <w:right w:val="single" w:sz="4" w:space="0" w:color="auto"/>
            </w:tcBorders>
            <w:shd w:val="clear" w:color="auto" w:fill="auto"/>
            <w:noWrap/>
            <w:vAlign w:val="center"/>
          </w:tcPr>
          <w:p w:rsidR="00D40682" w:rsidRDefault="00D40682">
            <w:pPr>
              <w:widowControl/>
              <w:spacing w:line="400" w:lineRule="exact"/>
              <w:jc w:val="center"/>
              <w:rPr>
                <w:rFonts w:ascii="仿宋" w:eastAsia="仿宋" w:hAnsi="仿宋" w:cs="楷体_GB2312"/>
                <w:color w:val="000000"/>
                <w:sz w:val="24"/>
                <w:szCs w:val="24"/>
              </w:rPr>
            </w:pPr>
          </w:p>
        </w:tc>
        <w:tc>
          <w:tcPr>
            <w:tcW w:w="1009" w:type="dxa"/>
            <w:vMerge/>
            <w:tcBorders>
              <w:left w:val="nil"/>
              <w:right w:val="single" w:sz="4" w:space="0" w:color="auto"/>
            </w:tcBorders>
            <w:shd w:val="clear" w:color="auto" w:fill="auto"/>
            <w:vAlign w:val="center"/>
          </w:tcPr>
          <w:p w:rsidR="00D40682" w:rsidRDefault="00D40682">
            <w:pPr>
              <w:widowControl/>
              <w:spacing w:line="400" w:lineRule="exact"/>
              <w:jc w:val="center"/>
              <w:rPr>
                <w:rFonts w:ascii="仿宋" w:eastAsia="仿宋" w:hAnsi="仿宋" w:cs="楷体_GB2312"/>
                <w:color w:val="000000"/>
                <w:sz w:val="24"/>
                <w:szCs w:val="24"/>
              </w:rPr>
            </w:pPr>
          </w:p>
        </w:tc>
      </w:tr>
      <w:tr w:rsidR="00D40682">
        <w:trPr>
          <w:trHeight w:val="696"/>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4</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机制花岗岩芝麻灰树池</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 w:val="22"/>
                <w:szCs w:val="24"/>
              </w:rPr>
            </w:pPr>
            <w:r>
              <w:rPr>
                <w:rFonts w:ascii="仿宋" w:eastAsia="仿宋" w:hAnsi="仿宋" w:cs="楷体_GB2312" w:hint="eastAsia"/>
                <w:color w:val="000000"/>
                <w:szCs w:val="21"/>
              </w:rPr>
              <w:t>10*17*62.5cm</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sz w:val="22"/>
              </w:rPr>
            </w:pPr>
            <w:r>
              <w:rPr>
                <w:rFonts w:ascii="仿宋" w:eastAsia="仿宋" w:hAnsi="仿宋" w:cs="楷体_GB2312" w:hint="eastAsia"/>
                <w:color w:val="000000"/>
                <w:szCs w:val="21"/>
              </w:rPr>
              <w:t>m</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 w:val="22"/>
                <w:szCs w:val="24"/>
              </w:rPr>
            </w:pPr>
            <w:r>
              <w:rPr>
                <w:rFonts w:ascii="仿宋" w:eastAsia="仿宋" w:hAnsi="仿宋" w:cs="楷体_GB2312" w:hint="eastAsia"/>
                <w:color w:val="000000"/>
                <w:szCs w:val="21"/>
              </w:rPr>
              <w:t>340</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D40682" w:rsidRDefault="00D40682">
            <w:pPr>
              <w:widowControl/>
              <w:spacing w:line="400" w:lineRule="exact"/>
              <w:jc w:val="center"/>
              <w:rPr>
                <w:rFonts w:ascii="仿宋" w:eastAsia="仿宋" w:hAnsi="仿宋" w:cs="楷体_GB2312"/>
                <w:color w:val="000000"/>
                <w:sz w:val="22"/>
                <w:szCs w:val="24"/>
              </w:rPr>
            </w:pPr>
          </w:p>
        </w:tc>
        <w:tc>
          <w:tcPr>
            <w:tcW w:w="1134" w:type="dxa"/>
            <w:tcBorders>
              <w:top w:val="nil"/>
              <w:left w:val="nil"/>
              <w:bottom w:val="single" w:sz="4" w:space="0" w:color="auto"/>
              <w:right w:val="single" w:sz="4" w:space="0" w:color="auto"/>
            </w:tcBorders>
            <w:shd w:val="clear" w:color="auto" w:fill="auto"/>
            <w:noWrap/>
            <w:vAlign w:val="center"/>
          </w:tcPr>
          <w:p w:rsidR="00D40682" w:rsidRDefault="00D40682">
            <w:pPr>
              <w:widowControl/>
              <w:spacing w:line="400" w:lineRule="exact"/>
              <w:jc w:val="center"/>
              <w:rPr>
                <w:rFonts w:ascii="仿宋" w:eastAsia="仿宋" w:hAnsi="仿宋" w:cs="楷体_GB2312"/>
                <w:color w:val="000000"/>
                <w:sz w:val="24"/>
                <w:szCs w:val="24"/>
              </w:rPr>
            </w:pPr>
          </w:p>
        </w:tc>
        <w:tc>
          <w:tcPr>
            <w:tcW w:w="1009" w:type="dxa"/>
            <w:vMerge/>
            <w:tcBorders>
              <w:left w:val="nil"/>
              <w:right w:val="single" w:sz="4" w:space="0" w:color="auto"/>
            </w:tcBorders>
            <w:shd w:val="clear" w:color="auto" w:fill="auto"/>
            <w:vAlign w:val="center"/>
          </w:tcPr>
          <w:p w:rsidR="00D40682" w:rsidRDefault="00D40682">
            <w:pPr>
              <w:widowControl/>
              <w:spacing w:line="400" w:lineRule="exact"/>
              <w:jc w:val="center"/>
              <w:rPr>
                <w:rFonts w:ascii="仿宋" w:eastAsia="仿宋" w:hAnsi="仿宋" w:cs="楷体_GB2312"/>
                <w:color w:val="000000"/>
                <w:sz w:val="24"/>
                <w:szCs w:val="24"/>
              </w:rPr>
            </w:pPr>
          </w:p>
        </w:tc>
      </w:tr>
      <w:tr w:rsidR="00D40682">
        <w:trPr>
          <w:trHeight w:val="86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5</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花岗岩障碍墩</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 w:val="22"/>
                <w:szCs w:val="24"/>
              </w:rPr>
            </w:pPr>
            <w:r>
              <w:rPr>
                <w:rFonts w:ascii="仿宋" w:eastAsia="仿宋" w:hAnsi="仿宋" w:cs="楷体_GB2312" w:hint="eastAsia"/>
                <w:color w:val="000000"/>
                <w:sz w:val="22"/>
                <w:szCs w:val="24"/>
              </w:rPr>
              <w:t>φ250*650mm具体见附图</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 w:val="22"/>
                <w:szCs w:val="24"/>
              </w:rPr>
            </w:pPr>
            <w:r>
              <w:rPr>
                <w:rFonts w:ascii="仿宋" w:eastAsia="仿宋" w:hAnsi="仿宋" w:cs="楷体_GB2312" w:hint="eastAsia"/>
                <w:color w:val="000000"/>
                <w:szCs w:val="21"/>
              </w:rPr>
              <w:t>套</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 w:val="22"/>
                <w:szCs w:val="24"/>
              </w:rPr>
            </w:pPr>
            <w:r>
              <w:rPr>
                <w:rFonts w:ascii="仿宋" w:eastAsia="仿宋" w:hAnsi="仿宋" w:cs="楷体_GB2312" w:hint="eastAsia"/>
                <w:color w:val="000000"/>
                <w:szCs w:val="21"/>
              </w:rPr>
              <w:t>36</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D40682" w:rsidRDefault="00D40682">
            <w:pPr>
              <w:widowControl/>
              <w:spacing w:line="400" w:lineRule="exact"/>
              <w:jc w:val="center"/>
              <w:rPr>
                <w:rFonts w:ascii="仿宋" w:eastAsia="仿宋" w:hAnsi="仿宋" w:cs="楷体_GB2312"/>
                <w:color w:val="000000"/>
                <w:sz w:val="22"/>
                <w:szCs w:val="24"/>
              </w:rPr>
            </w:pPr>
          </w:p>
        </w:tc>
        <w:tc>
          <w:tcPr>
            <w:tcW w:w="1134" w:type="dxa"/>
            <w:tcBorders>
              <w:top w:val="nil"/>
              <w:left w:val="nil"/>
              <w:bottom w:val="single" w:sz="4" w:space="0" w:color="auto"/>
              <w:right w:val="single" w:sz="4" w:space="0" w:color="auto"/>
            </w:tcBorders>
            <w:shd w:val="clear" w:color="auto" w:fill="auto"/>
            <w:noWrap/>
            <w:vAlign w:val="center"/>
          </w:tcPr>
          <w:p w:rsidR="00D40682" w:rsidRDefault="00D40682">
            <w:pPr>
              <w:widowControl/>
              <w:spacing w:line="400" w:lineRule="exact"/>
              <w:jc w:val="center"/>
              <w:rPr>
                <w:rFonts w:ascii="仿宋" w:eastAsia="仿宋" w:hAnsi="仿宋" w:cs="楷体_GB2312"/>
                <w:color w:val="000000"/>
                <w:sz w:val="24"/>
                <w:szCs w:val="24"/>
              </w:rPr>
            </w:pPr>
          </w:p>
        </w:tc>
        <w:tc>
          <w:tcPr>
            <w:tcW w:w="1009" w:type="dxa"/>
            <w:vMerge/>
            <w:tcBorders>
              <w:left w:val="nil"/>
              <w:bottom w:val="single" w:sz="4" w:space="0" w:color="auto"/>
              <w:right w:val="single" w:sz="4" w:space="0" w:color="auto"/>
            </w:tcBorders>
            <w:shd w:val="clear" w:color="auto" w:fill="auto"/>
            <w:vAlign w:val="center"/>
          </w:tcPr>
          <w:p w:rsidR="00D40682" w:rsidRDefault="00D40682">
            <w:pPr>
              <w:widowControl/>
              <w:spacing w:line="400" w:lineRule="exact"/>
              <w:jc w:val="center"/>
              <w:rPr>
                <w:rFonts w:ascii="仿宋" w:eastAsia="仿宋" w:hAnsi="仿宋" w:cs="楷体_GB2312"/>
                <w:color w:val="000000"/>
                <w:sz w:val="24"/>
                <w:szCs w:val="24"/>
              </w:rPr>
            </w:pPr>
          </w:p>
        </w:tc>
      </w:tr>
      <w:tr w:rsidR="00D40682">
        <w:trPr>
          <w:trHeight w:val="848"/>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6</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花岗岩路缘石</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 w:val="22"/>
                <w:szCs w:val="24"/>
              </w:rPr>
            </w:pPr>
            <w:r>
              <w:rPr>
                <w:rFonts w:ascii="仿宋" w:eastAsia="仿宋" w:hAnsi="仿宋" w:cs="楷体_GB2312"/>
                <w:color w:val="000000"/>
                <w:szCs w:val="21"/>
              </w:rPr>
              <w:t>700*</w:t>
            </w:r>
            <w:r>
              <w:rPr>
                <w:rFonts w:ascii="仿宋" w:eastAsia="仿宋" w:hAnsi="仿宋" w:cs="楷体_GB2312" w:hint="eastAsia"/>
                <w:color w:val="000000"/>
                <w:szCs w:val="21"/>
              </w:rPr>
              <w:t>3</w:t>
            </w:r>
            <w:r>
              <w:rPr>
                <w:rFonts w:ascii="仿宋" w:eastAsia="仿宋" w:hAnsi="仿宋" w:cs="楷体_GB2312"/>
                <w:color w:val="000000"/>
                <w:szCs w:val="21"/>
              </w:rPr>
              <w:t>00*120mm</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 w:val="22"/>
                <w:szCs w:val="24"/>
              </w:rPr>
            </w:pPr>
            <w:r>
              <w:rPr>
                <w:rFonts w:ascii="仿宋" w:eastAsia="仿宋" w:hAnsi="仿宋" w:cs="楷体_GB2312" w:hint="eastAsia"/>
                <w:color w:val="000000"/>
                <w:szCs w:val="21"/>
              </w:rPr>
              <w:t>m</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 w:val="22"/>
                <w:szCs w:val="24"/>
              </w:rPr>
            </w:pPr>
            <w:r>
              <w:rPr>
                <w:rFonts w:ascii="仿宋" w:eastAsia="仿宋" w:hAnsi="仿宋" w:cs="楷体_GB2312" w:hint="eastAsia"/>
                <w:color w:val="000000"/>
                <w:szCs w:val="21"/>
              </w:rPr>
              <w:t>917</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D40682" w:rsidRDefault="00D40682">
            <w:pPr>
              <w:widowControl/>
              <w:spacing w:line="400" w:lineRule="exact"/>
              <w:jc w:val="center"/>
              <w:rPr>
                <w:rFonts w:ascii="仿宋" w:eastAsia="仿宋" w:hAnsi="仿宋" w:cs="楷体_GB2312"/>
                <w:color w:val="000000"/>
                <w:sz w:val="22"/>
                <w:szCs w:val="24"/>
              </w:rPr>
            </w:pPr>
          </w:p>
        </w:tc>
        <w:tc>
          <w:tcPr>
            <w:tcW w:w="1134" w:type="dxa"/>
            <w:tcBorders>
              <w:top w:val="nil"/>
              <w:left w:val="nil"/>
              <w:bottom w:val="single" w:sz="4" w:space="0" w:color="auto"/>
              <w:right w:val="single" w:sz="4" w:space="0" w:color="auto"/>
            </w:tcBorders>
            <w:shd w:val="clear" w:color="auto" w:fill="auto"/>
            <w:noWrap/>
            <w:vAlign w:val="center"/>
          </w:tcPr>
          <w:p w:rsidR="00D40682" w:rsidRDefault="00D40682">
            <w:pPr>
              <w:widowControl/>
              <w:spacing w:line="400" w:lineRule="exact"/>
              <w:jc w:val="center"/>
              <w:rPr>
                <w:rFonts w:ascii="仿宋" w:eastAsia="仿宋" w:hAnsi="仿宋" w:cs="楷体_GB2312"/>
                <w:color w:val="000000"/>
                <w:sz w:val="24"/>
                <w:szCs w:val="24"/>
              </w:rPr>
            </w:pPr>
          </w:p>
        </w:tc>
        <w:tc>
          <w:tcPr>
            <w:tcW w:w="1009" w:type="dxa"/>
            <w:vMerge w:val="restart"/>
            <w:tcBorders>
              <w:top w:val="single" w:sz="4" w:space="0" w:color="auto"/>
              <w:left w:val="nil"/>
              <w:right w:val="single" w:sz="4" w:space="0" w:color="auto"/>
            </w:tcBorders>
            <w:shd w:val="clear" w:color="auto" w:fill="auto"/>
            <w:vAlign w:val="center"/>
          </w:tcPr>
          <w:p w:rsidR="00D40682" w:rsidRDefault="008E2244">
            <w:pPr>
              <w:widowControl/>
              <w:spacing w:line="400" w:lineRule="exact"/>
              <w:jc w:val="center"/>
              <w:rPr>
                <w:rFonts w:ascii="仿宋" w:eastAsia="仿宋" w:hAnsi="仿宋" w:cs="楷体_GB2312"/>
                <w:color w:val="000000"/>
                <w:sz w:val="24"/>
                <w:szCs w:val="24"/>
              </w:rPr>
            </w:pPr>
            <w:r>
              <w:rPr>
                <w:rFonts w:ascii="仿宋" w:eastAsia="仿宋" w:hAnsi="仿宋" w:cs="楷体_GB2312" w:hint="eastAsia"/>
                <w:color w:val="000000"/>
                <w:sz w:val="24"/>
                <w:szCs w:val="24"/>
              </w:rPr>
              <w:t>兰馨苑用详见附图</w:t>
            </w:r>
          </w:p>
        </w:tc>
      </w:tr>
      <w:tr w:rsidR="00D40682">
        <w:trPr>
          <w:trHeight w:val="704"/>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7</w:t>
            </w:r>
          </w:p>
        </w:tc>
        <w:tc>
          <w:tcPr>
            <w:tcW w:w="1701"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widowControl/>
              <w:spacing w:line="400" w:lineRule="exact"/>
              <w:jc w:val="center"/>
              <w:rPr>
                <w:rFonts w:ascii="仿宋" w:eastAsia="仿宋" w:hAnsi="仿宋" w:cs="楷体_GB2312"/>
                <w:color w:val="000000"/>
                <w:sz w:val="22"/>
                <w:szCs w:val="24"/>
              </w:rPr>
            </w:pPr>
            <w:r>
              <w:rPr>
                <w:rFonts w:ascii="仿宋" w:eastAsia="仿宋" w:hAnsi="仿宋" w:cs="楷体_GB2312" w:hint="eastAsia"/>
                <w:color w:val="000000"/>
                <w:sz w:val="22"/>
                <w:szCs w:val="24"/>
              </w:rPr>
              <w:t>花岗岩异型路缘石</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 w:val="22"/>
                <w:szCs w:val="24"/>
              </w:rPr>
            </w:pPr>
            <w:r>
              <w:rPr>
                <w:rFonts w:ascii="仿宋" w:eastAsia="仿宋" w:hAnsi="仿宋" w:cs="楷体_GB2312" w:hint="eastAsia"/>
                <w:color w:val="000000"/>
                <w:szCs w:val="21"/>
              </w:rPr>
              <w:t>700*300*150*80*50mm</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 w:val="22"/>
                <w:szCs w:val="24"/>
              </w:rPr>
            </w:pPr>
            <w:r>
              <w:rPr>
                <w:rFonts w:ascii="仿宋" w:eastAsia="仿宋" w:hAnsi="仿宋" w:cs="楷体_GB2312" w:hint="eastAsia"/>
                <w:color w:val="000000"/>
                <w:szCs w:val="21"/>
              </w:rPr>
              <w:t>m</w:t>
            </w:r>
          </w:p>
        </w:tc>
        <w:tc>
          <w:tcPr>
            <w:tcW w:w="992" w:type="dxa"/>
            <w:tcBorders>
              <w:top w:val="single" w:sz="4" w:space="0" w:color="auto"/>
              <w:left w:val="nil"/>
              <w:bottom w:val="single" w:sz="4" w:space="0" w:color="auto"/>
              <w:right w:val="single" w:sz="4" w:space="0" w:color="auto"/>
            </w:tcBorders>
            <w:shd w:val="clear" w:color="auto" w:fill="auto"/>
            <w:noWrap/>
            <w:vAlign w:val="center"/>
          </w:tcPr>
          <w:p w:rsidR="00D40682" w:rsidRDefault="008E2244">
            <w:pPr>
              <w:jc w:val="center"/>
              <w:rPr>
                <w:rFonts w:ascii="仿宋" w:eastAsia="仿宋" w:hAnsi="仿宋" w:cs="楷体_GB2312"/>
                <w:color w:val="000000"/>
                <w:sz w:val="22"/>
                <w:szCs w:val="24"/>
              </w:rPr>
            </w:pPr>
            <w:r>
              <w:rPr>
                <w:rFonts w:ascii="仿宋" w:eastAsia="仿宋" w:hAnsi="仿宋" w:cs="楷体_GB2312" w:hint="eastAsia"/>
                <w:color w:val="000000"/>
                <w:szCs w:val="21"/>
              </w:rPr>
              <w:t>742</w:t>
            </w:r>
          </w:p>
        </w:tc>
        <w:tc>
          <w:tcPr>
            <w:tcW w:w="993" w:type="dxa"/>
            <w:tcBorders>
              <w:top w:val="single" w:sz="4" w:space="0" w:color="auto"/>
              <w:left w:val="nil"/>
              <w:bottom w:val="single" w:sz="4" w:space="0" w:color="auto"/>
              <w:right w:val="single" w:sz="4" w:space="0" w:color="auto"/>
            </w:tcBorders>
            <w:shd w:val="clear" w:color="auto" w:fill="auto"/>
            <w:noWrap/>
            <w:vAlign w:val="center"/>
          </w:tcPr>
          <w:p w:rsidR="00D40682" w:rsidRDefault="00D40682">
            <w:pPr>
              <w:widowControl/>
              <w:spacing w:line="400" w:lineRule="exact"/>
              <w:jc w:val="center"/>
              <w:rPr>
                <w:rFonts w:ascii="仿宋" w:eastAsia="仿宋" w:hAnsi="仿宋" w:cs="楷体_GB2312"/>
                <w:color w:val="000000"/>
                <w:sz w:val="22"/>
                <w:szCs w:val="24"/>
              </w:rPr>
            </w:pPr>
          </w:p>
        </w:tc>
        <w:tc>
          <w:tcPr>
            <w:tcW w:w="1134" w:type="dxa"/>
            <w:tcBorders>
              <w:top w:val="nil"/>
              <w:left w:val="nil"/>
              <w:bottom w:val="single" w:sz="4" w:space="0" w:color="auto"/>
              <w:right w:val="single" w:sz="4" w:space="0" w:color="auto"/>
            </w:tcBorders>
            <w:shd w:val="clear" w:color="auto" w:fill="auto"/>
            <w:noWrap/>
            <w:vAlign w:val="center"/>
          </w:tcPr>
          <w:p w:rsidR="00D40682" w:rsidRDefault="00D40682">
            <w:pPr>
              <w:widowControl/>
              <w:spacing w:line="400" w:lineRule="exact"/>
              <w:jc w:val="center"/>
              <w:rPr>
                <w:rFonts w:ascii="仿宋" w:eastAsia="仿宋" w:hAnsi="仿宋" w:cs="楷体_GB2312"/>
                <w:color w:val="000000"/>
                <w:sz w:val="24"/>
                <w:szCs w:val="24"/>
              </w:rPr>
            </w:pPr>
          </w:p>
        </w:tc>
        <w:tc>
          <w:tcPr>
            <w:tcW w:w="1009" w:type="dxa"/>
            <w:vMerge/>
            <w:tcBorders>
              <w:left w:val="nil"/>
              <w:bottom w:val="single" w:sz="4" w:space="0" w:color="auto"/>
              <w:right w:val="single" w:sz="4" w:space="0" w:color="auto"/>
            </w:tcBorders>
            <w:shd w:val="clear" w:color="auto" w:fill="auto"/>
            <w:vAlign w:val="center"/>
          </w:tcPr>
          <w:p w:rsidR="00D40682" w:rsidRDefault="00D40682">
            <w:pPr>
              <w:widowControl/>
              <w:spacing w:line="400" w:lineRule="exact"/>
              <w:jc w:val="center"/>
              <w:rPr>
                <w:rFonts w:ascii="仿宋" w:eastAsia="仿宋" w:hAnsi="仿宋" w:cs="楷体_GB2312"/>
                <w:color w:val="000000"/>
                <w:sz w:val="24"/>
                <w:szCs w:val="24"/>
              </w:rPr>
            </w:pPr>
          </w:p>
        </w:tc>
      </w:tr>
      <w:tr w:rsidR="00D40682">
        <w:trPr>
          <w:trHeight w:val="1374"/>
        </w:trPr>
        <w:tc>
          <w:tcPr>
            <w:tcW w:w="241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D40682" w:rsidRDefault="008E2244">
            <w:pPr>
              <w:widowControl/>
              <w:spacing w:line="400" w:lineRule="exact"/>
              <w:rPr>
                <w:rFonts w:ascii="仿宋" w:eastAsia="仿宋" w:hAnsi="仿宋" w:cs="楷体_GB2312"/>
                <w:color w:val="000000"/>
                <w:sz w:val="24"/>
                <w:szCs w:val="24"/>
              </w:rPr>
            </w:pPr>
            <w:r>
              <w:rPr>
                <w:rFonts w:ascii="仿宋" w:eastAsia="仿宋" w:hAnsi="仿宋" w:cs="楷体_GB2312" w:hint="eastAsia"/>
                <w:color w:val="000000"/>
                <w:sz w:val="24"/>
                <w:szCs w:val="24"/>
              </w:rPr>
              <w:t>总计报价（大写）：</w:t>
            </w:r>
          </w:p>
        </w:tc>
        <w:tc>
          <w:tcPr>
            <w:tcW w:w="6821" w:type="dxa"/>
            <w:gridSpan w:val="6"/>
            <w:tcBorders>
              <w:top w:val="single" w:sz="4" w:space="0" w:color="auto"/>
              <w:left w:val="single" w:sz="4" w:space="0" w:color="auto"/>
              <w:bottom w:val="single" w:sz="4" w:space="0" w:color="auto"/>
              <w:right w:val="single" w:sz="4" w:space="0" w:color="auto"/>
            </w:tcBorders>
            <w:shd w:val="clear" w:color="auto" w:fill="auto"/>
            <w:vAlign w:val="center"/>
          </w:tcPr>
          <w:p w:rsidR="00D40682" w:rsidRDefault="00D40682">
            <w:pPr>
              <w:widowControl/>
              <w:spacing w:line="400" w:lineRule="exact"/>
              <w:rPr>
                <w:rFonts w:ascii="仿宋" w:eastAsia="仿宋" w:hAnsi="仿宋" w:cs="楷体_GB2312"/>
                <w:color w:val="000000"/>
                <w:sz w:val="24"/>
                <w:szCs w:val="24"/>
              </w:rPr>
            </w:pPr>
          </w:p>
        </w:tc>
      </w:tr>
    </w:tbl>
    <w:p w:rsidR="00D40682" w:rsidRDefault="008E2244">
      <w:pPr>
        <w:ind w:leftChars="-94" w:left="-197" w:rightChars="-185" w:right="-388" w:firstLineChars="82" w:firstLine="180"/>
        <w:rPr>
          <w:rFonts w:ascii="仿宋" w:eastAsia="仿宋" w:hAnsi="仿宋" w:cs="楷体_GB2312"/>
          <w:bCs/>
          <w:color w:val="000000"/>
          <w:sz w:val="22"/>
          <w:szCs w:val="24"/>
        </w:rPr>
      </w:pPr>
      <w:r>
        <w:rPr>
          <w:rFonts w:ascii="仿宋" w:eastAsia="仿宋" w:hAnsi="仿宋" w:cs="楷体_GB2312" w:hint="eastAsia"/>
          <w:bCs/>
          <w:color w:val="000000"/>
          <w:sz w:val="22"/>
          <w:szCs w:val="24"/>
        </w:rPr>
        <w:t>报价说明：1、报价价格必须含13%增值税专用发票、运输费用、装卸费用，同时接受我公司</w:t>
      </w:r>
    </w:p>
    <w:p w:rsidR="00D40682" w:rsidRDefault="008E2244">
      <w:pPr>
        <w:ind w:leftChars="-94" w:left="-197" w:rightChars="-185" w:right="-388" w:firstLineChars="782" w:firstLine="1720"/>
        <w:rPr>
          <w:rFonts w:ascii="仿宋" w:eastAsia="仿宋" w:hAnsi="仿宋" w:cs="楷体_GB2312"/>
          <w:bCs/>
          <w:color w:val="000000"/>
          <w:sz w:val="22"/>
          <w:szCs w:val="24"/>
        </w:rPr>
      </w:pPr>
      <w:r>
        <w:rPr>
          <w:rFonts w:ascii="仿宋" w:eastAsia="仿宋" w:hAnsi="仿宋" w:cs="楷体_GB2312" w:hint="eastAsia"/>
          <w:bCs/>
          <w:color w:val="000000"/>
          <w:sz w:val="22"/>
          <w:szCs w:val="24"/>
        </w:rPr>
        <w:t xml:space="preserve">30%现金+70%承兑付款方式。         </w:t>
      </w:r>
    </w:p>
    <w:p w:rsidR="00D40682" w:rsidRDefault="008E2244">
      <w:pPr>
        <w:ind w:leftChars="-94" w:left="-197" w:rightChars="-185" w:right="-388" w:firstLineChars="632" w:firstLine="1390"/>
        <w:rPr>
          <w:rFonts w:ascii="仿宋" w:eastAsia="仿宋" w:hAnsi="仿宋" w:cs="楷体_GB2312"/>
          <w:bCs/>
          <w:color w:val="000000"/>
          <w:sz w:val="22"/>
          <w:szCs w:val="24"/>
        </w:rPr>
      </w:pPr>
      <w:r>
        <w:rPr>
          <w:rFonts w:ascii="仿宋" w:eastAsia="仿宋" w:hAnsi="仿宋" w:cs="楷体_GB2312" w:hint="eastAsia"/>
          <w:bCs/>
          <w:color w:val="000000"/>
          <w:sz w:val="22"/>
          <w:szCs w:val="24"/>
        </w:rPr>
        <w:t>2、以上产品报价有效期不得少于1个月。</w:t>
      </w:r>
    </w:p>
    <w:p w:rsidR="00D40682" w:rsidRDefault="008E2244">
      <w:pPr>
        <w:ind w:firstLineChars="550" w:firstLine="1210"/>
        <w:rPr>
          <w:rFonts w:ascii="仿宋" w:eastAsia="仿宋" w:hAnsi="仿宋" w:cs="楷体_GB2312"/>
          <w:b/>
          <w:bCs/>
          <w:color w:val="000000"/>
          <w:sz w:val="24"/>
          <w:szCs w:val="24"/>
        </w:rPr>
      </w:pPr>
      <w:r>
        <w:rPr>
          <w:rFonts w:ascii="仿宋" w:eastAsia="仿宋" w:hAnsi="仿宋" w:cs="楷体_GB2312" w:hint="eastAsia"/>
          <w:bCs/>
          <w:color w:val="000000"/>
          <w:sz w:val="22"/>
          <w:szCs w:val="24"/>
        </w:rPr>
        <w:t>3、</w:t>
      </w:r>
      <w:r>
        <w:rPr>
          <w:rFonts w:ascii="仿宋" w:eastAsia="仿宋" w:hAnsi="仿宋" w:cs="楷体_GB2312" w:hint="eastAsia"/>
          <w:b/>
          <w:bCs/>
          <w:color w:val="000000"/>
          <w:sz w:val="22"/>
          <w:szCs w:val="24"/>
        </w:rPr>
        <w:t>报价方需提供能够体现材质颜色的样品一件。</w:t>
      </w:r>
    </w:p>
    <w:p w:rsidR="00D40682" w:rsidRDefault="00D40682">
      <w:pPr>
        <w:rPr>
          <w:rFonts w:ascii="仿宋" w:eastAsia="仿宋" w:hAnsi="仿宋" w:cs="楷体_GB2312"/>
          <w:b/>
          <w:bCs/>
          <w:color w:val="000000"/>
          <w:sz w:val="24"/>
          <w:szCs w:val="24"/>
        </w:rPr>
      </w:pPr>
    </w:p>
    <w:p w:rsidR="00D40682" w:rsidRDefault="00D40682">
      <w:pPr>
        <w:rPr>
          <w:rFonts w:ascii="仿宋" w:eastAsia="仿宋" w:hAnsi="仿宋" w:cs="楷体_GB2312"/>
          <w:b/>
          <w:bCs/>
          <w:color w:val="000000"/>
          <w:sz w:val="28"/>
          <w:szCs w:val="28"/>
        </w:rPr>
      </w:pPr>
    </w:p>
    <w:p w:rsidR="00D40682" w:rsidRDefault="008E2244">
      <w:pPr>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                                         报价商名称：（章）</w:t>
      </w:r>
    </w:p>
    <w:p w:rsidR="00D40682" w:rsidRDefault="008E2244">
      <w:pPr>
        <w:rPr>
          <w:rFonts w:ascii="仿宋" w:eastAsia="仿宋" w:hAnsi="仿宋" w:cs="楷体_GB2312"/>
          <w:b/>
          <w:bCs/>
          <w:color w:val="000000"/>
          <w:sz w:val="28"/>
          <w:szCs w:val="28"/>
        </w:rPr>
      </w:pPr>
      <w:r>
        <w:rPr>
          <w:rFonts w:ascii="仿宋" w:eastAsia="仿宋" w:hAnsi="仿宋" w:cs="楷体_GB2312" w:hint="eastAsia"/>
          <w:b/>
          <w:bCs/>
          <w:color w:val="000000"/>
          <w:sz w:val="28"/>
          <w:szCs w:val="28"/>
        </w:rPr>
        <w:t xml:space="preserve">                                         报价日期：</w:t>
      </w:r>
    </w:p>
    <w:p w:rsidR="00D40682" w:rsidRDefault="00D40682">
      <w:pPr>
        <w:rPr>
          <w:sz w:val="30"/>
          <w:szCs w:val="30"/>
        </w:rPr>
      </w:pPr>
    </w:p>
    <w:p w:rsidR="00D40682" w:rsidRDefault="00D40682">
      <w:pPr>
        <w:rPr>
          <w:sz w:val="30"/>
          <w:szCs w:val="30"/>
        </w:rPr>
      </w:pPr>
    </w:p>
    <w:p w:rsidR="00D40682" w:rsidRDefault="008E2244">
      <w:pPr>
        <w:rPr>
          <w:sz w:val="36"/>
          <w:szCs w:val="36"/>
        </w:rPr>
      </w:pPr>
      <w:r>
        <w:rPr>
          <w:rFonts w:hint="eastAsia"/>
          <w:sz w:val="30"/>
          <w:szCs w:val="30"/>
        </w:rPr>
        <w:t>附件二：</w:t>
      </w:r>
    </w:p>
    <w:p w:rsidR="00D40682" w:rsidRDefault="008E2244">
      <w:pPr>
        <w:jc w:val="center"/>
        <w:rPr>
          <w:rFonts w:ascii="仿宋" w:eastAsia="仿宋" w:hAnsi="仿宋" w:cs="仿宋"/>
          <w:b/>
          <w:bCs/>
          <w:sz w:val="28"/>
          <w:szCs w:val="28"/>
        </w:rPr>
      </w:pPr>
      <w:r>
        <w:rPr>
          <w:rFonts w:ascii="仿宋" w:eastAsia="仿宋" w:hAnsi="仿宋" w:cs="仿宋" w:hint="eastAsia"/>
          <w:b/>
          <w:bCs/>
          <w:sz w:val="28"/>
          <w:szCs w:val="28"/>
        </w:rPr>
        <w:t>法定代表人身份证明书</w:t>
      </w:r>
    </w:p>
    <w:p w:rsidR="00D40682" w:rsidRDefault="008E2244">
      <w:pPr>
        <w:spacing w:line="360" w:lineRule="auto"/>
        <w:ind w:firstLineChars="300" w:firstLine="843"/>
        <w:jc w:val="left"/>
        <w:rPr>
          <w:rFonts w:ascii="仿宋" w:eastAsia="仿宋" w:hAnsi="仿宋" w:cs="仿宋"/>
          <w:b/>
          <w:bCs/>
          <w:sz w:val="28"/>
          <w:szCs w:val="28"/>
          <w:u w:val="single"/>
        </w:rPr>
      </w:pPr>
      <w:r>
        <w:rPr>
          <w:rFonts w:ascii="仿宋" w:eastAsia="仿宋" w:hAnsi="仿宋" w:cs="仿宋" w:hint="eastAsia"/>
          <w:b/>
          <w:bCs/>
          <w:sz w:val="28"/>
          <w:szCs w:val="28"/>
        </w:rPr>
        <w:t>单位名称：</w:t>
      </w:r>
      <w:r>
        <w:rPr>
          <w:rFonts w:ascii="仿宋" w:eastAsia="仿宋" w:hAnsi="仿宋" w:cs="仿宋" w:hint="eastAsia"/>
          <w:b/>
          <w:bCs/>
          <w:sz w:val="28"/>
          <w:szCs w:val="28"/>
          <w:u w:val="single"/>
        </w:rPr>
        <w:t xml:space="preserve">                             </w:t>
      </w:r>
    </w:p>
    <w:p w:rsidR="00D40682" w:rsidRDefault="008E2244">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单位性质：</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D40682" w:rsidRDefault="008E2244">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地    址：</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D40682" w:rsidRDefault="008E2244">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成立时间：</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D40682" w:rsidRDefault="008E2244">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经营期限：</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w:t>
      </w:r>
    </w:p>
    <w:p w:rsidR="00D40682" w:rsidRDefault="008E2244">
      <w:pPr>
        <w:spacing w:line="360" w:lineRule="auto"/>
        <w:ind w:firstLineChars="300" w:firstLine="843"/>
        <w:jc w:val="left"/>
        <w:rPr>
          <w:rFonts w:ascii="仿宋" w:eastAsia="仿宋" w:hAnsi="仿宋" w:cs="仿宋"/>
          <w:b/>
          <w:bCs/>
          <w:sz w:val="28"/>
          <w:szCs w:val="28"/>
          <w:u w:val="single"/>
        </w:rPr>
      </w:pPr>
      <w:r>
        <w:rPr>
          <w:rFonts w:ascii="仿宋" w:eastAsia="仿宋" w:hAnsi="仿宋" w:cs="仿宋" w:hint="eastAsia"/>
          <w:b/>
          <w:bCs/>
          <w:sz w:val="28"/>
          <w:szCs w:val="28"/>
        </w:rPr>
        <w:t>姓名：</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性别：</w:t>
      </w:r>
      <w:r>
        <w:rPr>
          <w:rFonts w:ascii="仿宋" w:eastAsia="仿宋" w:hAnsi="仿宋" w:cs="仿宋" w:hint="eastAsia"/>
          <w:b/>
          <w:bCs/>
          <w:sz w:val="28"/>
          <w:szCs w:val="28"/>
          <w:u w:val="single"/>
        </w:rPr>
        <w:t xml:space="preserve">              </w:t>
      </w:r>
    </w:p>
    <w:p w:rsidR="00D40682" w:rsidRDefault="008E2244">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年龄：</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职务：</w:t>
      </w:r>
      <w:r>
        <w:rPr>
          <w:rFonts w:ascii="仿宋" w:eastAsia="仿宋" w:hAnsi="仿宋" w:cs="仿宋" w:hint="eastAsia"/>
          <w:b/>
          <w:bCs/>
          <w:sz w:val="28"/>
          <w:szCs w:val="28"/>
          <w:u w:val="single"/>
        </w:rPr>
        <w:t xml:space="preserve">              </w:t>
      </w:r>
    </w:p>
    <w:p w:rsidR="00D40682" w:rsidRDefault="008E2244">
      <w:pPr>
        <w:spacing w:line="360" w:lineRule="auto"/>
        <w:ind w:firstLineChars="300" w:firstLine="843"/>
        <w:jc w:val="left"/>
        <w:rPr>
          <w:rFonts w:ascii="仿宋" w:eastAsia="仿宋" w:hAnsi="仿宋" w:cs="仿宋"/>
          <w:b/>
          <w:bCs/>
          <w:sz w:val="28"/>
          <w:szCs w:val="28"/>
        </w:rPr>
      </w:pPr>
      <w:r>
        <w:rPr>
          <w:rFonts w:ascii="仿宋" w:eastAsia="仿宋" w:hAnsi="仿宋" w:cs="仿宋" w:hint="eastAsia"/>
          <w:b/>
          <w:bCs/>
          <w:sz w:val="28"/>
          <w:szCs w:val="28"/>
        </w:rPr>
        <w:t>系</w:t>
      </w:r>
      <w:r>
        <w:rPr>
          <w:rFonts w:ascii="仿宋" w:eastAsia="仿宋" w:hAnsi="仿宋" w:cs="仿宋" w:hint="eastAsia"/>
          <w:b/>
          <w:bCs/>
          <w:sz w:val="28"/>
          <w:szCs w:val="28"/>
          <w:u w:val="single"/>
        </w:rPr>
        <w:t xml:space="preserve">                           </w:t>
      </w:r>
      <w:r>
        <w:rPr>
          <w:rFonts w:ascii="仿宋" w:eastAsia="仿宋" w:hAnsi="仿宋" w:cs="仿宋" w:hint="eastAsia"/>
          <w:b/>
          <w:bCs/>
          <w:sz w:val="28"/>
          <w:szCs w:val="28"/>
        </w:rPr>
        <w:t xml:space="preserve"> 的法定代表人。</w:t>
      </w:r>
    </w:p>
    <w:p w:rsidR="00D40682" w:rsidRDefault="00D40682">
      <w:pPr>
        <w:jc w:val="left"/>
        <w:rPr>
          <w:rFonts w:ascii="仿宋" w:eastAsia="仿宋" w:hAnsi="仿宋" w:cs="仿宋"/>
          <w:b/>
          <w:bCs/>
          <w:sz w:val="28"/>
          <w:szCs w:val="28"/>
        </w:rPr>
      </w:pPr>
    </w:p>
    <w:p w:rsidR="00D40682" w:rsidRDefault="008E2244">
      <w:pPr>
        <w:jc w:val="left"/>
        <w:rPr>
          <w:rFonts w:ascii="仿宋" w:eastAsia="仿宋" w:hAnsi="仿宋" w:cs="仿宋"/>
          <w:b/>
          <w:bCs/>
          <w:sz w:val="28"/>
          <w:szCs w:val="28"/>
        </w:rPr>
      </w:pPr>
      <w:r>
        <w:rPr>
          <w:rFonts w:ascii="仿宋" w:eastAsia="仿宋" w:hAnsi="仿宋" w:cs="仿宋" w:hint="eastAsia"/>
          <w:b/>
          <w:bCs/>
          <w:sz w:val="28"/>
          <w:szCs w:val="28"/>
        </w:rPr>
        <w:t>特此证明。</w:t>
      </w:r>
    </w:p>
    <w:p w:rsidR="00D40682" w:rsidRDefault="00D40682">
      <w:pPr>
        <w:jc w:val="left"/>
        <w:rPr>
          <w:rFonts w:ascii="仿宋" w:eastAsia="仿宋" w:hAnsi="仿宋" w:cs="仿宋"/>
          <w:sz w:val="28"/>
          <w:szCs w:val="28"/>
        </w:rPr>
      </w:pPr>
    </w:p>
    <w:p w:rsidR="00D40682" w:rsidRDefault="00D40682">
      <w:pPr>
        <w:jc w:val="left"/>
        <w:rPr>
          <w:rFonts w:ascii="仿宋" w:eastAsia="仿宋" w:hAnsi="仿宋" w:cs="仿宋"/>
          <w:sz w:val="28"/>
          <w:szCs w:val="28"/>
        </w:rPr>
      </w:pPr>
    </w:p>
    <w:p w:rsidR="00D40682" w:rsidRDefault="00D40682">
      <w:pPr>
        <w:jc w:val="left"/>
        <w:rPr>
          <w:rFonts w:ascii="仿宋" w:eastAsia="仿宋" w:hAnsi="仿宋" w:cs="仿宋"/>
          <w:sz w:val="28"/>
          <w:szCs w:val="28"/>
        </w:rPr>
      </w:pPr>
    </w:p>
    <w:p w:rsidR="00D40682" w:rsidRDefault="008E2244">
      <w:pPr>
        <w:jc w:val="left"/>
        <w:rPr>
          <w:rFonts w:ascii="仿宋" w:eastAsia="仿宋" w:hAnsi="仿宋" w:cs="仿宋"/>
          <w:sz w:val="28"/>
          <w:szCs w:val="28"/>
        </w:rPr>
      </w:pPr>
      <w:r>
        <w:rPr>
          <w:rFonts w:ascii="仿宋" w:eastAsia="仿宋" w:hAnsi="仿宋" w:cs="仿宋" w:hint="eastAsia"/>
          <w:sz w:val="28"/>
          <w:szCs w:val="28"/>
        </w:rPr>
        <w:t xml:space="preserve">            （</w:t>
      </w:r>
      <w:r>
        <w:rPr>
          <w:rFonts w:ascii="仿宋" w:eastAsia="仿宋" w:hAnsi="仿宋" w:cs="仿宋" w:hint="eastAsia"/>
          <w:color w:val="000000"/>
          <w:sz w:val="28"/>
          <w:szCs w:val="28"/>
        </w:rPr>
        <w:t>附法定代表人正、反面身份证材料复印件</w:t>
      </w:r>
      <w:r>
        <w:rPr>
          <w:rFonts w:ascii="仿宋" w:eastAsia="仿宋" w:hAnsi="仿宋" w:cs="仿宋" w:hint="eastAsia"/>
          <w:sz w:val="28"/>
          <w:szCs w:val="28"/>
        </w:rPr>
        <w:t>）</w:t>
      </w:r>
    </w:p>
    <w:p w:rsidR="00D40682" w:rsidRDefault="00D40682">
      <w:pPr>
        <w:jc w:val="left"/>
        <w:rPr>
          <w:rFonts w:ascii="仿宋" w:eastAsia="仿宋" w:hAnsi="仿宋" w:cs="仿宋"/>
          <w:sz w:val="28"/>
          <w:szCs w:val="28"/>
        </w:rPr>
      </w:pPr>
    </w:p>
    <w:p w:rsidR="00D40682" w:rsidRDefault="00D40682">
      <w:pPr>
        <w:jc w:val="left"/>
        <w:rPr>
          <w:rFonts w:ascii="仿宋" w:eastAsia="仿宋" w:hAnsi="仿宋" w:cs="仿宋"/>
          <w:b/>
          <w:bCs/>
          <w:sz w:val="28"/>
          <w:szCs w:val="28"/>
        </w:rPr>
      </w:pPr>
    </w:p>
    <w:p w:rsidR="00D40682" w:rsidRDefault="008E2244">
      <w:pPr>
        <w:ind w:firstLineChars="1775" w:firstLine="4989"/>
        <w:jc w:val="left"/>
        <w:rPr>
          <w:rFonts w:ascii="仿宋" w:eastAsia="仿宋" w:hAnsi="仿宋" w:cs="仿宋"/>
          <w:b/>
          <w:bCs/>
          <w:sz w:val="28"/>
          <w:szCs w:val="28"/>
          <w:u w:val="single"/>
        </w:rPr>
      </w:pPr>
      <w:r>
        <w:rPr>
          <w:rFonts w:ascii="仿宋" w:eastAsia="仿宋" w:hAnsi="仿宋" w:cs="楷体_GB2312" w:hint="eastAsia"/>
          <w:b/>
          <w:bCs/>
          <w:color w:val="000000"/>
          <w:sz w:val="28"/>
          <w:szCs w:val="28"/>
        </w:rPr>
        <w:t xml:space="preserve"> 报价商</w:t>
      </w:r>
      <w:r>
        <w:rPr>
          <w:rFonts w:ascii="仿宋" w:eastAsia="仿宋" w:hAnsi="仿宋" w:cs="仿宋" w:hint="eastAsia"/>
          <w:b/>
          <w:bCs/>
          <w:sz w:val="28"/>
          <w:szCs w:val="28"/>
        </w:rPr>
        <w:t>：</w:t>
      </w:r>
      <w:r>
        <w:rPr>
          <w:rFonts w:ascii="仿宋" w:eastAsia="仿宋" w:hAnsi="仿宋" w:cs="仿宋" w:hint="eastAsia"/>
          <w:b/>
          <w:bCs/>
          <w:sz w:val="28"/>
          <w:szCs w:val="28"/>
          <w:u w:val="single"/>
        </w:rPr>
        <w:t xml:space="preserve">  （盖公章）    </w:t>
      </w:r>
    </w:p>
    <w:p w:rsidR="00D40682" w:rsidRDefault="008E2244">
      <w:pPr>
        <w:ind w:firstLineChars="2028" w:firstLine="5701"/>
        <w:jc w:val="left"/>
        <w:rPr>
          <w:rFonts w:ascii="仿宋" w:eastAsia="仿宋" w:hAnsi="仿宋" w:cs="仿宋"/>
          <w:b/>
          <w:bCs/>
          <w:sz w:val="28"/>
          <w:szCs w:val="28"/>
        </w:rPr>
      </w:pPr>
      <w:r>
        <w:rPr>
          <w:rFonts w:ascii="仿宋" w:eastAsia="仿宋" w:hAnsi="仿宋" w:cs="仿宋" w:hint="eastAsia"/>
          <w:b/>
          <w:bCs/>
          <w:sz w:val="28"/>
          <w:szCs w:val="28"/>
        </w:rPr>
        <w:t>日   期：</w:t>
      </w:r>
    </w:p>
    <w:p w:rsidR="00D40682" w:rsidRDefault="00D40682">
      <w:pPr>
        <w:rPr>
          <w:rFonts w:ascii="仿宋" w:eastAsia="仿宋" w:hAnsi="仿宋" w:cs="仿宋"/>
          <w:sz w:val="30"/>
          <w:szCs w:val="30"/>
        </w:rPr>
      </w:pPr>
    </w:p>
    <w:p w:rsidR="00D40682" w:rsidRDefault="00D40682">
      <w:pPr>
        <w:rPr>
          <w:sz w:val="30"/>
          <w:szCs w:val="30"/>
        </w:rPr>
        <w:sectPr w:rsidR="00D40682">
          <w:pgSz w:w="11906" w:h="16838"/>
          <w:pgMar w:top="1440" w:right="1080" w:bottom="1440" w:left="1080" w:header="851" w:footer="992" w:gutter="0"/>
          <w:cols w:space="425"/>
          <w:docGrid w:type="lines" w:linePitch="312"/>
        </w:sectPr>
      </w:pPr>
    </w:p>
    <w:p w:rsidR="00D40682" w:rsidRDefault="008E2244">
      <w:pPr>
        <w:rPr>
          <w:sz w:val="30"/>
          <w:szCs w:val="30"/>
        </w:rPr>
      </w:pPr>
      <w:r>
        <w:rPr>
          <w:rFonts w:hint="eastAsia"/>
          <w:sz w:val="30"/>
          <w:szCs w:val="30"/>
        </w:rPr>
        <w:lastRenderedPageBreak/>
        <w:t>附件三：</w:t>
      </w:r>
    </w:p>
    <w:p w:rsidR="00D40682" w:rsidRDefault="008E2244">
      <w:pPr>
        <w:spacing w:line="420" w:lineRule="auto"/>
        <w:jc w:val="center"/>
        <w:rPr>
          <w:rFonts w:ascii="仿宋" w:eastAsia="仿宋" w:hAnsi="仿宋" w:cs="仿宋"/>
          <w:b/>
          <w:sz w:val="28"/>
          <w:szCs w:val="28"/>
        </w:rPr>
      </w:pPr>
      <w:r>
        <w:rPr>
          <w:rFonts w:ascii="仿宋" w:eastAsia="仿宋" w:hAnsi="仿宋" w:cs="仿宋" w:hint="eastAsia"/>
          <w:b/>
          <w:sz w:val="28"/>
          <w:szCs w:val="28"/>
        </w:rPr>
        <w:t>法定代表人授权委托书</w:t>
      </w:r>
    </w:p>
    <w:p w:rsidR="00D40682" w:rsidRDefault="00D40682">
      <w:pPr>
        <w:jc w:val="center"/>
        <w:rPr>
          <w:rFonts w:ascii="仿宋" w:eastAsia="仿宋" w:hAnsi="仿宋" w:cs="仿宋"/>
          <w:b/>
          <w:sz w:val="24"/>
          <w:szCs w:val="24"/>
        </w:rPr>
      </w:pPr>
    </w:p>
    <w:p w:rsidR="00D40682" w:rsidRDefault="008E2244">
      <w:pPr>
        <w:spacing w:line="420" w:lineRule="auto"/>
        <w:jc w:val="left"/>
        <w:rPr>
          <w:rFonts w:ascii="仿宋" w:eastAsia="仿宋" w:hAnsi="仿宋" w:cs="仿宋"/>
          <w:b/>
          <w:sz w:val="28"/>
          <w:szCs w:val="28"/>
        </w:rPr>
      </w:pPr>
      <w:r>
        <w:rPr>
          <w:rFonts w:ascii="仿宋" w:eastAsia="仿宋" w:hAnsi="仿宋" w:cs="仿宋" w:hint="eastAsia"/>
          <w:b/>
          <w:sz w:val="24"/>
          <w:szCs w:val="24"/>
        </w:rPr>
        <w:t xml:space="preserve">   </w:t>
      </w:r>
      <w:r>
        <w:rPr>
          <w:rFonts w:ascii="仿宋" w:eastAsia="仿宋" w:hAnsi="仿宋" w:cs="仿宋" w:hint="eastAsia"/>
          <w:b/>
          <w:sz w:val="28"/>
          <w:szCs w:val="28"/>
        </w:rPr>
        <w:t xml:space="preserve">   本授权委托书声明：我系</w:t>
      </w:r>
      <w:r>
        <w:rPr>
          <w:rFonts w:ascii="仿宋" w:eastAsia="仿宋" w:hAnsi="仿宋" w:cs="仿宋" w:hint="eastAsia"/>
          <w:b/>
          <w:sz w:val="28"/>
          <w:szCs w:val="28"/>
          <w:u w:val="single"/>
        </w:rPr>
        <w:t xml:space="preserve">      </w:t>
      </w:r>
      <w:r>
        <w:rPr>
          <w:rFonts w:ascii="仿宋" w:eastAsia="仿宋" w:hAnsi="仿宋" w:cs="仿宋" w:hint="eastAsia"/>
          <w:b/>
          <w:sz w:val="28"/>
          <w:szCs w:val="28"/>
        </w:rPr>
        <w:t>的法定代表人，现授权委托我公司的</w:t>
      </w:r>
      <w:r>
        <w:rPr>
          <w:rFonts w:ascii="仿宋" w:eastAsia="仿宋" w:hAnsi="仿宋" w:cs="仿宋" w:hint="eastAsia"/>
          <w:b/>
          <w:sz w:val="28"/>
          <w:szCs w:val="28"/>
          <w:u w:val="single"/>
        </w:rPr>
        <w:t xml:space="preserve">      </w:t>
      </w:r>
      <w:r>
        <w:rPr>
          <w:rFonts w:ascii="仿宋" w:eastAsia="仿宋" w:hAnsi="仿宋" w:cs="仿宋" w:hint="eastAsia"/>
          <w:b/>
          <w:sz w:val="28"/>
          <w:szCs w:val="28"/>
        </w:rPr>
        <w:t>为我公司法定代表人授权委托代理人，参加安徽新集矿山建设工程有限公司的</w:t>
      </w:r>
      <w:r>
        <w:rPr>
          <w:rFonts w:ascii="仿宋" w:eastAsia="仿宋" w:hAnsi="仿宋" w:cs="仿宋" w:hint="eastAsia"/>
          <w:b/>
          <w:sz w:val="28"/>
          <w:szCs w:val="28"/>
          <w:u w:val="single"/>
        </w:rPr>
        <w:t xml:space="preserve">              </w:t>
      </w:r>
      <w:r w:rsidR="00744AA6">
        <w:rPr>
          <w:rFonts w:ascii="仿宋" w:eastAsia="仿宋" w:hAnsi="仿宋" w:cs="仿宋" w:hint="eastAsia"/>
          <w:b/>
          <w:sz w:val="28"/>
          <w:szCs w:val="28"/>
          <w:u w:val="single"/>
        </w:rPr>
        <w:t xml:space="preserve">   </w:t>
      </w:r>
      <w:r>
        <w:rPr>
          <w:rFonts w:ascii="仿宋" w:eastAsia="仿宋" w:hAnsi="仿宋" w:cs="仿宋" w:hint="eastAsia"/>
          <w:b/>
          <w:sz w:val="28"/>
          <w:szCs w:val="28"/>
        </w:rPr>
        <w:t>的询价工作。代理人以本公司的名义签署报价书，进行谈判、签署合同和处理与之有关的一切事务。</w:t>
      </w:r>
    </w:p>
    <w:p w:rsidR="00D40682" w:rsidRDefault="00D40682">
      <w:pPr>
        <w:tabs>
          <w:tab w:val="left" w:pos="2730"/>
        </w:tabs>
        <w:spacing w:line="360" w:lineRule="auto"/>
        <w:ind w:firstLine="31680"/>
        <w:rPr>
          <w:rFonts w:ascii="仿宋" w:eastAsia="仿宋" w:hAnsi="仿宋" w:cs="仿宋"/>
          <w:b/>
          <w:sz w:val="28"/>
          <w:szCs w:val="28"/>
        </w:rPr>
      </w:pPr>
    </w:p>
    <w:p w:rsidR="00D40682" w:rsidRDefault="008E2244">
      <w:pPr>
        <w:tabs>
          <w:tab w:val="left" w:pos="2730"/>
        </w:tabs>
        <w:spacing w:line="360" w:lineRule="auto"/>
        <w:rPr>
          <w:rFonts w:ascii="仿宋" w:eastAsia="仿宋" w:hAnsi="仿宋" w:cs="仿宋"/>
          <w:b/>
          <w:sz w:val="28"/>
          <w:szCs w:val="28"/>
        </w:rPr>
      </w:pPr>
      <w:r>
        <w:rPr>
          <w:rFonts w:ascii="仿宋" w:eastAsia="仿宋" w:hAnsi="仿宋" w:cs="仿宋" w:hint="eastAsia"/>
          <w:b/>
          <w:sz w:val="28"/>
          <w:szCs w:val="28"/>
        </w:rPr>
        <w:t xml:space="preserve">  </w:t>
      </w:r>
    </w:p>
    <w:p w:rsidR="00D40682" w:rsidRDefault="00D40682">
      <w:pPr>
        <w:tabs>
          <w:tab w:val="left" w:pos="2730"/>
        </w:tabs>
        <w:spacing w:line="360" w:lineRule="auto"/>
        <w:rPr>
          <w:rFonts w:ascii="仿宋" w:eastAsia="仿宋" w:hAnsi="仿宋" w:cs="仿宋"/>
          <w:b/>
          <w:sz w:val="28"/>
          <w:szCs w:val="28"/>
        </w:rPr>
      </w:pPr>
    </w:p>
    <w:p w:rsidR="00D40682" w:rsidRDefault="008E2244">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法人代表：（签字及盖章）</w:t>
      </w:r>
      <w:r>
        <w:rPr>
          <w:rFonts w:ascii="仿宋" w:eastAsia="仿宋" w:hAnsi="仿宋" w:cs="仿宋" w:hint="eastAsia"/>
          <w:b/>
          <w:sz w:val="28"/>
          <w:szCs w:val="28"/>
          <w:u w:val="single"/>
        </w:rPr>
        <w:t xml:space="preserve">                      </w:t>
      </w:r>
    </w:p>
    <w:p w:rsidR="00D40682" w:rsidRDefault="00D40682">
      <w:pPr>
        <w:tabs>
          <w:tab w:val="left" w:pos="2730"/>
        </w:tabs>
        <w:spacing w:line="360" w:lineRule="auto"/>
        <w:rPr>
          <w:rFonts w:ascii="仿宋" w:eastAsia="仿宋" w:hAnsi="仿宋" w:cs="仿宋"/>
          <w:b/>
          <w:sz w:val="28"/>
          <w:szCs w:val="28"/>
        </w:rPr>
      </w:pPr>
    </w:p>
    <w:p w:rsidR="00D40682" w:rsidRDefault="008E2244">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授权代理人：（签字及盖章）</w:t>
      </w:r>
      <w:r>
        <w:rPr>
          <w:rFonts w:ascii="仿宋" w:eastAsia="仿宋" w:hAnsi="仿宋" w:cs="仿宋" w:hint="eastAsia"/>
          <w:b/>
          <w:sz w:val="28"/>
          <w:szCs w:val="28"/>
          <w:u w:val="single"/>
        </w:rPr>
        <w:t xml:space="preserve">                    </w:t>
      </w:r>
    </w:p>
    <w:p w:rsidR="00D40682" w:rsidRDefault="008E2244">
      <w:pPr>
        <w:tabs>
          <w:tab w:val="left" w:pos="2730"/>
        </w:tabs>
        <w:spacing w:line="360" w:lineRule="auto"/>
        <w:rPr>
          <w:rFonts w:ascii="仿宋" w:eastAsia="仿宋" w:hAnsi="仿宋" w:cs="仿宋"/>
          <w:b/>
          <w:sz w:val="28"/>
          <w:szCs w:val="28"/>
        </w:rPr>
      </w:pPr>
      <w:r>
        <w:rPr>
          <w:rFonts w:ascii="仿宋" w:eastAsia="仿宋" w:hAnsi="仿宋" w:cs="仿宋" w:hint="eastAsia"/>
          <w:b/>
          <w:sz w:val="28"/>
          <w:szCs w:val="28"/>
        </w:rPr>
        <w:t xml:space="preserve"> </w:t>
      </w:r>
    </w:p>
    <w:p w:rsidR="00D40682" w:rsidRDefault="008E2244">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公司名称：（单位公章）</w:t>
      </w:r>
      <w:r>
        <w:rPr>
          <w:rFonts w:ascii="仿宋" w:eastAsia="仿宋" w:hAnsi="仿宋" w:cs="仿宋" w:hint="eastAsia"/>
          <w:b/>
          <w:sz w:val="28"/>
          <w:szCs w:val="28"/>
          <w:u w:val="single"/>
        </w:rPr>
        <w:t xml:space="preserve">                        </w:t>
      </w:r>
    </w:p>
    <w:p w:rsidR="00D40682" w:rsidRDefault="008E2244">
      <w:pPr>
        <w:tabs>
          <w:tab w:val="left" w:pos="2730"/>
        </w:tabs>
        <w:spacing w:line="360" w:lineRule="auto"/>
        <w:rPr>
          <w:rFonts w:ascii="仿宋" w:eastAsia="仿宋" w:hAnsi="仿宋" w:cs="仿宋"/>
          <w:b/>
          <w:sz w:val="28"/>
          <w:szCs w:val="28"/>
        </w:rPr>
      </w:pPr>
      <w:r>
        <w:rPr>
          <w:rFonts w:ascii="仿宋" w:eastAsia="仿宋" w:hAnsi="仿宋" w:cs="仿宋" w:hint="eastAsia"/>
          <w:b/>
          <w:sz w:val="28"/>
          <w:szCs w:val="28"/>
        </w:rPr>
        <w:t xml:space="preserve"> </w:t>
      </w:r>
    </w:p>
    <w:p w:rsidR="00D40682" w:rsidRDefault="008E2244">
      <w:pPr>
        <w:tabs>
          <w:tab w:val="left" w:pos="2730"/>
        </w:tabs>
        <w:spacing w:line="360" w:lineRule="auto"/>
        <w:rPr>
          <w:rFonts w:ascii="仿宋" w:eastAsia="仿宋" w:hAnsi="仿宋" w:cs="仿宋"/>
          <w:b/>
          <w:sz w:val="28"/>
          <w:szCs w:val="28"/>
          <w:u w:val="single"/>
        </w:rPr>
      </w:pPr>
      <w:r>
        <w:rPr>
          <w:rFonts w:ascii="仿宋" w:eastAsia="仿宋" w:hAnsi="仿宋" w:cs="仿宋" w:hint="eastAsia"/>
          <w:b/>
          <w:sz w:val="28"/>
          <w:szCs w:val="28"/>
        </w:rPr>
        <w:t>日  期：     年   月   日</w:t>
      </w:r>
    </w:p>
    <w:p w:rsidR="00D40682" w:rsidRDefault="00D40682">
      <w:pPr>
        <w:rPr>
          <w:rFonts w:ascii="仿宋" w:eastAsia="仿宋" w:hAnsi="仿宋" w:cs="仿宋"/>
          <w:sz w:val="24"/>
          <w:szCs w:val="24"/>
        </w:rPr>
      </w:pPr>
    </w:p>
    <w:p w:rsidR="00D40682" w:rsidRDefault="00D40682">
      <w:pPr>
        <w:rPr>
          <w:rFonts w:ascii="仿宋" w:eastAsia="仿宋" w:hAnsi="仿宋" w:cs="仿宋"/>
          <w:sz w:val="24"/>
          <w:szCs w:val="24"/>
        </w:rPr>
      </w:pPr>
    </w:p>
    <w:p w:rsidR="00D40682" w:rsidRDefault="00D40682">
      <w:pPr>
        <w:rPr>
          <w:rFonts w:ascii="仿宋" w:eastAsia="仿宋" w:hAnsi="仿宋" w:cs="仿宋"/>
          <w:sz w:val="24"/>
          <w:szCs w:val="24"/>
        </w:rPr>
      </w:pPr>
    </w:p>
    <w:p w:rsidR="00D40682" w:rsidRDefault="00D40682">
      <w:pPr>
        <w:rPr>
          <w:rFonts w:ascii="仿宋" w:eastAsia="仿宋" w:hAnsi="仿宋" w:cs="仿宋"/>
          <w:sz w:val="24"/>
          <w:szCs w:val="24"/>
        </w:rPr>
      </w:pPr>
    </w:p>
    <w:p w:rsidR="00D40682" w:rsidRDefault="008E2244">
      <w:pPr>
        <w:rPr>
          <w:rFonts w:ascii="仿宋" w:eastAsia="仿宋" w:hAnsi="仿宋" w:cs="仿宋"/>
          <w:sz w:val="24"/>
          <w:szCs w:val="24"/>
        </w:rPr>
      </w:pPr>
      <w:r>
        <w:rPr>
          <w:rFonts w:ascii="仿宋" w:eastAsia="仿宋" w:hAnsi="仿宋" w:cs="仿宋" w:hint="eastAsia"/>
          <w:sz w:val="24"/>
          <w:szCs w:val="24"/>
        </w:rPr>
        <w:t xml:space="preserve">          （</w:t>
      </w:r>
      <w:r>
        <w:rPr>
          <w:rFonts w:ascii="仿宋" w:eastAsia="仿宋" w:hAnsi="仿宋" w:cs="仿宋" w:hint="eastAsia"/>
          <w:color w:val="000000"/>
          <w:sz w:val="24"/>
          <w:szCs w:val="24"/>
        </w:rPr>
        <w:t>附法定代表人及授权代理人正、反面身份证材料复印件</w:t>
      </w:r>
      <w:r>
        <w:rPr>
          <w:rFonts w:ascii="仿宋" w:eastAsia="仿宋" w:hAnsi="仿宋" w:cs="仿宋" w:hint="eastAsia"/>
          <w:sz w:val="24"/>
          <w:szCs w:val="24"/>
        </w:rPr>
        <w:t>）</w:t>
      </w:r>
    </w:p>
    <w:p w:rsidR="00D40682" w:rsidRDefault="00D40682">
      <w:pPr>
        <w:ind w:firstLineChars="500" w:firstLine="1500"/>
        <w:rPr>
          <w:sz w:val="30"/>
          <w:szCs w:val="30"/>
        </w:rPr>
      </w:pPr>
    </w:p>
    <w:p w:rsidR="00D40682" w:rsidRDefault="00D40682">
      <w:pPr>
        <w:rPr>
          <w:sz w:val="30"/>
          <w:szCs w:val="30"/>
        </w:rPr>
      </w:pPr>
    </w:p>
    <w:p w:rsidR="00D40682" w:rsidRDefault="00D40682">
      <w:pPr>
        <w:rPr>
          <w:sz w:val="30"/>
          <w:szCs w:val="30"/>
        </w:rPr>
      </w:pPr>
    </w:p>
    <w:p w:rsidR="00D40682" w:rsidRDefault="008E2244">
      <w:pPr>
        <w:rPr>
          <w:sz w:val="30"/>
          <w:szCs w:val="30"/>
        </w:rPr>
      </w:pPr>
      <w:r>
        <w:rPr>
          <w:rFonts w:hint="eastAsia"/>
          <w:noProof/>
          <w:sz w:val="30"/>
          <w:szCs w:val="30"/>
        </w:rPr>
        <w:lastRenderedPageBreak/>
        <w:drawing>
          <wp:inline distT="0" distB="0" distL="0" distR="0">
            <wp:extent cx="6211570" cy="8818880"/>
            <wp:effectExtent l="19050" t="0" r="0" b="0"/>
            <wp:docPr id="2" name="图片 2" descr="C:\Users\ADMINI~1\AppData\Local\Temp\WeChat Files\eacc3bffba2310dcc5731ad6dca1df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1\AppData\Local\Temp\WeChat Files\eacc3bffba2310dcc5731ad6dca1df0.png"/>
                    <pic:cNvPicPr>
                      <a:picLocks noChangeAspect="1" noChangeArrowheads="1"/>
                    </pic:cNvPicPr>
                  </pic:nvPicPr>
                  <pic:blipFill>
                    <a:blip r:embed="rId6" cstate="print"/>
                    <a:srcRect/>
                    <a:stretch>
                      <a:fillRect/>
                    </a:stretch>
                  </pic:blipFill>
                  <pic:spPr>
                    <a:xfrm>
                      <a:off x="0" y="0"/>
                      <a:ext cx="6212143" cy="8820126"/>
                    </a:xfrm>
                    <a:prstGeom prst="rect">
                      <a:avLst/>
                    </a:prstGeom>
                    <a:noFill/>
                    <a:ln w="9525">
                      <a:noFill/>
                      <a:miter lim="800000"/>
                      <a:headEnd/>
                      <a:tailEnd/>
                    </a:ln>
                  </pic:spPr>
                </pic:pic>
              </a:graphicData>
            </a:graphic>
          </wp:inline>
        </w:drawing>
      </w:r>
    </w:p>
    <w:p w:rsidR="00D40682" w:rsidRDefault="008E2244">
      <w:pPr>
        <w:rPr>
          <w:sz w:val="30"/>
          <w:szCs w:val="30"/>
        </w:rPr>
      </w:pPr>
      <w:r>
        <w:rPr>
          <w:rFonts w:hint="eastAsia"/>
          <w:noProof/>
          <w:sz w:val="30"/>
          <w:szCs w:val="30"/>
        </w:rPr>
        <w:lastRenderedPageBreak/>
        <w:drawing>
          <wp:inline distT="0" distB="0" distL="0" distR="0">
            <wp:extent cx="6376035" cy="8813800"/>
            <wp:effectExtent l="19050" t="0" r="5304" b="0"/>
            <wp:docPr id="3" name="图片 3" descr="C:\Users\ADMINI~1\AppData\Local\Temp\WeChat Files\063b7a6707449761ba0489c1a5cd0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1\AppData\Local\Temp\WeChat Files\063b7a6707449761ba0489c1a5cd053.png"/>
                    <pic:cNvPicPr>
                      <a:picLocks noChangeAspect="1" noChangeArrowheads="1"/>
                    </pic:cNvPicPr>
                  </pic:nvPicPr>
                  <pic:blipFill>
                    <a:blip r:embed="rId7" cstate="print"/>
                    <a:srcRect/>
                    <a:stretch>
                      <a:fillRect/>
                    </a:stretch>
                  </pic:blipFill>
                  <pic:spPr>
                    <a:xfrm rot="10800000">
                      <a:off x="0" y="0"/>
                      <a:ext cx="6376533" cy="8814510"/>
                    </a:xfrm>
                    <a:prstGeom prst="rect">
                      <a:avLst/>
                    </a:prstGeom>
                    <a:noFill/>
                    <a:ln w="9525">
                      <a:noFill/>
                      <a:miter lim="800000"/>
                      <a:headEnd/>
                      <a:tailEnd/>
                    </a:ln>
                  </pic:spPr>
                </pic:pic>
              </a:graphicData>
            </a:graphic>
          </wp:inline>
        </w:drawing>
      </w:r>
    </w:p>
    <w:p w:rsidR="00D40682" w:rsidRDefault="00D40682">
      <w:pPr>
        <w:rPr>
          <w:sz w:val="30"/>
          <w:szCs w:val="30"/>
        </w:rPr>
      </w:pPr>
    </w:p>
    <w:p w:rsidR="00D40682" w:rsidRDefault="008E2244">
      <w:pPr>
        <w:rPr>
          <w:sz w:val="30"/>
          <w:szCs w:val="30"/>
        </w:rPr>
      </w:pPr>
      <w:r>
        <w:rPr>
          <w:rFonts w:hint="eastAsia"/>
          <w:noProof/>
          <w:sz w:val="30"/>
          <w:szCs w:val="30"/>
        </w:rPr>
        <w:drawing>
          <wp:inline distT="0" distB="0" distL="0" distR="0">
            <wp:extent cx="5752465" cy="2658110"/>
            <wp:effectExtent l="19050" t="0" r="635" b="0"/>
            <wp:docPr id="1" name="图片 1" descr="E:\供应部\合肥调研石材价格（参加调研张书记、常总）\异型石尺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供应部\合肥调研石材价格（参加调研张书记、常总）\异型石尺寸.jpg"/>
                    <pic:cNvPicPr>
                      <a:picLocks noChangeAspect="1" noChangeArrowheads="1"/>
                    </pic:cNvPicPr>
                  </pic:nvPicPr>
                  <pic:blipFill>
                    <a:blip r:embed="rId8" cstate="print"/>
                    <a:srcRect/>
                    <a:stretch>
                      <a:fillRect/>
                    </a:stretch>
                  </pic:blipFill>
                  <pic:spPr>
                    <a:xfrm>
                      <a:off x="0" y="0"/>
                      <a:ext cx="5752465" cy="2658110"/>
                    </a:xfrm>
                    <a:prstGeom prst="rect">
                      <a:avLst/>
                    </a:prstGeom>
                    <a:noFill/>
                    <a:ln w="9525">
                      <a:noFill/>
                      <a:miter lim="800000"/>
                      <a:headEnd/>
                      <a:tailEnd/>
                    </a:ln>
                  </pic:spPr>
                </pic:pic>
              </a:graphicData>
            </a:graphic>
          </wp:inline>
        </w:drawing>
      </w:r>
    </w:p>
    <w:p w:rsidR="00D40682" w:rsidRDefault="008E2244">
      <w:pPr>
        <w:jc w:val="center"/>
        <w:rPr>
          <w:sz w:val="30"/>
          <w:szCs w:val="30"/>
        </w:rPr>
      </w:pPr>
      <w:r>
        <w:rPr>
          <w:rFonts w:hint="eastAsia"/>
          <w:sz w:val="30"/>
          <w:szCs w:val="30"/>
        </w:rPr>
        <w:t>异型石示意图</w:t>
      </w:r>
    </w:p>
    <w:sectPr w:rsidR="00D40682" w:rsidSect="00D40682">
      <w:pgSz w:w="11906" w:h="16838"/>
      <w:pgMar w:top="1440" w:right="1080" w:bottom="1440" w:left="108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楷体_GB2312">
    <w:charset w:val="86"/>
    <w:family w:val="auto"/>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3865F8"/>
    <w:multiLevelType w:val="singleLevel"/>
    <w:tmpl w:val="0A3865F8"/>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2F5C69"/>
    <w:rsid w:val="0000514A"/>
    <w:rsid w:val="00005FA6"/>
    <w:rsid w:val="00045318"/>
    <w:rsid w:val="00054C7A"/>
    <w:rsid w:val="000A29D3"/>
    <w:rsid w:val="000A7A2A"/>
    <w:rsid w:val="000B5C69"/>
    <w:rsid w:val="000E5DC1"/>
    <w:rsid w:val="001015E8"/>
    <w:rsid w:val="00110202"/>
    <w:rsid w:val="0011615F"/>
    <w:rsid w:val="00120E5F"/>
    <w:rsid w:val="00126337"/>
    <w:rsid w:val="0014406C"/>
    <w:rsid w:val="001878DA"/>
    <w:rsid w:val="001C32B6"/>
    <w:rsid w:val="002329D1"/>
    <w:rsid w:val="00240B71"/>
    <w:rsid w:val="00243AEA"/>
    <w:rsid w:val="002556C1"/>
    <w:rsid w:val="00284C99"/>
    <w:rsid w:val="00295304"/>
    <w:rsid w:val="002B369B"/>
    <w:rsid w:val="002C7F0C"/>
    <w:rsid w:val="002D41B8"/>
    <w:rsid w:val="002E3736"/>
    <w:rsid w:val="002E65FA"/>
    <w:rsid w:val="002E7EFB"/>
    <w:rsid w:val="002F159D"/>
    <w:rsid w:val="002F5C69"/>
    <w:rsid w:val="003218C5"/>
    <w:rsid w:val="0033343F"/>
    <w:rsid w:val="0036056A"/>
    <w:rsid w:val="00373F7A"/>
    <w:rsid w:val="00380418"/>
    <w:rsid w:val="00381940"/>
    <w:rsid w:val="003A05EA"/>
    <w:rsid w:val="003F3087"/>
    <w:rsid w:val="003F6329"/>
    <w:rsid w:val="004007F4"/>
    <w:rsid w:val="004133A1"/>
    <w:rsid w:val="004234F3"/>
    <w:rsid w:val="00450120"/>
    <w:rsid w:val="00476354"/>
    <w:rsid w:val="00493468"/>
    <w:rsid w:val="004C1294"/>
    <w:rsid w:val="004C4522"/>
    <w:rsid w:val="004D13BA"/>
    <w:rsid w:val="004D7873"/>
    <w:rsid w:val="004F0CC3"/>
    <w:rsid w:val="004F178B"/>
    <w:rsid w:val="00504ECA"/>
    <w:rsid w:val="005079C9"/>
    <w:rsid w:val="00521722"/>
    <w:rsid w:val="005921D2"/>
    <w:rsid w:val="005A46B9"/>
    <w:rsid w:val="005D3C03"/>
    <w:rsid w:val="00612CC9"/>
    <w:rsid w:val="0061620B"/>
    <w:rsid w:val="00681DFA"/>
    <w:rsid w:val="007011BF"/>
    <w:rsid w:val="0071313D"/>
    <w:rsid w:val="00724092"/>
    <w:rsid w:val="00735660"/>
    <w:rsid w:val="007417A5"/>
    <w:rsid w:val="00744AA6"/>
    <w:rsid w:val="00755AC3"/>
    <w:rsid w:val="00785D39"/>
    <w:rsid w:val="007969A7"/>
    <w:rsid w:val="007E0EF4"/>
    <w:rsid w:val="008238B4"/>
    <w:rsid w:val="0083514F"/>
    <w:rsid w:val="008372AD"/>
    <w:rsid w:val="00844F30"/>
    <w:rsid w:val="008652A8"/>
    <w:rsid w:val="00865CDB"/>
    <w:rsid w:val="00875641"/>
    <w:rsid w:val="00887222"/>
    <w:rsid w:val="008E2244"/>
    <w:rsid w:val="008E798E"/>
    <w:rsid w:val="009007DE"/>
    <w:rsid w:val="009055E4"/>
    <w:rsid w:val="0090610B"/>
    <w:rsid w:val="00906976"/>
    <w:rsid w:val="009116DA"/>
    <w:rsid w:val="00926449"/>
    <w:rsid w:val="009676D8"/>
    <w:rsid w:val="009A2F3C"/>
    <w:rsid w:val="009A5B5C"/>
    <w:rsid w:val="009C0411"/>
    <w:rsid w:val="009C7A1D"/>
    <w:rsid w:val="009D7284"/>
    <w:rsid w:val="00A27070"/>
    <w:rsid w:val="00A33E59"/>
    <w:rsid w:val="00A56510"/>
    <w:rsid w:val="00A66C4C"/>
    <w:rsid w:val="00A76AD9"/>
    <w:rsid w:val="00AA036E"/>
    <w:rsid w:val="00AE03E6"/>
    <w:rsid w:val="00AE5ED2"/>
    <w:rsid w:val="00B02377"/>
    <w:rsid w:val="00B07765"/>
    <w:rsid w:val="00B2161B"/>
    <w:rsid w:val="00B931F8"/>
    <w:rsid w:val="00C37895"/>
    <w:rsid w:val="00C61BFB"/>
    <w:rsid w:val="00C86A9C"/>
    <w:rsid w:val="00CB3A11"/>
    <w:rsid w:val="00D02039"/>
    <w:rsid w:val="00D12016"/>
    <w:rsid w:val="00D40682"/>
    <w:rsid w:val="00D46AF3"/>
    <w:rsid w:val="00D742A2"/>
    <w:rsid w:val="00D959B3"/>
    <w:rsid w:val="00DA5BE4"/>
    <w:rsid w:val="00DC0A24"/>
    <w:rsid w:val="00DC0F61"/>
    <w:rsid w:val="00DC5505"/>
    <w:rsid w:val="00DD4381"/>
    <w:rsid w:val="00DD5A5A"/>
    <w:rsid w:val="00DD633C"/>
    <w:rsid w:val="00E122BF"/>
    <w:rsid w:val="00EC78E7"/>
    <w:rsid w:val="00EE1B88"/>
    <w:rsid w:val="00EE5D9D"/>
    <w:rsid w:val="00F21AA8"/>
    <w:rsid w:val="00F324B6"/>
    <w:rsid w:val="00F607AF"/>
    <w:rsid w:val="00F632A4"/>
    <w:rsid w:val="00F6426C"/>
    <w:rsid w:val="00FB6711"/>
    <w:rsid w:val="00FE04D2"/>
    <w:rsid w:val="00FE0A3A"/>
    <w:rsid w:val="00FE6F70"/>
    <w:rsid w:val="00FE7BE4"/>
    <w:rsid w:val="00FF0A14"/>
    <w:rsid w:val="03AA3CA7"/>
    <w:rsid w:val="0B7005D5"/>
    <w:rsid w:val="0CA4400B"/>
    <w:rsid w:val="131840D7"/>
    <w:rsid w:val="13282732"/>
    <w:rsid w:val="13B452DE"/>
    <w:rsid w:val="15A32D3A"/>
    <w:rsid w:val="18FF5677"/>
    <w:rsid w:val="20576F06"/>
    <w:rsid w:val="243E3700"/>
    <w:rsid w:val="27D84550"/>
    <w:rsid w:val="310438EA"/>
    <w:rsid w:val="350F2F83"/>
    <w:rsid w:val="35186507"/>
    <w:rsid w:val="37F126F4"/>
    <w:rsid w:val="3DC14145"/>
    <w:rsid w:val="3F1625EF"/>
    <w:rsid w:val="42B029BC"/>
    <w:rsid w:val="46E76374"/>
    <w:rsid w:val="4D8E465E"/>
    <w:rsid w:val="54F5600C"/>
    <w:rsid w:val="5B08785E"/>
    <w:rsid w:val="5B1E24A6"/>
    <w:rsid w:val="69EB56CF"/>
    <w:rsid w:val="6AF075F9"/>
    <w:rsid w:val="6C6742D2"/>
    <w:rsid w:val="6E3902CA"/>
    <w:rsid w:val="701D2739"/>
    <w:rsid w:val="74C82D26"/>
    <w:rsid w:val="76751CF6"/>
    <w:rsid w:val="7E62669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0682"/>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D40682"/>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qFormat/>
    <w:rsid w:val="00D40682"/>
    <w:pPr>
      <w:ind w:leftChars="2500" w:left="100"/>
    </w:pPr>
  </w:style>
  <w:style w:type="paragraph" w:styleId="a4">
    <w:name w:val="Balloon Text"/>
    <w:basedOn w:val="a"/>
    <w:link w:val="Char0"/>
    <w:uiPriority w:val="99"/>
    <w:semiHidden/>
    <w:unhideWhenUsed/>
    <w:qFormat/>
    <w:rsid w:val="00D40682"/>
    <w:rPr>
      <w:sz w:val="18"/>
      <w:szCs w:val="18"/>
    </w:rPr>
  </w:style>
  <w:style w:type="paragraph" w:styleId="a5">
    <w:name w:val="footer"/>
    <w:basedOn w:val="a"/>
    <w:link w:val="Char1"/>
    <w:uiPriority w:val="99"/>
    <w:unhideWhenUsed/>
    <w:qFormat/>
    <w:rsid w:val="00D40682"/>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D40682"/>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rsid w:val="00D4068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34"/>
    <w:qFormat/>
    <w:rsid w:val="00D40682"/>
    <w:pPr>
      <w:ind w:firstLineChars="200" w:firstLine="420"/>
    </w:pPr>
  </w:style>
  <w:style w:type="character" w:customStyle="1" w:styleId="Char2">
    <w:name w:val="页眉 Char"/>
    <w:basedOn w:val="a0"/>
    <w:link w:val="a6"/>
    <w:uiPriority w:val="99"/>
    <w:qFormat/>
    <w:rsid w:val="00D40682"/>
    <w:rPr>
      <w:sz w:val="18"/>
      <w:szCs w:val="18"/>
    </w:rPr>
  </w:style>
  <w:style w:type="character" w:customStyle="1" w:styleId="Char1">
    <w:name w:val="页脚 Char"/>
    <w:basedOn w:val="a0"/>
    <w:link w:val="a5"/>
    <w:uiPriority w:val="99"/>
    <w:qFormat/>
    <w:rsid w:val="00D40682"/>
    <w:rPr>
      <w:sz w:val="18"/>
      <w:szCs w:val="18"/>
    </w:rPr>
  </w:style>
  <w:style w:type="character" w:customStyle="1" w:styleId="Char">
    <w:name w:val="日期 Char"/>
    <w:basedOn w:val="a0"/>
    <w:link w:val="a3"/>
    <w:uiPriority w:val="99"/>
    <w:semiHidden/>
    <w:qFormat/>
    <w:rsid w:val="00D40682"/>
  </w:style>
  <w:style w:type="character" w:customStyle="1" w:styleId="Char0">
    <w:name w:val="批注框文本 Char"/>
    <w:basedOn w:val="a0"/>
    <w:link w:val="a4"/>
    <w:uiPriority w:val="99"/>
    <w:semiHidden/>
    <w:qFormat/>
    <w:rsid w:val="00D40682"/>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510</Words>
  <Characters>2911</Characters>
  <Application>Microsoft Office Word</Application>
  <DocSecurity>0</DocSecurity>
  <Lines>24</Lines>
  <Paragraphs>6</Paragraphs>
  <ScaleCrop>false</ScaleCrop>
  <Company>ITianKong.Com</Company>
  <LinksUpToDate>false</LinksUpToDate>
  <CharactersWithSpaces>3415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cp:lastPrinted>2019-10-22T02:53:00Z</cp:lastPrinted>
  <dcterms:created xsi:type="dcterms:W3CDTF">2021-05-10T04:46:00Z</dcterms:created>
  <dcterms:modified xsi:type="dcterms:W3CDTF">2021-05-11T01:51:00Z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72E3CB4A6C1245D7932CFFB9AF79433C</vt:lpwstr>
  </property>
</Properties>
</file>